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2338E1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56650">
        <w:t>109-e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0E27E0">
        <w:rPr>
          <w:sz w:val="32"/>
          <w:szCs w:val="32"/>
        </w:rPr>
        <w:t>22</w:t>
      </w:r>
      <w:r w:rsidR="000E27E0" w:rsidRPr="00427117">
        <w:rPr>
          <w:sz w:val="32"/>
          <w:szCs w:val="32"/>
        </w:rPr>
        <w:t>03280</w:t>
      </w:r>
    </w:p>
    <w:p w14:paraId="3BBE331A" w14:textId="77777777" w:rsidR="00054E43" w:rsidRPr="00F36A67" w:rsidRDefault="00054E43" w:rsidP="00054E43">
      <w:pPr>
        <w:pStyle w:val="3GPPHeader"/>
      </w:pPr>
      <w:r w:rsidRPr="00F36A67">
        <w:t>Online, May 16</w:t>
      </w:r>
      <w:r w:rsidRPr="00F36A67">
        <w:rPr>
          <w:vertAlign w:val="superscript"/>
        </w:rPr>
        <w:t>th</w:t>
      </w:r>
      <w:r w:rsidRPr="00F36A67">
        <w:t xml:space="preserve"> – 27</w:t>
      </w:r>
      <w:r w:rsidRPr="00F36A67">
        <w:rPr>
          <w:vertAlign w:val="superscript"/>
        </w:rPr>
        <w:t>th</w:t>
      </w:r>
      <w:r w:rsidRPr="00F36A67">
        <w:t>, 2022</w:t>
      </w:r>
    </w:p>
    <w:p w14:paraId="3086AC07" w14:textId="77777777" w:rsidR="00E90E49" w:rsidRPr="00CE0424" w:rsidRDefault="00E90E49" w:rsidP="00357380">
      <w:pPr>
        <w:pStyle w:val="3GPPHeader"/>
      </w:pPr>
    </w:p>
    <w:p w14:paraId="3982483C" w14:textId="5A437583" w:rsidR="00E90E49" w:rsidRPr="001212DC" w:rsidRDefault="00E90E49" w:rsidP="00311702">
      <w:pPr>
        <w:pStyle w:val="3GPPHeader"/>
        <w:rPr>
          <w:sz w:val="22"/>
        </w:rPr>
      </w:pPr>
      <w:r w:rsidRPr="001212DC">
        <w:rPr>
          <w:sz w:val="22"/>
        </w:rPr>
        <w:t>Agenda Item:</w:t>
      </w:r>
      <w:r w:rsidRPr="001212DC">
        <w:rPr>
          <w:sz w:val="22"/>
        </w:rPr>
        <w:tab/>
      </w:r>
      <w:r w:rsidR="00054E43" w:rsidRPr="001212DC">
        <w:rPr>
          <w:sz w:val="22"/>
        </w:rPr>
        <w:t>9.2.1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DF00D26" w:rsidR="00E90E49" w:rsidRPr="00CE0424" w:rsidRDefault="003D3C45" w:rsidP="00311702">
      <w:pPr>
        <w:pStyle w:val="3GPPHeader"/>
        <w:rPr>
          <w:sz w:val="22"/>
        </w:rPr>
      </w:pPr>
      <w:r>
        <w:rPr>
          <w:sz w:val="22"/>
        </w:rPr>
        <w:t>Title:</w:t>
      </w:r>
      <w:r w:rsidR="00E90E49" w:rsidRPr="00CE0424">
        <w:rPr>
          <w:sz w:val="22"/>
        </w:rPr>
        <w:tab/>
      </w:r>
      <w:r w:rsidR="00054E43">
        <w:rPr>
          <w:sz w:val="22"/>
        </w:rPr>
        <w:t>General aspects of AI PHY</w:t>
      </w:r>
    </w:p>
    <w:p w14:paraId="2D5672ED" w14:textId="343F4E35" w:rsidR="00E90E49" w:rsidRPr="00054E43" w:rsidRDefault="00E90E49" w:rsidP="00054E43">
      <w:pPr>
        <w:pStyle w:val="3GPPHeader"/>
        <w:rPr>
          <w:sz w:val="22"/>
        </w:rPr>
      </w:pPr>
      <w:r w:rsidRPr="00CE0424">
        <w:rPr>
          <w:sz w:val="22"/>
        </w:rPr>
        <w:t>Document for:</w:t>
      </w:r>
      <w:r w:rsidRPr="00CE0424">
        <w:rPr>
          <w:sz w:val="22"/>
        </w:rPr>
        <w:tab/>
      </w:r>
      <w:r w:rsidRPr="00054E43">
        <w:rPr>
          <w:sz w:val="22"/>
        </w:rPr>
        <w:t>Discussion, Decision</w:t>
      </w:r>
    </w:p>
    <w:p w14:paraId="6883CB62" w14:textId="68982993" w:rsidR="00E90E49" w:rsidRPr="00CE0424" w:rsidRDefault="00230D18" w:rsidP="00584B44">
      <w:pPr>
        <w:pStyle w:val="Heading1"/>
        <w:jc w:val="both"/>
      </w:pPr>
      <w:r>
        <w:t>1</w:t>
      </w:r>
      <w:r>
        <w:tab/>
      </w:r>
      <w:r w:rsidR="00E90E49" w:rsidRPr="00CE0424">
        <w:t>Introduction</w:t>
      </w:r>
    </w:p>
    <w:p w14:paraId="2E0DB1BE" w14:textId="66AA502C" w:rsidR="00B71880" w:rsidRDefault="00B71880" w:rsidP="00974AFC">
      <w:pPr>
        <w:pStyle w:val="BodyText"/>
      </w:pPr>
      <w:r>
        <w:t xml:space="preserve">Artificial intelligence (AI) and machine learning (ML) </w:t>
      </w:r>
      <w:r w:rsidR="00540649">
        <w:t xml:space="preserve">is used in </w:t>
      </w:r>
      <w:r w:rsidR="002E49AA">
        <w:t xml:space="preserve">deployed </w:t>
      </w:r>
      <w:r w:rsidR="00540649">
        <w:t>radio access networks</w:t>
      </w:r>
      <w:r w:rsidR="00B90CC5">
        <w:t xml:space="preserve"> today, and we expect that it</w:t>
      </w:r>
      <w:r w:rsidR="00540649">
        <w:t xml:space="preserve"> </w:t>
      </w:r>
      <w:r w:rsidR="00F37F0F">
        <w:t>wil</w:t>
      </w:r>
      <w:r w:rsidR="00A04A92">
        <w:t xml:space="preserve">l </w:t>
      </w:r>
      <w:r w:rsidR="009C5C64">
        <w:t>play a</w:t>
      </w:r>
      <w:r w:rsidR="00637ACB">
        <w:t xml:space="preserve"> </w:t>
      </w:r>
      <w:r w:rsidR="009C5C64">
        <w:t xml:space="preserve">large role </w:t>
      </w:r>
      <w:r w:rsidR="00022B39">
        <w:t>in the years ahead</w:t>
      </w:r>
      <w:r w:rsidR="00F4310F">
        <w:t xml:space="preserve">. </w:t>
      </w:r>
      <w:r w:rsidR="0081614F">
        <w:t xml:space="preserve">This study item aims to investigate </w:t>
      </w:r>
      <w:r w:rsidR="0016449E">
        <w:t>if</w:t>
      </w:r>
      <w:r w:rsidR="00B90CC5">
        <w:t>,</w:t>
      </w:r>
      <w:r w:rsidR="0016449E">
        <w:t xml:space="preserve"> and </w:t>
      </w:r>
      <w:r w:rsidR="0081614F">
        <w:t>how</w:t>
      </w:r>
      <w:r w:rsidR="00B90CC5">
        <w:t>,</w:t>
      </w:r>
      <w:r w:rsidR="0081614F">
        <w:t xml:space="preserve"> </w:t>
      </w:r>
      <w:r w:rsidR="00997CEE">
        <w:t xml:space="preserve">3GPP </w:t>
      </w:r>
      <w:r w:rsidR="00A70F3E">
        <w:t xml:space="preserve">standardization can </w:t>
      </w:r>
      <w:r w:rsidR="00A718FE">
        <w:t xml:space="preserve">further </w:t>
      </w:r>
      <w:r w:rsidR="00A70F3E">
        <w:t xml:space="preserve">enhance AI/ML </w:t>
      </w:r>
      <w:r w:rsidR="00A718FE">
        <w:t xml:space="preserve">solutions </w:t>
      </w:r>
      <w:r w:rsidR="00A70F3E">
        <w:t xml:space="preserve">for the physical layer (PHY). </w:t>
      </w:r>
      <w:r w:rsidR="00E12FB9">
        <w:t xml:space="preserve">The findings and framework developed in this study item will be used </w:t>
      </w:r>
      <w:r w:rsidR="001E24B0">
        <w:t>as inputs for possible subsequent NR releases</w:t>
      </w:r>
      <w:r w:rsidR="001662D7">
        <w:t xml:space="preserve">, and, we believe, </w:t>
      </w:r>
      <w:r w:rsidR="0070733B">
        <w:t xml:space="preserve">shape how </w:t>
      </w:r>
      <w:r w:rsidR="00974AFC">
        <w:t>3</w:t>
      </w:r>
      <w:r w:rsidR="0070733B">
        <w:t xml:space="preserve">GPP addresses AI/ML </w:t>
      </w:r>
      <w:r w:rsidR="00974AFC">
        <w:t xml:space="preserve">in standardization for many years – even beyond NR. </w:t>
      </w:r>
      <w:r w:rsidR="006757EA">
        <w:t xml:space="preserve">Hence, it is important to have </w:t>
      </w:r>
      <w:r w:rsidR="00023F5A">
        <w:t xml:space="preserve">a perspective in the discussion that not only focus on current </w:t>
      </w:r>
      <w:r w:rsidR="00370A71">
        <w:t>capabilities</w:t>
      </w:r>
      <w:r w:rsidR="00E92401">
        <w:t xml:space="preserve"> and limitations</w:t>
      </w:r>
      <w:r w:rsidR="00E93E25">
        <w:t>,</w:t>
      </w:r>
      <w:r w:rsidR="00DE3E6A">
        <w:t xml:space="preserve"> and</w:t>
      </w:r>
      <w:r w:rsidR="001614E1">
        <w:t xml:space="preserve"> </w:t>
      </w:r>
      <w:r w:rsidR="00DE3E6A">
        <w:t>i</w:t>
      </w:r>
      <w:r w:rsidR="001614E1">
        <w:t>t is useful if</w:t>
      </w:r>
      <w:r w:rsidR="00023F5A">
        <w:t xml:space="preserve"> </w:t>
      </w:r>
      <w:r w:rsidR="00947A9F">
        <w:t xml:space="preserve">the </w:t>
      </w:r>
      <w:r w:rsidR="001614E1">
        <w:t>developed</w:t>
      </w:r>
      <w:r w:rsidR="00023F5A">
        <w:t xml:space="preserve"> framework</w:t>
      </w:r>
      <w:r w:rsidR="00947A9F">
        <w:t>(s)</w:t>
      </w:r>
      <w:r w:rsidR="00023F5A">
        <w:t xml:space="preserve"> </w:t>
      </w:r>
      <w:r w:rsidR="00274484">
        <w:t xml:space="preserve">consider </w:t>
      </w:r>
      <w:r w:rsidR="00023F5A">
        <w:t>future</w:t>
      </w:r>
      <w:r w:rsidR="001614E1">
        <w:t>, more advanced</w:t>
      </w:r>
      <w:r w:rsidR="00947A9F">
        <w:t>,</w:t>
      </w:r>
      <w:r w:rsidR="001614E1">
        <w:t xml:space="preserve"> AI/ML</w:t>
      </w:r>
      <w:r w:rsidR="000578F6">
        <w:t xml:space="preserve"> operation in PHY</w:t>
      </w:r>
      <w:r w:rsidR="00E92401">
        <w:t xml:space="preserve">. </w:t>
      </w:r>
    </w:p>
    <w:p w14:paraId="5CF7CDDD" w14:textId="1B7D4BEC" w:rsidR="0056318B" w:rsidRDefault="0056318B" w:rsidP="00CE0424">
      <w:pPr>
        <w:pStyle w:val="BodyText"/>
      </w:pPr>
      <w:r>
        <w:t xml:space="preserve">In general, Ericsson’s </w:t>
      </w:r>
      <w:r w:rsidR="009D612C">
        <w:t xml:space="preserve">high-level </w:t>
      </w:r>
      <w:r>
        <w:t xml:space="preserve">views on AI/ML standardization </w:t>
      </w:r>
      <w:r w:rsidR="00D026AA">
        <w:t xml:space="preserve">for PHY </w:t>
      </w:r>
      <w:r>
        <w:t>can be summarized as</w:t>
      </w:r>
      <w:r w:rsidR="001370D6">
        <w:t xml:space="preserve"> follows:</w:t>
      </w:r>
    </w:p>
    <w:p w14:paraId="725874A9" w14:textId="217FE6FA" w:rsidR="0056318B" w:rsidRDefault="000334AF" w:rsidP="0056318B">
      <w:pPr>
        <w:pStyle w:val="BodyText"/>
        <w:numPr>
          <w:ilvl w:val="0"/>
          <w:numId w:val="29"/>
        </w:numPr>
      </w:pPr>
      <w:r>
        <w:t xml:space="preserve">3GPP is the right place to </w:t>
      </w:r>
      <w:r w:rsidR="00D9405D">
        <w:t>drive AI</w:t>
      </w:r>
      <w:r w:rsidR="008D14CD">
        <w:t>/ML</w:t>
      </w:r>
      <w:r w:rsidR="00D9405D">
        <w:t xml:space="preserve"> PHY standardization</w:t>
      </w:r>
      <w:r w:rsidR="00D026AA">
        <w:t xml:space="preserve"> and testing</w:t>
      </w:r>
      <w:r w:rsidR="002C656A">
        <w:t>.</w:t>
      </w:r>
    </w:p>
    <w:p w14:paraId="3EB03193" w14:textId="29851125" w:rsidR="00D52195" w:rsidRDefault="00653F22" w:rsidP="00D52195">
      <w:pPr>
        <w:pStyle w:val="BodyText"/>
        <w:numPr>
          <w:ilvl w:val="0"/>
          <w:numId w:val="29"/>
        </w:numPr>
      </w:pPr>
      <w:r>
        <w:t xml:space="preserve">AI/ML frameworks should maintain </w:t>
      </w:r>
      <w:r w:rsidR="00C7475F">
        <w:t xml:space="preserve">3GPP’s </w:t>
      </w:r>
      <w:r w:rsidR="00D52195">
        <w:t xml:space="preserve">competitive </w:t>
      </w:r>
      <w:r w:rsidR="002C656A">
        <w:t xml:space="preserve">and </w:t>
      </w:r>
      <w:r w:rsidR="00D52195">
        <w:t>open multi-vendor eco-system</w:t>
      </w:r>
      <w:r w:rsidR="002C656A">
        <w:t>.</w:t>
      </w:r>
      <w:r w:rsidR="00D52195">
        <w:t xml:space="preserve"> </w:t>
      </w:r>
    </w:p>
    <w:p w14:paraId="7CFF68CC" w14:textId="70E0232E" w:rsidR="00D026AA" w:rsidRDefault="00A2568F" w:rsidP="0056318B">
      <w:pPr>
        <w:pStyle w:val="BodyText"/>
        <w:numPr>
          <w:ilvl w:val="0"/>
          <w:numId w:val="29"/>
        </w:numPr>
      </w:pPr>
      <w:r>
        <w:t>AI</w:t>
      </w:r>
      <w:r w:rsidR="002C40AD">
        <w:t>/ML</w:t>
      </w:r>
      <w:r>
        <w:t xml:space="preserve"> models </w:t>
      </w:r>
      <w:r w:rsidR="00A24045">
        <w:t xml:space="preserve">and training data </w:t>
      </w:r>
      <w:r w:rsidR="002663D5">
        <w:t>remain as each vendor’s proprietary asset</w:t>
      </w:r>
      <w:r w:rsidR="002C64CA">
        <w:t>s</w:t>
      </w:r>
      <w:r w:rsidR="00FA393E">
        <w:t>.</w:t>
      </w:r>
    </w:p>
    <w:p w14:paraId="3F0FB61B" w14:textId="7E5C7123" w:rsidR="0056318B" w:rsidRDefault="00731377" w:rsidP="00CE0424">
      <w:pPr>
        <w:pStyle w:val="BodyText"/>
        <w:numPr>
          <w:ilvl w:val="0"/>
          <w:numId w:val="29"/>
        </w:numPr>
      </w:pPr>
      <w:r>
        <w:t>Implementation based solutions of AI/ML for PHY are prioritized</w:t>
      </w:r>
      <w:r w:rsidR="00F722E8">
        <w:t>; however,</w:t>
      </w:r>
      <w:r w:rsidR="00445118">
        <w:t xml:space="preserve"> </w:t>
      </w:r>
      <w:r w:rsidR="00F722E8">
        <w:t>s</w:t>
      </w:r>
      <w:r w:rsidR="006240FF">
        <w:t xml:space="preserve">tandardization </w:t>
      </w:r>
      <w:r w:rsidR="007E40A0">
        <w:t>may</w:t>
      </w:r>
      <w:r w:rsidR="006240FF">
        <w:t xml:space="preserve"> be discussed </w:t>
      </w:r>
      <w:r w:rsidR="00C753C5">
        <w:t xml:space="preserve">if </w:t>
      </w:r>
      <w:r w:rsidR="00CC637A">
        <w:t xml:space="preserve">there is </w:t>
      </w:r>
      <w:r w:rsidR="00EA400B">
        <w:t xml:space="preserve">a </w:t>
      </w:r>
      <w:r w:rsidR="00CC637A">
        <w:t>significan</w:t>
      </w:r>
      <w:r w:rsidR="00EA400B">
        <w:t>t</w:t>
      </w:r>
      <w:r w:rsidR="00CC637A">
        <w:t xml:space="preserve"> </w:t>
      </w:r>
      <w:r w:rsidR="00447D42">
        <w:t xml:space="preserve">additional </w:t>
      </w:r>
      <w:r w:rsidR="00EA400B">
        <w:t>advantage</w:t>
      </w:r>
      <w:r w:rsidR="00FA393E">
        <w:t>.</w:t>
      </w:r>
      <w:r w:rsidR="00EA400B">
        <w:t xml:space="preserve"> </w:t>
      </w:r>
    </w:p>
    <w:p w14:paraId="6D9A8814" w14:textId="7E3184CA" w:rsidR="0084088A" w:rsidRDefault="007F483D" w:rsidP="00CE0424">
      <w:pPr>
        <w:pStyle w:val="BodyText"/>
        <w:numPr>
          <w:ilvl w:val="0"/>
          <w:numId w:val="29"/>
        </w:numPr>
      </w:pPr>
      <w:r>
        <w:t>Scalable and r</w:t>
      </w:r>
      <w:r w:rsidR="00A62442">
        <w:t>obust</w:t>
      </w:r>
      <w:r w:rsidR="0058486D">
        <w:t xml:space="preserve"> </w:t>
      </w:r>
      <w:r w:rsidR="00042C81">
        <w:t xml:space="preserve">AI/ML model </w:t>
      </w:r>
      <w:r w:rsidR="00042C81" w:rsidRPr="007C7865">
        <w:rPr>
          <w:i/>
          <w:iCs/>
        </w:rPr>
        <w:t>life cycle management</w:t>
      </w:r>
      <w:r w:rsidR="00042C81">
        <w:t xml:space="preserve"> (LCM) </w:t>
      </w:r>
      <w:r w:rsidR="00204A38">
        <w:t>solutions are essential</w:t>
      </w:r>
      <w:r w:rsidR="0058486D">
        <w:t>.</w:t>
      </w:r>
      <w:r w:rsidR="009A69EB">
        <w:t xml:space="preserve"> </w:t>
      </w:r>
      <w:r w:rsidR="0078657E">
        <w:t xml:space="preserve">AI is a </w:t>
      </w:r>
      <w:r w:rsidR="00D83C67">
        <w:t xml:space="preserve">powerful </w:t>
      </w:r>
      <w:r w:rsidR="0078657E">
        <w:t>technology</w:t>
      </w:r>
      <w:r w:rsidR="00D83C67">
        <w:t xml:space="preserve"> </w:t>
      </w:r>
      <w:r w:rsidR="00A6445E">
        <w:t>for</w:t>
      </w:r>
      <w:r w:rsidR="00D83C67">
        <w:t xml:space="preserve"> adapt</w:t>
      </w:r>
      <w:r w:rsidR="00A6445E">
        <w:t>ing</w:t>
      </w:r>
      <w:r w:rsidR="00D83C67">
        <w:t xml:space="preserve"> to dynamic environments</w:t>
      </w:r>
      <w:r w:rsidR="0078657E">
        <w:t xml:space="preserve">, </w:t>
      </w:r>
      <w:r w:rsidR="00E6468D">
        <w:t xml:space="preserve">so </w:t>
      </w:r>
      <w:r w:rsidR="001B4C51">
        <w:t xml:space="preserve">frequent </w:t>
      </w:r>
      <w:r w:rsidR="0078657E">
        <w:t xml:space="preserve">model updates are likely </w:t>
      </w:r>
      <w:r w:rsidR="001B4C51">
        <w:t>desirable</w:t>
      </w:r>
      <w:r w:rsidR="00065713">
        <w:t xml:space="preserve"> in the future</w:t>
      </w:r>
      <w:r w:rsidR="00D40629">
        <w:t xml:space="preserve">. </w:t>
      </w:r>
      <w:r w:rsidR="00526FAC">
        <w:t xml:space="preserve">It is important to </w:t>
      </w:r>
      <w:r w:rsidR="000370C3">
        <w:t>solve</w:t>
      </w:r>
      <w:r w:rsidR="00526FAC">
        <w:t xml:space="preserve"> </w:t>
      </w:r>
      <w:r w:rsidR="00D40629">
        <w:t xml:space="preserve">how to </w:t>
      </w:r>
      <w:r w:rsidR="008D0AE8">
        <w:t>detect/</w:t>
      </w:r>
      <w:r w:rsidR="007D64B7">
        <w:t>handle</w:t>
      </w:r>
      <w:r w:rsidR="007E539B">
        <w:t>/disable faulty</w:t>
      </w:r>
      <w:r w:rsidR="007D64B7">
        <w:t xml:space="preserve"> </w:t>
      </w:r>
      <w:r w:rsidR="007E539B">
        <w:t>A</w:t>
      </w:r>
      <w:r w:rsidR="00664300">
        <w:t>I</w:t>
      </w:r>
      <w:r w:rsidR="007E539B">
        <w:t>/ML models</w:t>
      </w:r>
      <w:r w:rsidR="00F13768">
        <w:t xml:space="preserve"> in a</w:t>
      </w:r>
      <w:r w:rsidR="009064B9">
        <w:t xml:space="preserve"> </w:t>
      </w:r>
      <w:r w:rsidR="009C3DED">
        <w:t xml:space="preserve">scalable </w:t>
      </w:r>
      <w:r w:rsidR="00F13768">
        <w:t>manner</w:t>
      </w:r>
      <w:r w:rsidR="009C3DED">
        <w:t xml:space="preserve"> </w:t>
      </w:r>
      <w:r w:rsidR="00850099">
        <w:t xml:space="preserve">so that overall system </w:t>
      </w:r>
      <w:r w:rsidR="00882C74">
        <w:t>complexity does not explode</w:t>
      </w:r>
      <w:r w:rsidR="00EE418A">
        <w:t>.</w:t>
      </w:r>
    </w:p>
    <w:p w14:paraId="231E64EA" w14:textId="5A4C7D8A" w:rsidR="00477768" w:rsidRDefault="00D47A29" w:rsidP="00E2091D">
      <w:pPr>
        <w:pStyle w:val="BodyText"/>
      </w:pPr>
      <w:r>
        <w:t xml:space="preserve">This </w:t>
      </w:r>
      <w:r w:rsidR="00C438FF">
        <w:t>contribution</w:t>
      </w:r>
      <w:r>
        <w:t xml:space="preserve"> summarizes </w:t>
      </w:r>
      <w:r w:rsidR="00EF5503">
        <w:t>Ericsson’s view</w:t>
      </w:r>
      <w:r w:rsidR="00F44057">
        <w:t>s</w:t>
      </w:r>
      <w:r w:rsidR="00EF5503">
        <w:t xml:space="preserve"> on</w:t>
      </w:r>
      <w:r w:rsidR="008F5B5C">
        <w:t xml:space="preserve"> the</w:t>
      </w:r>
      <w:r w:rsidR="00EF5503">
        <w:t xml:space="preserve"> general aspects of introducing </w:t>
      </w:r>
      <w:r w:rsidR="00B71880">
        <w:t>AI</w:t>
      </w:r>
      <w:r w:rsidR="00EF5503">
        <w:t xml:space="preserve"> into the physical layer</w:t>
      </w:r>
      <w:r w:rsidR="00EB4DFB">
        <w:t xml:space="preserve">. </w:t>
      </w:r>
      <w:r w:rsidR="00C438FF">
        <w:t xml:space="preserve">Our </w:t>
      </w:r>
      <w:r w:rsidR="00980623">
        <w:t>discussion</w:t>
      </w:r>
      <w:r w:rsidR="00C438FF">
        <w:t xml:space="preserve"> will</w:t>
      </w:r>
      <w:r w:rsidR="00980623">
        <w:t xml:space="preserve"> </w:t>
      </w:r>
      <w:r w:rsidR="00223331">
        <w:t>largely</w:t>
      </w:r>
      <w:r w:rsidR="00980623">
        <w:t xml:space="preserve"> </w:t>
      </w:r>
      <w:r w:rsidR="00223331">
        <w:t xml:space="preserve">follow </w:t>
      </w:r>
      <w:r w:rsidR="00980623">
        <w:t xml:space="preserve">the scope outlined in the study item description </w:t>
      </w:r>
      <w:r w:rsidR="00684D0D">
        <w:fldChar w:fldCharType="begin"/>
      </w:r>
      <w:r w:rsidR="00684D0D">
        <w:instrText xml:space="preserve"> REF _Ref102027928 \r \h </w:instrText>
      </w:r>
      <w:r w:rsidR="00684D0D">
        <w:fldChar w:fldCharType="separate"/>
      </w:r>
      <w:r w:rsidR="00EB3D5C">
        <w:t>[1]</w:t>
      </w:r>
      <w:r w:rsidR="00684D0D">
        <w:fldChar w:fldCharType="end"/>
      </w:r>
      <w:r w:rsidR="00E2091D">
        <w:t>; in particular, we will discuss the following aspects:</w:t>
      </w:r>
    </w:p>
    <w:p w14:paraId="3789FE95" w14:textId="1378589A" w:rsidR="002C5882" w:rsidRDefault="002C5882" w:rsidP="002C5882">
      <w:pPr>
        <w:pStyle w:val="BodyText"/>
        <w:numPr>
          <w:ilvl w:val="0"/>
          <w:numId w:val="28"/>
        </w:numPr>
      </w:pPr>
      <w:r>
        <w:t xml:space="preserve">Definitions and terminology for </w:t>
      </w:r>
      <w:r w:rsidR="00947F27">
        <w:t>AI on PHY</w:t>
      </w:r>
    </w:p>
    <w:p w14:paraId="5ED953B3" w14:textId="6114CA31" w:rsidR="002F16C9" w:rsidRDefault="002F16C9" w:rsidP="002C5882">
      <w:pPr>
        <w:pStyle w:val="BodyText"/>
        <w:numPr>
          <w:ilvl w:val="0"/>
          <w:numId w:val="28"/>
        </w:numPr>
      </w:pPr>
      <w:r>
        <w:t>Datasets</w:t>
      </w:r>
      <w:r w:rsidR="000935F8">
        <w:t xml:space="preserve"> and the use of synthetic data for training</w:t>
      </w:r>
    </w:p>
    <w:p w14:paraId="4522EB35" w14:textId="5518FA11" w:rsidR="002F16C9" w:rsidRDefault="002F16C9" w:rsidP="002C5882">
      <w:pPr>
        <w:pStyle w:val="BodyText"/>
        <w:numPr>
          <w:ilvl w:val="0"/>
          <w:numId w:val="28"/>
        </w:numPr>
      </w:pPr>
      <w:r>
        <w:t>UE-gNB collaboration</w:t>
      </w:r>
      <w:r w:rsidR="000935F8">
        <w:t xml:space="preserve">, </w:t>
      </w:r>
      <w:r w:rsidR="005E02D0">
        <w:t xml:space="preserve">and corresponding </w:t>
      </w:r>
      <w:r w:rsidR="000935F8">
        <w:t>definition of</w:t>
      </w:r>
      <w:r w:rsidR="005E02D0">
        <w:t xml:space="preserve"> collaboration</w:t>
      </w:r>
      <w:r w:rsidR="000935F8">
        <w:t xml:space="preserve"> levels</w:t>
      </w:r>
    </w:p>
    <w:p w14:paraId="4F129FDD" w14:textId="7AA4F9BF" w:rsidR="002F16C9" w:rsidRDefault="002F16C9" w:rsidP="002C5882">
      <w:pPr>
        <w:pStyle w:val="BodyText"/>
        <w:numPr>
          <w:ilvl w:val="0"/>
          <w:numId w:val="28"/>
        </w:numPr>
      </w:pPr>
      <w:r>
        <w:t>Life Cycle Management (LCM)</w:t>
      </w:r>
    </w:p>
    <w:p w14:paraId="0594B278" w14:textId="0148D21E" w:rsidR="002F16C9" w:rsidRDefault="002F16C9" w:rsidP="002C5882">
      <w:pPr>
        <w:pStyle w:val="BodyText"/>
        <w:numPr>
          <w:ilvl w:val="0"/>
          <w:numId w:val="28"/>
        </w:numPr>
      </w:pPr>
      <w:r>
        <w:t>UE</w:t>
      </w:r>
      <w:r w:rsidR="00965F28">
        <w:t xml:space="preserve"> processing capabilities relevant for AI</w:t>
      </w:r>
      <w:r w:rsidR="00B006B2">
        <w:t xml:space="preserve"> PHY</w:t>
      </w:r>
    </w:p>
    <w:p w14:paraId="01BDA1EF" w14:textId="67ADF7F0" w:rsidR="008D0AE8" w:rsidRPr="00CE0424" w:rsidRDefault="008D0AE8" w:rsidP="00684D0D">
      <w:pPr>
        <w:spacing w:after="0" w:line="240" w:lineRule="auto"/>
        <w:jc w:val="both"/>
        <w:rPr>
          <w:lang w:eastAsia="zh-CN"/>
        </w:rPr>
      </w:pPr>
    </w:p>
    <w:p w14:paraId="279D8EB1" w14:textId="0467874A" w:rsidR="1901CE2F" w:rsidRDefault="00230D18" w:rsidP="00684D0D">
      <w:pPr>
        <w:pStyle w:val="Heading1"/>
        <w:jc w:val="both"/>
      </w:pPr>
      <w:bookmarkStart w:id="0" w:name="_Ref178064866"/>
      <w:r>
        <w:lastRenderedPageBreak/>
        <w:t>2</w:t>
      </w:r>
      <w:r>
        <w:tab/>
      </w:r>
      <w:r w:rsidR="004000E8" w:rsidRPr="00CE0424">
        <w:t>Discussion</w:t>
      </w:r>
      <w:bookmarkEnd w:id="0"/>
    </w:p>
    <w:p w14:paraId="07AD4E3E" w14:textId="71E6EB41" w:rsidR="00656F38" w:rsidRDefault="00656F38" w:rsidP="00684D0D">
      <w:pPr>
        <w:pStyle w:val="Heading2"/>
        <w:jc w:val="both"/>
      </w:pPr>
      <w:r>
        <w:t>2.</w:t>
      </w:r>
      <w:r w:rsidR="008156C5">
        <w:t>1</w:t>
      </w:r>
      <w:r>
        <w:tab/>
      </w:r>
      <w:r w:rsidR="006F2B44" w:rsidRPr="006F2B44">
        <w:t>Defining stages, used notation and terminology</w:t>
      </w:r>
    </w:p>
    <w:p w14:paraId="0EFB1DC5" w14:textId="7D6D1A12" w:rsidR="002103D0" w:rsidRDefault="00861C9D" w:rsidP="00684D0D">
      <w:pPr>
        <w:pStyle w:val="Heading3"/>
        <w:ind w:left="1170" w:hanging="1170"/>
        <w:jc w:val="both"/>
      </w:pPr>
      <w:r w:rsidRPr="000D2D7E">
        <w:t>2.1.1</w:t>
      </w:r>
      <w:r>
        <w:tab/>
      </w:r>
      <w:r w:rsidRPr="007C7865">
        <w:t>Terminology</w:t>
      </w:r>
      <w:r>
        <w:t xml:space="preserve"> and notation for AI/ML on PHY</w:t>
      </w:r>
    </w:p>
    <w:p w14:paraId="1D883D00" w14:textId="0C341F4E" w:rsidR="00FA3F4F" w:rsidRPr="004E0CE5" w:rsidRDefault="00E234D1" w:rsidP="00684D0D">
      <w:pPr>
        <w:spacing w:after="0" w:line="240" w:lineRule="auto"/>
        <w:jc w:val="both"/>
        <w:rPr>
          <w:b/>
          <w:bCs/>
          <w:color w:val="000000" w:themeColor="text1"/>
          <w:lang w:val="en-AU"/>
        </w:rPr>
      </w:pPr>
      <w:r>
        <w:rPr>
          <w:b/>
          <w:bCs/>
          <w:color w:val="000000" w:themeColor="text1"/>
          <w:lang w:val="en-AU"/>
        </w:rPr>
        <w:t xml:space="preserve">On the </w:t>
      </w:r>
      <w:r w:rsidR="00FA3F4F" w:rsidRPr="004E0CE5">
        <w:rPr>
          <w:b/>
          <w:bCs/>
          <w:color w:val="000000" w:themeColor="text1"/>
          <w:lang w:val="en-AU"/>
        </w:rPr>
        <w:t>AI/ML model definition</w:t>
      </w:r>
    </w:p>
    <w:p w14:paraId="2658795D" w14:textId="77777777" w:rsidR="008A279D" w:rsidRPr="00E84E61" w:rsidRDefault="008A279D" w:rsidP="00684D0D">
      <w:pPr>
        <w:spacing w:after="0" w:line="240" w:lineRule="auto"/>
        <w:jc w:val="both"/>
        <w:rPr>
          <w:rFonts w:cs="Arial"/>
          <w:i/>
          <w:iCs/>
          <w:color w:val="000000" w:themeColor="text1"/>
          <w:szCs w:val="20"/>
          <w:lang w:val="en-AU"/>
        </w:rPr>
      </w:pPr>
    </w:p>
    <w:p w14:paraId="4E2B75D8" w14:textId="49CC28A8" w:rsidR="002C3AAC" w:rsidRPr="00E84E61" w:rsidRDefault="004E0CE5" w:rsidP="00684D0D">
      <w:pPr>
        <w:spacing w:after="0" w:line="240" w:lineRule="auto"/>
        <w:jc w:val="both"/>
        <w:rPr>
          <w:rFonts w:cs="Arial"/>
          <w:color w:val="000000" w:themeColor="text1"/>
          <w:szCs w:val="20"/>
          <w:lang w:val="en-AU"/>
        </w:rPr>
      </w:pPr>
      <w:r w:rsidRPr="00E84E61">
        <w:rPr>
          <w:rFonts w:cs="Arial"/>
          <w:color w:val="000000" w:themeColor="text1"/>
          <w:szCs w:val="20"/>
          <w:lang w:val="en-AU"/>
        </w:rPr>
        <w:t>A</w:t>
      </w:r>
      <w:r w:rsidR="00D728D9" w:rsidRPr="00E84E61">
        <w:rPr>
          <w:rFonts w:cs="Arial"/>
          <w:color w:val="000000" w:themeColor="text1"/>
          <w:szCs w:val="20"/>
          <w:lang w:val="en-AU"/>
        </w:rPr>
        <w:t>n AI/ML model is</w:t>
      </w:r>
      <w:r w:rsidRPr="00E84E61">
        <w:rPr>
          <w:rFonts w:cs="Arial"/>
          <w:color w:val="000000" w:themeColor="text1"/>
          <w:szCs w:val="20"/>
          <w:lang w:val="en-AU"/>
        </w:rPr>
        <w:t>, in the most general sense,</w:t>
      </w:r>
      <w:r w:rsidR="00D728D9" w:rsidRPr="00E84E61">
        <w:rPr>
          <w:rFonts w:cs="Arial"/>
          <w:color w:val="000000" w:themeColor="text1"/>
          <w:szCs w:val="20"/>
          <w:lang w:val="en-AU"/>
        </w:rPr>
        <w:t xml:space="preserve"> an </w:t>
      </w:r>
      <w:r w:rsidR="00B7502E" w:rsidRPr="00E84E61">
        <w:rPr>
          <w:rFonts w:cs="Arial"/>
          <w:color w:val="000000" w:themeColor="text1"/>
          <w:szCs w:val="20"/>
          <w:lang w:val="en-AU"/>
        </w:rPr>
        <w:t xml:space="preserve">algorithm that has been trained to perform a certain task such as prediction, classification, </w:t>
      </w:r>
      <w:r w:rsidR="00552A47">
        <w:rPr>
          <w:rFonts w:cs="Arial"/>
          <w:color w:val="000000" w:themeColor="text1"/>
          <w:szCs w:val="20"/>
          <w:lang w:val="en-AU"/>
        </w:rPr>
        <w:t>or</w:t>
      </w:r>
      <w:r w:rsidR="00813BAC">
        <w:rPr>
          <w:rFonts w:cs="Arial"/>
          <w:color w:val="000000" w:themeColor="text1"/>
          <w:szCs w:val="20"/>
          <w:lang w:val="en-AU"/>
        </w:rPr>
        <w:t xml:space="preserve"> </w:t>
      </w:r>
      <w:r w:rsidR="00B7502E" w:rsidRPr="00E84E61">
        <w:rPr>
          <w:rFonts w:cs="Arial"/>
          <w:color w:val="000000" w:themeColor="text1"/>
          <w:szCs w:val="20"/>
          <w:lang w:val="en-AU"/>
        </w:rPr>
        <w:t xml:space="preserve">compression. </w:t>
      </w:r>
      <w:r w:rsidR="00983E01" w:rsidRPr="00E84E61">
        <w:rPr>
          <w:rFonts w:cs="Arial"/>
          <w:color w:val="000000" w:themeColor="text1"/>
          <w:szCs w:val="20"/>
          <w:lang w:val="en-AU"/>
        </w:rPr>
        <w:t xml:space="preserve">The field of </w:t>
      </w:r>
      <w:r w:rsidR="007B1EB4" w:rsidRPr="00E84E61">
        <w:rPr>
          <w:rFonts w:cs="Arial"/>
          <w:color w:val="000000" w:themeColor="text1"/>
          <w:szCs w:val="20"/>
          <w:lang w:val="en-AU"/>
        </w:rPr>
        <w:t>artificial intelligence and machine learning is vast,</w:t>
      </w:r>
      <w:r w:rsidR="00983E01" w:rsidRPr="00E84E61">
        <w:rPr>
          <w:rFonts w:cs="Arial"/>
          <w:color w:val="000000" w:themeColor="text1"/>
          <w:szCs w:val="20"/>
          <w:lang w:val="en-AU"/>
        </w:rPr>
        <w:t xml:space="preserve"> and the space of possible </w:t>
      </w:r>
      <w:r w:rsidR="00515424" w:rsidRPr="00E84E61">
        <w:rPr>
          <w:rFonts w:cs="Arial"/>
          <w:color w:val="000000" w:themeColor="text1"/>
          <w:szCs w:val="20"/>
          <w:lang w:val="en-AU"/>
        </w:rPr>
        <w:t xml:space="preserve">trainable algorithms </w:t>
      </w:r>
      <w:r w:rsidR="007B1EB4" w:rsidRPr="00E84E61">
        <w:rPr>
          <w:rFonts w:cs="Arial"/>
          <w:color w:val="000000" w:themeColor="text1"/>
          <w:szCs w:val="20"/>
          <w:lang w:val="en-AU"/>
        </w:rPr>
        <w:t xml:space="preserve">is </w:t>
      </w:r>
      <w:r w:rsidR="004E5E28" w:rsidRPr="00E84E61">
        <w:rPr>
          <w:rFonts w:cs="Arial"/>
          <w:color w:val="000000" w:themeColor="text1"/>
          <w:szCs w:val="20"/>
          <w:lang w:val="en-AU"/>
        </w:rPr>
        <w:t>broad</w:t>
      </w:r>
      <w:r w:rsidR="007B1EB4" w:rsidRPr="00E84E61">
        <w:rPr>
          <w:rFonts w:cs="Arial"/>
          <w:color w:val="000000" w:themeColor="text1"/>
          <w:szCs w:val="20"/>
          <w:lang w:val="en-AU"/>
        </w:rPr>
        <w:t xml:space="preserve">. </w:t>
      </w:r>
      <w:r w:rsidR="00C56A21" w:rsidRPr="00E84E61">
        <w:rPr>
          <w:rFonts w:cs="Arial"/>
          <w:color w:val="000000" w:themeColor="text1"/>
          <w:szCs w:val="20"/>
          <w:lang w:val="en-AU"/>
        </w:rPr>
        <w:t>It</w:t>
      </w:r>
      <w:r w:rsidR="007B1EB4" w:rsidRPr="00E84E61">
        <w:rPr>
          <w:rFonts w:cs="Arial"/>
          <w:color w:val="000000" w:themeColor="text1"/>
          <w:szCs w:val="20"/>
          <w:lang w:val="en-AU"/>
        </w:rPr>
        <w:t xml:space="preserve"> is</w:t>
      </w:r>
      <w:r w:rsidR="00813BAC">
        <w:rPr>
          <w:rFonts w:cs="Arial"/>
          <w:color w:val="000000" w:themeColor="text1"/>
          <w:szCs w:val="20"/>
          <w:lang w:val="en-AU"/>
        </w:rPr>
        <w:t>,</w:t>
      </w:r>
      <w:r w:rsidR="007B1EB4" w:rsidRPr="00E84E61">
        <w:rPr>
          <w:rFonts w:cs="Arial"/>
          <w:color w:val="000000" w:themeColor="text1"/>
          <w:szCs w:val="20"/>
          <w:lang w:val="en-AU"/>
        </w:rPr>
        <w:t xml:space="preserve"> therefore</w:t>
      </w:r>
      <w:r w:rsidR="00813BAC">
        <w:rPr>
          <w:rFonts w:cs="Arial"/>
          <w:color w:val="000000" w:themeColor="text1"/>
          <w:szCs w:val="20"/>
          <w:lang w:val="en-AU"/>
        </w:rPr>
        <w:t>,</w:t>
      </w:r>
      <w:r w:rsidR="004E5E28" w:rsidRPr="00E84E61">
        <w:rPr>
          <w:rFonts w:cs="Arial"/>
          <w:color w:val="000000" w:themeColor="text1"/>
          <w:szCs w:val="20"/>
          <w:lang w:val="en-AU"/>
        </w:rPr>
        <w:t xml:space="preserve"> difficult to capture every</w:t>
      </w:r>
      <w:r w:rsidR="00463B41">
        <w:rPr>
          <w:rFonts w:cs="Arial"/>
          <w:color w:val="000000" w:themeColor="text1"/>
          <w:szCs w:val="20"/>
          <w:lang w:val="en-AU"/>
        </w:rPr>
        <w:t xml:space="preserve"> AI/ML model</w:t>
      </w:r>
      <w:r w:rsidR="002C3AAC" w:rsidRPr="00E84E61">
        <w:rPr>
          <w:rFonts w:cs="Arial"/>
          <w:color w:val="000000" w:themeColor="text1"/>
          <w:szCs w:val="20"/>
          <w:lang w:val="en-AU"/>
        </w:rPr>
        <w:t xml:space="preserve"> corner case with </w:t>
      </w:r>
      <w:r w:rsidR="007B1EB4" w:rsidRPr="00E84E61">
        <w:rPr>
          <w:rFonts w:cs="Arial"/>
          <w:color w:val="000000" w:themeColor="text1"/>
          <w:szCs w:val="20"/>
          <w:lang w:val="en-AU"/>
        </w:rPr>
        <w:t>single</w:t>
      </w:r>
      <w:r w:rsidR="002C3AAC" w:rsidRPr="00E84E61">
        <w:rPr>
          <w:rFonts w:cs="Arial"/>
          <w:color w:val="000000" w:themeColor="text1"/>
          <w:szCs w:val="20"/>
          <w:lang w:val="en-AU"/>
        </w:rPr>
        <w:t xml:space="preserve"> definition</w:t>
      </w:r>
      <w:r w:rsidR="00AD047E">
        <w:rPr>
          <w:rFonts w:cs="Arial"/>
          <w:color w:val="000000" w:themeColor="text1"/>
          <w:szCs w:val="20"/>
          <w:lang w:val="en-AU"/>
        </w:rPr>
        <w:t>;</w:t>
      </w:r>
      <w:r w:rsidR="00E84E61">
        <w:rPr>
          <w:rFonts w:cs="Arial"/>
          <w:color w:val="000000" w:themeColor="text1"/>
          <w:szCs w:val="20"/>
          <w:lang w:val="en-AU"/>
        </w:rPr>
        <w:t xml:space="preserve"> </w:t>
      </w:r>
      <w:r w:rsidR="00AD047E">
        <w:rPr>
          <w:rFonts w:cs="Arial"/>
          <w:color w:val="000000" w:themeColor="text1"/>
          <w:szCs w:val="20"/>
          <w:lang w:val="en-AU"/>
        </w:rPr>
        <w:t>i</w:t>
      </w:r>
      <w:r w:rsidR="002C3AAC" w:rsidRPr="00E84E61">
        <w:rPr>
          <w:rFonts w:cs="Arial"/>
          <w:color w:val="000000" w:themeColor="text1"/>
          <w:szCs w:val="20"/>
          <w:lang w:val="en-AU"/>
        </w:rPr>
        <w:t>ndeed, the</w:t>
      </w:r>
      <w:r w:rsidR="002A1A8B">
        <w:rPr>
          <w:rFonts w:cs="Arial"/>
          <w:color w:val="000000" w:themeColor="text1"/>
          <w:szCs w:val="20"/>
          <w:lang w:val="en-AU"/>
        </w:rPr>
        <w:t>re is no clear</w:t>
      </w:r>
      <w:r w:rsidR="002C3AAC" w:rsidRPr="00E84E61">
        <w:rPr>
          <w:rFonts w:cs="Arial"/>
          <w:color w:val="000000" w:themeColor="text1"/>
          <w:szCs w:val="20"/>
          <w:lang w:val="en-AU"/>
        </w:rPr>
        <w:t xml:space="preserve"> boundary between</w:t>
      </w:r>
      <w:r w:rsidR="003A013E" w:rsidRPr="00E84E61">
        <w:rPr>
          <w:rFonts w:cs="Arial"/>
          <w:color w:val="000000" w:themeColor="text1"/>
          <w:szCs w:val="20"/>
          <w:lang w:val="en-AU"/>
        </w:rPr>
        <w:t xml:space="preserve"> classical</w:t>
      </w:r>
      <w:r w:rsidR="002C3AAC" w:rsidRPr="00E84E61">
        <w:rPr>
          <w:rFonts w:cs="Arial"/>
          <w:color w:val="000000" w:themeColor="text1"/>
          <w:szCs w:val="20"/>
          <w:lang w:val="en-AU"/>
        </w:rPr>
        <w:t xml:space="preserve"> adaptive</w:t>
      </w:r>
      <w:r w:rsidR="00EB5A2D">
        <w:rPr>
          <w:rFonts w:cs="Arial"/>
          <w:color w:val="000000" w:themeColor="text1"/>
          <w:szCs w:val="20"/>
          <w:lang w:val="en-AU"/>
        </w:rPr>
        <w:t xml:space="preserve"> or tuneable</w:t>
      </w:r>
      <w:r w:rsidR="002C3AAC" w:rsidRPr="00E84E61">
        <w:rPr>
          <w:rFonts w:cs="Arial"/>
          <w:color w:val="000000" w:themeColor="text1"/>
          <w:szCs w:val="20"/>
          <w:lang w:val="en-AU"/>
        </w:rPr>
        <w:t xml:space="preserve"> algorithms </w:t>
      </w:r>
      <w:r w:rsidR="00CF6CBE">
        <w:rPr>
          <w:rFonts w:cs="Arial"/>
          <w:color w:val="000000" w:themeColor="text1"/>
          <w:szCs w:val="20"/>
          <w:lang w:val="en-AU"/>
        </w:rPr>
        <w:t xml:space="preserve">(already widely used in 5G networks) </w:t>
      </w:r>
      <w:r w:rsidR="006A23D4" w:rsidRPr="00E84E61">
        <w:rPr>
          <w:rFonts w:cs="Arial"/>
          <w:color w:val="000000" w:themeColor="text1"/>
          <w:szCs w:val="20"/>
          <w:lang w:val="en-AU"/>
        </w:rPr>
        <w:t>and AI/ML</w:t>
      </w:r>
      <w:r w:rsidR="003A013E" w:rsidRPr="00E84E61">
        <w:rPr>
          <w:rFonts w:cs="Arial"/>
          <w:color w:val="000000" w:themeColor="text1"/>
          <w:szCs w:val="20"/>
          <w:lang w:val="en-AU"/>
        </w:rPr>
        <w:t xml:space="preserve"> models</w:t>
      </w:r>
      <w:r w:rsidR="006A23D4" w:rsidRPr="00E84E61">
        <w:rPr>
          <w:rFonts w:cs="Arial"/>
          <w:color w:val="000000" w:themeColor="text1"/>
          <w:szCs w:val="20"/>
          <w:lang w:val="en-AU"/>
        </w:rPr>
        <w:t xml:space="preserve">. </w:t>
      </w:r>
    </w:p>
    <w:p w14:paraId="66D9368E" w14:textId="77777777" w:rsidR="006A23D4" w:rsidRPr="00E84E61" w:rsidRDefault="006A23D4" w:rsidP="00684D0D">
      <w:pPr>
        <w:spacing w:after="0" w:line="240" w:lineRule="auto"/>
        <w:jc w:val="both"/>
        <w:rPr>
          <w:rFonts w:cs="Arial"/>
          <w:color w:val="000000" w:themeColor="text1"/>
          <w:szCs w:val="20"/>
          <w:lang w:val="en-AU"/>
        </w:rPr>
      </w:pPr>
    </w:p>
    <w:p w14:paraId="07193754" w14:textId="7C795E69" w:rsidR="00B62206" w:rsidRPr="00B62206" w:rsidRDefault="001F5F28" w:rsidP="00684D0D">
      <w:pPr>
        <w:spacing w:line="240" w:lineRule="auto"/>
        <w:jc w:val="both"/>
        <w:rPr>
          <w:rFonts w:cs="Arial"/>
          <w:color w:val="000000" w:themeColor="text1"/>
          <w:szCs w:val="20"/>
          <w:lang w:val="en-AU"/>
        </w:rPr>
      </w:pPr>
      <w:r w:rsidRPr="00B62206">
        <w:rPr>
          <w:rFonts w:cs="Arial"/>
          <w:color w:val="000000" w:themeColor="text1"/>
          <w:szCs w:val="20"/>
          <w:lang w:val="en-AU"/>
        </w:rPr>
        <w:t>We</w:t>
      </w:r>
      <w:r w:rsidR="006A23D4" w:rsidRPr="00B62206">
        <w:rPr>
          <w:rFonts w:cs="Arial"/>
          <w:color w:val="000000" w:themeColor="text1"/>
          <w:szCs w:val="20"/>
          <w:lang w:val="en-AU"/>
        </w:rPr>
        <w:t xml:space="preserve"> propose to </w:t>
      </w:r>
      <w:r w:rsidR="005434C7" w:rsidRPr="00B62206">
        <w:rPr>
          <w:rFonts w:cs="Arial"/>
          <w:color w:val="000000" w:themeColor="text1"/>
          <w:szCs w:val="20"/>
          <w:lang w:val="en-AU"/>
        </w:rPr>
        <w:t xml:space="preserve">narrow the definition of </w:t>
      </w:r>
      <w:r w:rsidR="006A23D4" w:rsidRPr="00B62206">
        <w:rPr>
          <w:rFonts w:cs="Arial"/>
          <w:color w:val="000000" w:themeColor="text1"/>
          <w:szCs w:val="20"/>
          <w:lang w:val="en-AU"/>
        </w:rPr>
        <w:t xml:space="preserve">an AI/ML model </w:t>
      </w:r>
      <w:r w:rsidR="004A6D14" w:rsidRPr="00B62206">
        <w:rPr>
          <w:rFonts w:cs="Arial"/>
          <w:color w:val="000000" w:themeColor="text1"/>
          <w:szCs w:val="20"/>
          <w:lang w:val="en-AU"/>
        </w:rPr>
        <w:t xml:space="preserve">to something more </w:t>
      </w:r>
      <w:r w:rsidRPr="00B62206">
        <w:rPr>
          <w:rFonts w:cs="Arial"/>
          <w:color w:val="000000" w:themeColor="text1"/>
          <w:szCs w:val="20"/>
          <w:lang w:val="en-AU"/>
        </w:rPr>
        <w:t xml:space="preserve">specific </w:t>
      </w:r>
      <w:r w:rsidR="00680754" w:rsidRPr="00B62206">
        <w:rPr>
          <w:rFonts w:cs="Arial"/>
          <w:color w:val="000000" w:themeColor="text1"/>
          <w:szCs w:val="20"/>
          <w:lang w:val="en-AU"/>
        </w:rPr>
        <w:t xml:space="preserve">for </w:t>
      </w:r>
      <w:r w:rsidRPr="00B62206">
        <w:rPr>
          <w:rFonts w:cs="Arial"/>
          <w:color w:val="000000" w:themeColor="text1"/>
          <w:szCs w:val="20"/>
          <w:lang w:val="en-AU"/>
        </w:rPr>
        <w:t xml:space="preserve">this </w:t>
      </w:r>
      <w:r w:rsidR="001C14D0">
        <w:rPr>
          <w:rFonts w:cs="Arial"/>
          <w:color w:val="000000" w:themeColor="text1"/>
          <w:szCs w:val="20"/>
          <w:lang w:val="en-AU"/>
        </w:rPr>
        <w:t xml:space="preserve">3GPP </w:t>
      </w:r>
      <w:r w:rsidR="009F2845" w:rsidRPr="00B62206">
        <w:rPr>
          <w:rFonts w:cs="Arial"/>
          <w:color w:val="000000" w:themeColor="text1"/>
          <w:szCs w:val="20"/>
          <w:lang w:val="en-AU"/>
        </w:rPr>
        <w:t>study item</w:t>
      </w:r>
      <w:r w:rsidR="00301575" w:rsidRPr="00B62206">
        <w:rPr>
          <w:rFonts w:cs="Arial"/>
          <w:color w:val="000000" w:themeColor="text1"/>
          <w:szCs w:val="20"/>
          <w:lang w:val="en-AU"/>
        </w:rPr>
        <w:t>.</w:t>
      </w:r>
      <w:r w:rsidR="00E704EB" w:rsidRPr="00B62206">
        <w:rPr>
          <w:rFonts w:cs="Arial"/>
          <w:color w:val="000000" w:themeColor="text1"/>
          <w:szCs w:val="20"/>
          <w:lang w:val="en-AU"/>
        </w:rPr>
        <w:t xml:space="preserve"> </w:t>
      </w:r>
      <w:r w:rsidR="00301575" w:rsidRPr="00B62206">
        <w:rPr>
          <w:rFonts w:cs="Arial"/>
          <w:color w:val="000000" w:themeColor="text1"/>
          <w:szCs w:val="20"/>
          <w:lang w:val="en-AU"/>
        </w:rPr>
        <w:t>I</w:t>
      </w:r>
      <w:r w:rsidR="00E704EB" w:rsidRPr="00B62206">
        <w:rPr>
          <w:rFonts w:cs="Arial"/>
          <w:color w:val="000000" w:themeColor="text1"/>
          <w:szCs w:val="20"/>
          <w:lang w:val="en-AU"/>
        </w:rPr>
        <w:t xml:space="preserve">n particular, </w:t>
      </w:r>
      <w:r w:rsidR="00301575" w:rsidRPr="00B62206">
        <w:rPr>
          <w:rFonts w:cs="Arial"/>
          <w:color w:val="000000" w:themeColor="text1"/>
          <w:szCs w:val="20"/>
          <w:lang w:val="en-AU"/>
        </w:rPr>
        <w:t xml:space="preserve">the study should restrict attention to </w:t>
      </w:r>
      <w:r w:rsidR="006E02A3" w:rsidRPr="00B62206">
        <w:rPr>
          <w:rFonts w:cs="Arial"/>
          <w:color w:val="000000" w:themeColor="text1"/>
          <w:szCs w:val="20"/>
          <w:lang w:val="en-AU"/>
        </w:rPr>
        <w:t xml:space="preserve">AI/ML models </w:t>
      </w:r>
      <w:r w:rsidR="008130E2">
        <w:rPr>
          <w:rFonts w:cs="Arial"/>
          <w:color w:val="000000" w:themeColor="text1"/>
          <w:szCs w:val="20"/>
          <w:lang w:val="en-AU"/>
        </w:rPr>
        <w:t>with</w:t>
      </w:r>
      <w:r w:rsidR="008130E2" w:rsidRPr="00B62206">
        <w:rPr>
          <w:rFonts w:cs="Arial"/>
          <w:color w:val="000000" w:themeColor="text1"/>
          <w:szCs w:val="20"/>
          <w:lang w:val="en-AU"/>
        </w:rPr>
        <w:t xml:space="preserve"> </w:t>
      </w:r>
      <w:r w:rsidR="00E7764D">
        <w:rPr>
          <w:rFonts w:cs="Arial"/>
          <w:color w:val="000000" w:themeColor="text1"/>
          <w:szCs w:val="20"/>
          <w:lang w:val="en-AU"/>
        </w:rPr>
        <w:t>specification</w:t>
      </w:r>
      <w:r w:rsidR="00F84FFE">
        <w:rPr>
          <w:color w:val="000000" w:themeColor="text1"/>
          <w:lang w:val="en-AU"/>
        </w:rPr>
        <w:t xml:space="preserve"> impacts</w:t>
      </w:r>
      <w:r w:rsidR="006E02A3" w:rsidRPr="00B62206">
        <w:rPr>
          <w:color w:val="000000" w:themeColor="text1"/>
          <w:lang w:val="en-AU"/>
        </w:rPr>
        <w:t xml:space="preserve"> </w:t>
      </w:r>
      <w:r w:rsidR="00F84FFE">
        <w:rPr>
          <w:color w:val="000000" w:themeColor="text1"/>
          <w:lang w:val="en-AU"/>
        </w:rPr>
        <w:t>for</w:t>
      </w:r>
      <w:r w:rsidR="00F84FFE" w:rsidRPr="00B62206">
        <w:rPr>
          <w:color w:val="000000" w:themeColor="text1"/>
          <w:lang w:val="en-AU"/>
        </w:rPr>
        <w:t xml:space="preserve"> </w:t>
      </w:r>
      <w:r w:rsidR="006E02A3" w:rsidRPr="00B62206">
        <w:rPr>
          <w:color w:val="000000" w:themeColor="text1"/>
          <w:lang w:val="en-AU"/>
        </w:rPr>
        <w:t>RAN1/2/4</w:t>
      </w:r>
      <w:r w:rsidR="00B62206" w:rsidRPr="00B62206">
        <w:rPr>
          <w:color w:val="000000" w:themeColor="text1"/>
          <w:lang w:val="en-AU"/>
        </w:rPr>
        <w:t xml:space="preserve">. </w:t>
      </w:r>
      <w:r w:rsidR="00B62206" w:rsidRPr="00B62206">
        <w:rPr>
          <w:rFonts w:cs="Arial"/>
          <w:color w:val="000000" w:themeColor="text1"/>
          <w:szCs w:val="20"/>
          <w:lang w:val="en-AU"/>
        </w:rPr>
        <w:t xml:space="preserve">Purely proprietary AI/ML </w:t>
      </w:r>
      <w:r w:rsidR="00694E18">
        <w:rPr>
          <w:rFonts w:cs="Arial"/>
          <w:color w:val="000000" w:themeColor="text1"/>
          <w:szCs w:val="20"/>
          <w:lang w:val="en-AU"/>
        </w:rPr>
        <w:t>models</w:t>
      </w:r>
      <w:r w:rsidR="00B62206" w:rsidRPr="00B62206">
        <w:rPr>
          <w:rFonts w:cs="Arial"/>
          <w:color w:val="000000" w:themeColor="text1"/>
          <w:szCs w:val="20"/>
          <w:lang w:val="en-AU"/>
        </w:rPr>
        <w:t xml:space="preserve">, with no </w:t>
      </w:r>
      <w:r w:rsidR="00B81D3F">
        <w:rPr>
          <w:rFonts w:cs="Arial"/>
          <w:color w:val="000000" w:themeColor="text1"/>
          <w:szCs w:val="20"/>
          <w:lang w:val="en-AU"/>
        </w:rPr>
        <w:t xml:space="preserve">NR </w:t>
      </w:r>
      <w:r w:rsidR="00B62206" w:rsidRPr="00B62206">
        <w:rPr>
          <w:rFonts w:cs="Arial"/>
          <w:color w:val="000000" w:themeColor="text1"/>
          <w:szCs w:val="20"/>
          <w:lang w:val="en-AU"/>
        </w:rPr>
        <w:t xml:space="preserve">specification impact, are </w:t>
      </w:r>
      <w:r w:rsidR="00BB4AD7">
        <w:rPr>
          <w:rFonts w:cs="Arial"/>
          <w:color w:val="000000" w:themeColor="text1"/>
          <w:szCs w:val="20"/>
          <w:lang w:val="en-AU"/>
        </w:rPr>
        <w:t>not in the scope</w:t>
      </w:r>
      <w:r w:rsidR="00BB4AD7" w:rsidRPr="00B62206">
        <w:rPr>
          <w:rFonts w:cs="Arial"/>
          <w:color w:val="000000" w:themeColor="text1"/>
          <w:szCs w:val="20"/>
          <w:lang w:val="en-AU"/>
        </w:rPr>
        <w:t xml:space="preserve"> </w:t>
      </w:r>
      <w:r w:rsidR="00BB4AD7">
        <w:rPr>
          <w:rFonts w:cs="Arial"/>
          <w:color w:val="000000" w:themeColor="text1"/>
          <w:szCs w:val="20"/>
          <w:lang w:val="en-AU"/>
        </w:rPr>
        <w:t>of</w:t>
      </w:r>
      <w:r w:rsidR="00B62206" w:rsidRPr="00B62206">
        <w:rPr>
          <w:rFonts w:cs="Arial"/>
          <w:color w:val="000000" w:themeColor="text1"/>
          <w:szCs w:val="20"/>
          <w:lang w:val="en-AU"/>
        </w:rPr>
        <w:t xml:space="preserve"> this study item.</w:t>
      </w:r>
      <w:r w:rsidR="00B62206">
        <w:rPr>
          <w:rFonts w:cs="Arial"/>
          <w:color w:val="000000" w:themeColor="text1"/>
          <w:szCs w:val="20"/>
          <w:lang w:val="en-AU"/>
        </w:rPr>
        <w:t xml:space="preserve"> </w:t>
      </w:r>
    </w:p>
    <w:p w14:paraId="5C6B5724" w14:textId="77777777" w:rsidR="00AD5242" w:rsidRPr="00E84E61" w:rsidRDefault="00AD5242" w:rsidP="00684D0D">
      <w:pPr>
        <w:spacing w:after="0" w:line="240" w:lineRule="auto"/>
        <w:jc w:val="both"/>
        <w:rPr>
          <w:rFonts w:cs="Arial"/>
          <w:color w:val="000000" w:themeColor="text1"/>
          <w:szCs w:val="20"/>
          <w:lang w:val="en-AU"/>
        </w:rPr>
      </w:pPr>
    </w:p>
    <w:p w14:paraId="41E646D4" w14:textId="52593A27" w:rsidR="006A23D4" w:rsidRDefault="00AD5242" w:rsidP="00684D0D">
      <w:pPr>
        <w:spacing w:after="0" w:line="240" w:lineRule="auto"/>
        <w:jc w:val="both"/>
        <w:rPr>
          <w:rFonts w:cs="Arial"/>
          <w:color w:val="000000" w:themeColor="text1"/>
          <w:szCs w:val="20"/>
          <w:lang w:val="en-AU"/>
        </w:rPr>
      </w:pPr>
      <w:r w:rsidRPr="00E84E61">
        <w:rPr>
          <w:rFonts w:cs="Arial"/>
          <w:b/>
          <w:bCs/>
          <w:color w:val="000000" w:themeColor="text1"/>
          <w:szCs w:val="20"/>
          <w:lang w:val="en-AU"/>
        </w:rPr>
        <w:t>Definition</w:t>
      </w:r>
      <w:r w:rsidR="00972AAF">
        <w:rPr>
          <w:rFonts w:cs="Arial"/>
          <w:b/>
          <w:bCs/>
          <w:color w:val="000000" w:themeColor="text1"/>
          <w:szCs w:val="20"/>
          <w:lang w:val="en-AU"/>
        </w:rPr>
        <w:t xml:space="preserve"> 1</w:t>
      </w:r>
      <w:r w:rsidRPr="00E84E61">
        <w:rPr>
          <w:rFonts w:cs="Arial"/>
          <w:b/>
          <w:bCs/>
          <w:color w:val="000000" w:themeColor="text1"/>
          <w:szCs w:val="20"/>
          <w:lang w:val="en-AU"/>
        </w:rPr>
        <w:t>:</w:t>
      </w:r>
      <w:r w:rsidRPr="00E84E61">
        <w:rPr>
          <w:rFonts w:cs="Arial"/>
          <w:color w:val="000000" w:themeColor="text1"/>
          <w:szCs w:val="20"/>
          <w:lang w:val="en-AU"/>
        </w:rPr>
        <w:t xml:space="preserve"> </w:t>
      </w:r>
      <w:r w:rsidR="00356255" w:rsidRPr="00E84E61">
        <w:rPr>
          <w:rFonts w:cs="Arial"/>
          <w:color w:val="000000" w:themeColor="text1"/>
          <w:szCs w:val="20"/>
          <w:lang w:val="en-AU"/>
        </w:rPr>
        <w:t xml:space="preserve">An </w:t>
      </w:r>
      <w:r w:rsidR="00356255" w:rsidRPr="00E84E61">
        <w:rPr>
          <w:rFonts w:cs="Arial"/>
          <w:i/>
          <w:iCs/>
          <w:color w:val="000000" w:themeColor="text1"/>
          <w:szCs w:val="20"/>
          <w:lang w:val="en-AU"/>
        </w:rPr>
        <w:t xml:space="preserve">AI/ML model for the NR </w:t>
      </w:r>
      <w:r w:rsidR="00017911" w:rsidRPr="00E84E61">
        <w:rPr>
          <w:rFonts w:cs="Arial"/>
          <w:i/>
          <w:iCs/>
          <w:color w:val="000000" w:themeColor="text1"/>
          <w:szCs w:val="20"/>
          <w:lang w:val="en-AU"/>
        </w:rPr>
        <w:t>A</w:t>
      </w:r>
      <w:r w:rsidR="00356255" w:rsidRPr="00E84E61">
        <w:rPr>
          <w:rFonts w:cs="Arial"/>
          <w:i/>
          <w:iCs/>
          <w:color w:val="000000" w:themeColor="text1"/>
          <w:szCs w:val="20"/>
          <w:lang w:val="en-AU"/>
        </w:rPr>
        <w:t xml:space="preserve">ir </w:t>
      </w:r>
      <w:r w:rsidR="00017911" w:rsidRPr="00E84E61">
        <w:rPr>
          <w:rFonts w:cs="Arial"/>
          <w:i/>
          <w:iCs/>
          <w:color w:val="000000" w:themeColor="text1"/>
          <w:szCs w:val="20"/>
          <w:lang w:val="en-AU"/>
        </w:rPr>
        <w:t>I</w:t>
      </w:r>
      <w:r w:rsidR="00356255" w:rsidRPr="00E84E61">
        <w:rPr>
          <w:rFonts w:cs="Arial"/>
          <w:i/>
          <w:iCs/>
          <w:color w:val="000000" w:themeColor="text1"/>
          <w:szCs w:val="20"/>
          <w:lang w:val="en-AU"/>
        </w:rPr>
        <w:t>nterface</w:t>
      </w:r>
      <w:r w:rsidR="00356255" w:rsidRPr="00E84E61">
        <w:rPr>
          <w:rFonts w:cs="Arial"/>
          <w:color w:val="000000" w:themeColor="text1"/>
          <w:szCs w:val="20"/>
          <w:lang w:val="en-AU"/>
        </w:rPr>
        <w:t xml:space="preserve"> is an algorithm </w:t>
      </w:r>
      <w:r w:rsidR="00537D6C" w:rsidRPr="00E84E61">
        <w:rPr>
          <w:rFonts w:cs="Arial"/>
          <w:color w:val="000000" w:themeColor="text1"/>
          <w:szCs w:val="20"/>
          <w:lang w:val="en-AU"/>
        </w:rPr>
        <w:t xml:space="preserve">residing in the </w:t>
      </w:r>
      <w:r w:rsidR="002A5A93">
        <w:rPr>
          <w:rFonts w:cs="Arial"/>
          <w:color w:val="000000" w:themeColor="text1"/>
          <w:szCs w:val="20"/>
          <w:lang w:val="en-AU"/>
        </w:rPr>
        <w:t>NW</w:t>
      </w:r>
      <w:r w:rsidR="002A5A93" w:rsidRPr="00E84E61">
        <w:rPr>
          <w:rFonts w:cs="Arial"/>
          <w:color w:val="000000" w:themeColor="text1"/>
          <w:szCs w:val="20"/>
          <w:lang w:val="en-AU"/>
        </w:rPr>
        <w:t xml:space="preserve"> </w:t>
      </w:r>
      <w:r w:rsidR="00062C1D" w:rsidRPr="00E84E61">
        <w:rPr>
          <w:rFonts w:cs="Arial"/>
          <w:color w:val="000000" w:themeColor="text1"/>
          <w:szCs w:val="20"/>
          <w:lang w:val="en-AU"/>
        </w:rPr>
        <w:t>and/</w:t>
      </w:r>
      <w:r w:rsidR="00537D6C" w:rsidRPr="00E84E61">
        <w:rPr>
          <w:rFonts w:cs="Arial"/>
          <w:color w:val="000000" w:themeColor="text1"/>
          <w:szCs w:val="20"/>
          <w:lang w:val="en-AU"/>
        </w:rPr>
        <w:t>or UE that</w:t>
      </w:r>
      <w:r w:rsidR="00B3500B">
        <w:rPr>
          <w:rFonts w:cs="Arial"/>
          <w:color w:val="000000" w:themeColor="text1"/>
          <w:szCs w:val="20"/>
          <w:lang w:val="en-AU"/>
        </w:rPr>
        <w:t>,</w:t>
      </w:r>
      <w:r w:rsidR="008D0D28">
        <w:rPr>
          <w:rFonts w:cs="Arial"/>
          <w:color w:val="000000" w:themeColor="text1"/>
          <w:szCs w:val="20"/>
          <w:lang w:val="en-AU"/>
        </w:rPr>
        <w:t xml:space="preserve"> </w:t>
      </w:r>
      <w:proofErr w:type="gramStart"/>
      <w:r w:rsidR="008D0D28">
        <w:rPr>
          <w:rFonts w:cs="Arial"/>
          <w:color w:val="000000" w:themeColor="text1"/>
          <w:szCs w:val="20"/>
          <w:lang w:val="en-AU"/>
        </w:rPr>
        <w:t>in order</w:t>
      </w:r>
      <w:r w:rsidR="00B3500B">
        <w:rPr>
          <w:rFonts w:cs="Arial"/>
          <w:color w:val="000000" w:themeColor="text1"/>
          <w:szCs w:val="20"/>
          <w:lang w:val="en-AU"/>
        </w:rPr>
        <w:t xml:space="preserve"> </w:t>
      </w:r>
      <w:r w:rsidR="00354468">
        <w:rPr>
          <w:rFonts w:cs="Arial"/>
          <w:color w:val="000000" w:themeColor="text1"/>
          <w:szCs w:val="20"/>
          <w:lang w:val="en-AU"/>
        </w:rPr>
        <w:t>to</w:t>
      </w:r>
      <w:proofErr w:type="gramEnd"/>
      <w:r w:rsidR="00354468">
        <w:rPr>
          <w:rFonts w:cs="Arial"/>
          <w:color w:val="000000" w:themeColor="text1"/>
          <w:szCs w:val="20"/>
          <w:lang w:val="en-AU"/>
        </w:rPr>
        <w:t xml:space="preserve"> be </w:t>
      </w:r>
      <w:r w:rsidR="00B3500B">
        <w:rPr>
          <w:rFonts w:cs="Arial"/>
          <w:color w:val="000000" w:themeColor="text1"/>
          <w:szCs w:val="20"/>
          <w:lang w:val="en-AU"/>
        </w:rPr>
        <w:t>designed (trained)</w:t>
      </w:r>
      <w:r w:rsidR="00BB5BA1">
        <w:rPr>
          <w:rFonts w:cs="Arial"/>
          <w:color w:val="000000" w:themeColor="text1"/>
          <w:szCs w:val="20"/>
          <w:lang w:val="en-AU"/>
        </w:rPr>
        <w:t>, tested,</w:t>
      </w:r>
      <w:r w:rsidR="00B3500B">
        <w:rPr>
          <w:rFonts w:cs="Arial"/>
          <w:color w:val="000000" w:themeColor="text1"/>
          <w:szCs w:val="20"/>
          <w:lang w:val="en-AU"/>
        </w:rPr>
        <w:t xml:space="preserve"> and deployed,</w:t>
      </w:r>
      <w:r w:rsidR="00537D6C" w:rsidRPr="00E84E61">
        <w:rPr>
          <w:rFonts w:cs="Arial"/>
          <w:color w:val="000000" w:themeColor="text1"/>
          <w:szCs w:val="20"/>
          <w:lang w:val="en-AU"/>
        </w:rPr>
        <w:t xml:space="preserve"> </w:t>
      </w:r>
      <w:r w:rsidR="00672551">
        <w:rPr>
          <w:rFonts w:cs="Arial"/>
          <w:color w:val="000000" w:themeColor="text1"/>
          <w:szCs w:val="20"/>
          <w:lang w:val="en-AU"/>
        </w:rPr>
        <w:t>has</w:t>
      </w:r>
      <w:r w:rsidR="00D77479">
        <w:rPr>
          <w:rFonts w:cs="Arial"/>
          <w:color w:val="000000" w:themeColor="text1"/>
          <w:szCs w:val="20"/>
          <w:lang w:val="en-AU"/>
        </w:rPr>
        <w:t xml:space="preserve"> </w:t>
      </w:r>
      <w:r w:rsidR="0097045B">
        <w:rPr>
          <w:rFonts w:cs="Arial"/>
          <w:color w:val="000000" w:themeColor="text1"/>
          <w:szCs w:val="20"/>
          <w:lang w:val="en-AU"/>
        </w:rPr>
        <w:t>one or more of the following</w:t>
      </w:r>
      <w:r w:rsidR="006B48E9">
        <w:rPr>
          <w:rFonts w:cs="Arial"/>
          <w:color w:val="000000" w:themeColor="text1"/>
          <w:szCs w:val="20"/>
          <w:lang w:val="en-AU"/>
        </w:rPr>
        <w:t xml:space="preserve"> </w:t>
      </w:r>
      <w:r w:rsidR="00CC2E86">
        <w:rPr>
          <w:rFonts w:cs="Arial"/>
          <w:color w:val="000000" w:themeColor="text1"/>
          <w:szCs w:val="20"/>
          <w:lang w:val="en-AU"/>
        </w:rPr>
        <w:t xml:space="preserve">specification </w:t>
      </w:r>
      <w:r w:rsidR="002F0F18">
        <w:rPr>
          <w:rFonts w:cs="Arial"/>
          <w:color w:val="000000" w:themeColor="text1"/>
          <w:szCs w:val="20"/>
          <w:lang w:val="en-AU"/>
        </w:rPr>
        <w:t>impacts</w:t>
      </w:r>
      <w:r w:rsidR="00537D6C" w:rsidRPr="00E84E61">
        <w:rPr>
          <w:rFonts w:cs="Arial"/>
          <w:color w:val="000000" w:themeColor="text1"/>
          <w:szCs w:val="20"/>
          <w:lang w:val="en-AU"/>
        </w:rPr>
        <w:t>:</w:t>
      </w:r>
    </w:p>
    <w:p w14:paraId="10BC527C" w14:textId="43966F1B" w:rsidR="008D0EFD" w:rsidRPr="000D2D7E" w:rsidRDefault="008D0EFD" w:rsidP="00684D0D">
      <w:pPr>
        <w:pStyle w:val="ListParagraph"/>
        <w:numPr>
          <w:ilvl w:val="0"/>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PHY layer aspects</w:t>
      </w:r>
      <w:r w:rsidR="00B70496" w:rsidRPr="000D2D7E">
        <w:rPr>
          <w:rFonts w:ascii="Arial" w:hAnsi="Arial" w:cs="Arial"/>
          <w:color w:val="000000" w:themeColor="text1"/>
          <w:sz w:val="20"/>
          <w:szCs w:val="18"/>
          <w:lang w:val="en-AU"/>
        </w:rPr>
        <w:t>:</w:t>
      </w:r>
      <w:r w:rsidRPr="000D2D7E">
        <w:rPr>
          <w:rFonts w:ascii="Arial" w:hAnsi="Arial" w:cs="Arial"/>
          <w:color w:val="000000" w:themeColor="text1"/>
          <w:sz w:val="20"/>
          <w:szCs w:val="18"/>
          <w:lang w:val="en-AU"/>
        </w:rPr>
        <w:t xml:space="preserve"> </w:t>
      </w:r>
    </w:p>
    <w:p w14:paraId="16F43758" w14:textId="0E519982" w:rsidR="00D52FEA" w:rsidRPr="000D2D7E" w:rsidRDefault="00857BA6" w:rsidP="00684D0D">
      <w:pPr>
        <w:pStyle w:val="ListParagraph"/>
        <w:numPr>
          <w:ilvl w:val="1"/>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New</w:t>
      </w:r>
      <w:r w:rsidR="00722DE7" w:rsidRPr="000D2D7E">
        <w:rPr>
          <w:rFonts w:ascii="Arial" w:hAnsi="Arial" w:cs="Arial"/>
          <w:color w:val="000000" w:themeColor="text1"/>
          <w:sz w:val="20"/>
          <w:szCs w:val="18"/>
          <w:lang w:val="en-AU"/>
        </w:rPr>
        <w:t xml:space="preserve"> </w:t>
      </w:r>
      <w:r w:rsidR="00853FDA" w:rsidRPr="000D2D7E">
        <w:rPr>
          <w:rFonts w:ascii="Arial" w:hAnsi="Arial" w:cs="Arial"/>
          <w:color w:val="000000" w:themeColor="text1"/>
          <w:sz w:val="20"/>
          <w:szCs w:val="18"/>
          <w:lang w:val="en-AU"/>
        </w:rPr>
        <w:t xml:space="preserve">physical-layer </w:t>
      </w:r>
      <w:r w:rsidR="00722DE7" w:rsidRPr="000D2D7E">
        <w:rPr>
          <w:rFonts w:ascii="Arial" w:hAnsi="Arial" w:cs="Arial"/>
          <w:color w:val="000000" w:themeColor="text1"/>
          <w:sz w:val="20"/>
          <w:szCs w:val="18"/>
          <w:lang w:val="en-AU"/>
        </w:rPr>
        <w:t>measurement</w:t>
      </w:r>
      <w:r w:rsidR="00853FDA" w:rsidRPr="000D2D7E">
        <w:rPr>
          <w:rFonts w:ascii="Arial" w:hAnsi="Arial" w:cs="Arial"/>
          <w:color w:val="000000" w:themeColor="text1"/>
          <w:sz w:val="20"/>
          <w:szCs w:val="18"/>
          <w:lang w:val="en-AU"/>
        </w:rPr>
        <w:t>s</w:t>
      </w:r>
      <w:r w:rsidR="009A7BD9" w:rsidRPr="000D2D7E">
        <w:rPr>
          <w:rFonts w:ascii="Arial" w:hAnsi="Arial" w:cs="Arial"/>
          <w:color w:val="000000" w:themeColor="text1"/>
          <w:sz w:val="20"/>
          <w:szCs w:val="18"/>
          <w:lang w:val="en-AU"/>
        </w:rPr>
        <w:t xml:space="preserve"> </w:t>
      </w:r>
      <w:r w:rsidR="00853FDA" w:rsidRPr="000D2D7E">
        <w:rPr>
          <w:rFonts w:ascii="Arial" w:hAnsi="Arial" w:cs="Arial"/>
          <w:color w:val="000000" w:themeColor="text1"/>
          <w:sz w:val="20"/>
          <w:szCs w:val="18"/>
          <w:lang w:val="en-AU"/>
        </w:rPr>
        <w:t>(including</w:t>
      </w:r>
      <w:r w:rsidR="00EC68B4" w:rsidRPr="000D2D7E">
        <w:rPr>
          <w:rFonts w:ascii="Arial" w:hAnsi="Arial" w:cs="Arial"/>
          <w:color w:val="000000" w:themeColor="text1"/>
          <w:sz w:val="20"/>
          <w:szCs w:val="18"/>
          <w:lang w:val="en-AU"/>
        </w:rPr>
        <w:t xml:space="preserve"> </w:t>
      </w:r>
      <w:r w:rsidR="003B4B8A" w:rsidRPr="000D2D7E">
        <w:rPr>
          <w:rFonts w:ascii="Arial" w:hAnsi="Arial" w:cs="Arial"/>
          <w:color w:val="000000" w:themeColor="text1"/>
          <w:sz w:val="20"/>
          <w:szCs w:val="18"/>
          <w:lang w:val="en-AU"/>
        </w:rPr>
        <w:t>associated</w:t>
      </w:r>
      <w:r w:rsidR="00853FDA" w:rsidRPr="000D2D7E">
        <w:rPr>
          <w:rFonts w:ascii="Arial" w:hAnsi="Arial" w:cs="Arial"/>
          <w:color w:val="000000" w:themeColor="text1"/>
          <w:sz w:val="20"/>
          <w:szCs w:val="18"/>
          <w:lang w:val="en-AU"/>
        </w:rPr>
        <w:t xml:space="preserve"> </w:t>
      </w:r>
      <w:r w:rsidR="00EC68B4" w:rsidRPr="000D2D7E">
        <w:rPr>
          <w:rFonts w:ascii="Arial" w:hAnsi="Arial" w:cs="Arial"/>
          <w:color w:val="000000" w:themeColor="text1"/>
          <w:sz w:val="20"/>
          <w:szCs w:val="18"/>
          <w:lang w:val="en-AU"/>
        </w:rPr>
        <w:t xml:space="preserve">configurations and </w:t>
      </w:r>
      <w:r w:rsidR="00853FDA" w:rsidRPr="000D2D7E">
        <w:rPr>
          <w:rFonts w:ascii="Arial" w:hAnsi="Arial" w:cs="Arial"/>
          <w:color w:val="000000" w:themeColor="text1"/>
          <w:sz w:val="20"/>
          <w:szCs w:val="18"/>
          <w:lang w:val="en-AU"/>
        </w:rPr>
        <w:t>signalling)</w:t>
      </w:r>
      <w:r w:rsidR="00E41500" w:rsidRPr="000D2D7E">
        <w:rPr>
          <w:rFonts w:ascii="Arial" w:hAnsi="Arial" w:cs="Arial"/>
          <w:color w:val="000000" w:themeColor="text1"/>
          <w:sz w:val="20"/>
          <w:szCs w:val="18"/>
          <w:lang w:val="en-AU"/>
        </w:rPr>
        <w:t xml:space="preserve"> </w:t>
      </w:r>
      <w:r w:rsidR="00C355B9" w:rsidRPr="000D2D7E">
        <w:rPr>
          <w:rFonts w:ascii="Arial" w:hAnsi="Arial" w:cs="Arial"/>
          <w:color w:val="000000" w:themeColor="text1"/>
          <w:sz w:val="20"/>
          <w:szCs w:val="18"/>
          <w:lang w:val="en-AU"/>
        </w:rPr>
        <w:t xml:space="preserve">to obtain </w:t>
      </w:r>
      <w:r w:rsidR="00B43E67" w:rsidRPr="000D2D7E">
        <w:rPr>
          <w:rFonts w:ascii="Arial" w:hAnsi="Arial" w:cs="Arial"/>
          <w:color w:val="000000" w:themeColor="text1"/>
          <w:sz w:val="20"/>
          <w:szCs w:val="18"/>
          <w:lang w:val="en-AU"/>
        </w:rPr>
        <w:t>physical</w:t>
      </w:r>
      <w:r w:rsidR="0097033E" w:rsidRPr="000D2D7E">
        <w:rPr>
          <w:rFonts w:ascii="Arial" w:hAnsi="Arial" w:cs="Arial"/>
          <w:color w:val="000000" w:themeColor="text1"/>
          <w:sz w:val="20"/>
          <w:szCs w:val="18"/>
          <w:lang w:val="en-AU"/>
        </w:rPr>
        <w:t xml:space="preserve">-layer </w:t>
      </w:r>
      <w:r w:rsidR="00511396" w:rsidRPr="000D2D7E">
        <w:rPr>
          <w:rFonts w:ascii="Arial" w:hAnsi="Arial" w:cs="Arial"/>
          <w:color w:val="000000" w:themeColor="text1"/>
          <w:sz w:val="20"/>
          <w:szCs w:val="18"/>
          <w:lang w:val="en-AU"/>
        </w:rPr>
        <w:t>data</w:t>
      </w:r>
      <w:r w:rsidR="00853FDA" w:rsidRPr="000D2D7E">
        <w:rPr>
          <w:rFonts w:ascii="Arial" w:hAnsi="Arial" w:cs="Arial"/>
          <w:color w:val="000000" w:themeColor="text1"/>
          <w:sz w:val="20"/>
          <w:szCs w:val="18"/>
          <w:lang w:val="en-AU"/>
        </w:rPr>
        <w:t xml:space="preserve">, where it is understood that </w:t>
      </w:r>
      <w:r w:rsidR="003B4B8A" w:rsidRPr="000D2D7E">
        <w:rPr>
          <w:rFonts w:ascii="Arial" w:hAnsi="Arial" w:cs="Arial"/>
          <w:color w:val="000000" w:themeColor="text1"/>
          <w:sz w:val="20"/>
          <w:szCs w:val="18"/>
          <w:lang w:val="en-AU"/>
        </w:rPr>
        <w:t>the</w:t>
      </w:r>
      <w:r w:rsidR="004C4E6E" w:rsidRPr="000D2D7E">
        <w:rPr>
          <w:rFonts w:ascii="Arial" w:hAnsi="Arial" w:cs="Arial"/>
          <w:color w:val="000000" w:themeColor="text1"/>
          <w:sz w:val="20"/>
          <w:szCs w:val="18"/>
          <w:lang w:val="en-AU"/>
        </w:rPr>
        <w:t xml:space="preserve"> physical-layer</w:t>
      </w:r>
      <w:r w:rsidR="00853FDA" w:rsidRPr="000D2D7E">
        <w:rPr>
          <w:rFonts w:ascii="Arial" w:hAnsi="Arial" w:cs="Arial"/>
          <w:color w:val="000000" w:themeColor="text1"/>
          <w:sz w:val="20"/>
          <w:szCs w:val="18"/>
          <w:lang w:val="en-AU"/>
        </w:rPr>
        <w:t xml:space="preserve"> data </w:t>
      </w:r>
      <w:r w:rsidR="003B4B8A" w:rsidRPr="000D2D7E">
        <w:rPr>
          <w:rFonts w:ascii="Arial" w:hAnsi="Arial" w:cs="Arial"/>
          <w:color w:val="000000" w:themeColor="text1"/>
          <w:sz w:val="20"/>
          <w:szCs w:val="18"/>
          <w:lang w:val="en-AU"/>
        </w:rPr>
        <w:t xml:space="preserve">can be used </w:t>
      </w:r>
      <w:r w:rsidR="00252CA2" w:rsidRPr="000D2D7E">
        <w:rPr>
          <w:rFonts w:ascii="Arial" w:hAnsi="Arial" w:cs="Arial"/>
          <w:color w:val="000000" w:themeColor="text1"/>
          <w:sz w:val="20"/>
          <w:szCs w:val="18"/>
          <w:lang w:val="en-AU"/>
        </w:rPr>
        <w:t xml:space="preserve">to </w:t>
      </w:r>
      <w:r w:rsidR="004A342C" w:rsidRPr="000D2D7E">
        <w:rPr>
          <w:rFonts w:ascii="Arial" w:hAnsi="Arial" w:cs="Arial"/>
          <w:color w:val="000000" w:themeColor="text1"/>
          <w:sz w:val="20"/>
          <w:szCs w:val="18"/>
          <w:lang w:val="en-AU"/>
        </w:rPr>
        <w:t xml:space="preserve">design, validate, </w:t>
      </w:r>
      <w:r w:rsidR="00693E0C" w:rsidRPr="000D2D7E">
        <w:rPr>
          <w:rFonts w:ascii="Arial" w:hAnsi="Arial" w:cs="Arial"/>
          <w:color w:val="000000" w:themeColor="text1"/>
          <w:sz w:val="20"/>
          <w:szCs w:val="18"/>
          <w:lang w:val="en-AU"/>
        </w:rPr>
        <w:t xml:space="preserve">and </w:t>
      </w:r>
      <w:r w:rsidR="004A342C" w:rsidRPr="000D2D7E">
        <w:rPr>
          <w:rFonts w:ascii="Arial" w:hAnsi="Arial" w:cs="Arial"/>
          <w:color w:val="000000" w:themeColor="text1"/>
          <w:sz w:val="20"/>
          <w:szCs w:val="18"/>
          <w:lang w:val="en-AU"/>
        </w:rPr>
        <w:t>test</w:t>
      </w:r>
      <w:r w:rsidR="00693E0C" w:rsidRPr="000D2D7E">
        <w:rPr>
          <w:rFonts w:ascii="Arial" w:hAnsi="Arial" w:cs="Arial"/>
          <w:color w:val="000000" w:themeColor="text1"/>
          <w:sz w:val="20"/>
          <w:szCs w:val="18"/>
          <w:lang w:val="en-AU"/>
        </w:rPr>
        <w:t xml:space="preserve"> the algorithm prior to </w:t>
      </w:r>
      <w:r w:rsidR="00733E96" w:rsidRPr="000D2D7E">
        <w:rPr>
          <w:rFonts w:ascii="Arial" w:hAnsi="Arial" w:cs="Arial"/>
          <w:color w:val="000000" w:themeColor="text1"/>
          <w:sz w:val="20"/>
          <w:szCs w:val="18"/>
          <w:lang w:val="en-AU"/>
        </w:rPr>
        <w:t>deployment</w:t>
      </w:r>
      <w:r w:rsidR="0048228F" w:rsidRPr="000D2D7E">
        <w:rPr>
          <w:rFonts w:ascii="Arial" w:hAnsi="Arial" w:cs="Arial"/>
          <w:color w:val="000000" w:themeColor="text1"/>
          <w:sz w:val="20"/>
          <w:szCs w:val="18"/>
          <w:lang w:val="en-AU"/>
        </w:rPr>
        <w:t>.</w:t>
      </w:r>
    </w:p>
    <w:p w14:paraId="7456A9B4" w14:textId="3A760201" w:rsidR="00D6728B" w:rsidRPr="000D2D7E" w:rsidRDefault="00D6728B" w:rsidP="00684D0D">
      <w:pPr>
        <w:pStyle w:val="ListParagraph"/>
        <w:numPr>
          <w:ilvl w:val="1"/>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New signalling to</w:t>
      </w:r>
      <w:r w:rsidR="000B2165" w:rsidRPr="000D2D7E">
        <w:rPr>
          <w:rFonts w:ascii="Arial" w:hAnsi="Arial" w:cs="Arial"/>
          <w:color w:val="000000" w:themeColor="text1"/>
          <w:sz w:val="20"/>
          <w:szCs w:val="18"/>
          <w:lang w:val="en-AU"/>
        </w:rPr>
        <w:t xml:space="preserve"> </w:t>
      </w:r>
      <w:r w:rsidR="00C35191" w:rsidRPr="000D2D7E">
        <w:rPr>
          <w:rFonts w:ascii="Arial" w:hAnsi="Arial" w:cs="Arial"/>
          <w:color w:val="000000" w:themeColor="text1"/>
          <w:sz w:val="20"/>
          <w:szCs w:val="18"/>
          <w:lang w:val="en-AU"/>
        </w:rPr>
        <w:t>monitor</w:t>
      </w:r>
      <w:r w:rsidRPr="000D2D7E">
        <w:rPr>
          <w:rFonts w:ascii="Arial" w:hAnsi="Arial" w:cs="Arial"/>
          <w:color w:val="000000" w:themeColor="text1"/>
          <w:sz w:val="20"/>
          <w:szCs w:val="18"/>
          <w:lang w:val="en-AU"/>
        </w:rPr>
        <w:t xml:space="preserve"> the algorithm’s performance</w:t>
      </w:r>
      <w:r w:rsidR="00FD49B5" w:rsidRPr="000D2D7E">
        <w:rPr>
          <w:rFonts w:ascii="Arial" w:hAnsi="Arial" w:cs="Arial"/>
          <w:color w:val="000000" w:themeColor="text1"/>
          <w:sz w:val="20"/>
          <w:szCs w:val="18"/>
          <w:lang w:val="en-AU"/>
        </w:rPr>
        <w:t>.</w:t>
      </w:r>
    </w:p>
    <w:p w14:paraId="68B51A0F" w14:textId="06FDA3EF" w:rsidR="009B2305" w:rsidRPr="000D2D7E" w:rsidRDefault="009B2305" w:rsidP="00684D0D">
      <w:pPr>
        <w:pStyle w:val="ListParagraph"/>
        <w:numPr>
          <w:ilvl w:val="1"/>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 xml:space="preserve">New signalling </w:t>
      </w:r>
      <w:r w:rsidR="0033791D" w:rsidRPr="000D2D7E">
        <w:rPr>
          <w:rFonts w:ascii="Arial" w:hAnsi="Arial" w:cs="Arial"/>
          <w:color w:val="000000" w:themeColor="text1"/>
          <w:sz w:val="20"/>
          <w:szCs w:val="18"/>
          <w:lang w:val="en-AU"/>
        </w:rPr>
        <w:t>to</w:t>
      </w:r>
      <w:r w:rsidRPr="000D2D7E">
        <w:rPr>
          <w:rFonts w:ascii="Arial" w:hAnsi="Arial" w:cs="Arial"/>
          <w:color w:val="000000" w:themeColor="text1"/>
          <w:sz w:val="20"/>
          <w:szCs w:val="18"/>
          <w:lang w:val="en-AU"/>
        </w:rPr>
        <w:t xml:space="preserve"> execut</w:t>
      </w:r>
      <w:r w:rsidR="0033791D" w:rsidRPr="000D2D7E">
        <w:rPr>
          <w:rFonts w:ascii="Arial" w:hAnsi="Arial" w:cs="Arial"/>
          <w:color w:val="000000" w:themeColor="text1"/>
          <w:sz w:val="20"/>
          <w:szCs w:val="18"/>
          <w:lang w:val="en-AU"/>
        </w:rPr>
        <w:t>e</w:t>
      </w:r>
      <w:r w:rsidR="00954FD9" w:rsidRPr="000D2D7E">
        <w:rPr>
          <w:rFonts w:ascii="Arial" w:hAnsi="Arial" w:cs="Arial"/>
          <w:color w:val="000000" w:themeColor="text1"/>
          <w:sz w:val="20"/>
          <w:szCs w:val="18"/>
          <w:lang w:val="en-AU"/>
        </w:rPr>
        <w:t xml:space="preserve"> </w:t>
      </w:r>
      <w:r w:rsidRPr="000D2D7E">
        <w:rPr>
          <w:rFonts w:ascii="Arial" w:hAnsi="Arial" w:cs="Arial"/>
          <w:color w:val="000000" w:themeColor="text1"/>
          <w:sz w:val="20"/>
          <w:szCs w:val="18"/>
          <w:lang w:val="en-AU"/>
        </w:rPr>
        <w:t>the algorithm (inference).</w:t>
      </w:r>
    </w:p>
    <w:p w14:paraId="072F0D4E" w14:textId="6AD468CA" w:rsidR="00351CE6" w:rsidRPr="000D2D7E" w:rsidRDefault="00720796" w:rsidP="00684D0D">
      <w:pPr>
        <w:pStyle w:val="ListParagraph"/>
        <w:numPr>
          <w:ilvl w:val="1"/>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New</w:t>
      </w:r>
      <w:r w:rsidR="00FB571F" w:rsidRPr="000D2D7E">
        <w:rPr>
          <w:rFonts w:ascii="Arial" w:hAnsi="Arial" w:cs="Arial"/>
          <w:color w:val="000000" w:themeColor="text1"/>
          <w:sz w:val="20"/>
          <w:szCs w:val="18"/>
          <w:lang w:val="en-AU"/>
        </w:rPr>
        <w:t xml:space="preserve"> signalling to </w:t>
      </w:r>
      <w:r w:rsidR="00932E0D" w:rsidRPr="000D2D7E">
        <w:rPr>
          <w:rFonts w:ascii="Arial" w:hAnsi="Arial" w:cs="Arial"/>
          <w:color w:val="000000" w:themeColor="text1"/>
          <w:sz w:val="20"/>
          <w:szCs w:val="18"/>
          <w:lang w:val="en-AU"/>
        </w:rPr>
        <w:t>train</w:t>
      </w:r>
      <w:r w:rsidR="001E2303" w:rsidRPr="000D2D7E">
        <w:rPr>
          <w:rFonts w:ascii="Arial" w:hAnsi="Arial" w:cs="Arial"/>
          <w:color w:val="000000" w:themeColor="text1"/>
          <w:sz w:val="20"/>
          <w:szCs w:val="18"/>
          <w:lang w:val="en-AU"/>
        </w:rPr>
        <w:t>/retrain</w:t>
      </w:r>
      <w:r w:rsidR="00351CE6" w:rsidRPr="000D2D7E">
        <w:rPr>
          <w:rFonts w:ascii="Arial" w:hAnsi="Arial" w:cs="Arial"/>
          <w:color w:val="000000" w:themeColor="text1"/>
          <w:sz w:val="20"/>
          <w:szCs w:val="18"/>
          <w:lang w:val="en-AU"/>
        </w:rPr>
        <w:t xml:space="preserve"> </w:t>
      </w:r>
      <w:r w:rsidR="00932E0D" w:rsidRPr="000D2D7E">
        <w:rPr>
          <w:rFonts w:ascii="Arial" w:hAnsi="Arial" w:cs="Arial"/>
          <w:color w:val="000000" w:themeColor="text1"/>
          <w:sz w:val="20"/>
          <w:szCs w:val="18"/>
          <w:lang w:val="en-AU"/>
        </w:rPr>
        <w:t>the algorithm (training)</w:t>
      </w:r>
    </w:p>
    <w:p w14:paraId="16478A4D" w14:textId="77777777" w:rsidR="003E72C8" w:rsidRPr="000D2D7E" w:rsidRDefault="003E72C8" w:rsidP="00684D0D">
      <w:pPr>
        <w:pStyle w:val="ListParagraph"/>
        <w:numPr>
          <w:ilvl w:val="0"/>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Protocol aspects:</w:t>
      </w:r>
    </w:p>
    <w:p w14:paraId="2BAA4E1B" w14:textId="0F622D4F" w:rsidR="003D72A6" w:rsidRPr="000D2D7E" w:rsidRDefault="003E72C8" w:rsidP="00684D0D">
      <w:pPr>
        <w:pStyle w:val="ListParagraph"/>
        <w:numPr>
          <w:ilvl w:val="1"/>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 xml:space="preserve">New </w:t>
      </w:r>
      <w:r w:rsidR="00046DD4" w:rsidRPr="000D2D7E">
        <w:rPr>
          <w:rFonts w:ascii="Arial" w:hAnsi="Arial" w:cs="Arial"/>
          <w:color w:val="000000" w:themeColor="text1"/>
          <w:sz w:val="20"/>
          <w:szCs w:val="18"/>
          <w:lang w:val="en-AU"/>
        </w:rPr>
        <w:t xml:space="preserve">signalling </w:t>
      </w:r>
      <w:r w:rsidR="0063108C" w:rsidRPr="000D2D7E">
        <w:rPr>
          <w:rFonts w:ascii="Arial" w:hAnsi="Arial" w:cs="Arial"/>
          <w:color w:val="000000" w:themeColor="text1"/>
          <w:sz w:val="20"/>
          <w:szCs w:val="18"/>
          <w:lang w:val="en-AU"/>
        </w:rPr>
        <w:t xml:space="preserve">to </w:t>
      </w:r>
      <w:r w:rsidR="00FC760E" w:rsidRPr="000D2D7E">
        <w:rPr>
          <w:rFonts w:ascii="Arial" w:hAnsi="Arial" w:cs="Arial"/>
          <w:color w:val="000000" w:themeColor="text1"/>
          <w:sz w:val="20"/>
          <w:szCs w:val="18"/>
          <w:lang w:val="en-AU"/>
        </w:rPr>
        <w:t xml:space="preserve">identify and </w:t>
      </w:r>
      <w:r w:rsidR="0063108C" w:rsidRPr="000D2D7E">
        <w:rPr>
          <w:rFonts w:ascii="Arial" w:hAnsi="Arial" w:cs="Arial"/>
          <w:color w:val="000000" w:themeColor="text1"/>
          <w:sz w:val="20"/>
          <w:szCs w:val="18"/>
          <w:lang w:val="en-AU"/>
        </w:rPr>
        <w:t xml:space="preserve">configure </w:t>
      </w:r>
      <w:r w:rsidR="008E51DA" w:rsidRPr="000D2D7E">
        <w:rPr>
          <w:rFonts w:ascii="Arial" w:hAnsi="Arial" w:cs="Arial"/>
          <w:color w:val="000000" w:themeColor="text1"/>
          <w:sz w:val="20"/>
          <w:szCs w:val="18"/>
          <w:lang w:val="en-AU"/>
        </w:rPr>
        <w:t>the UE to use the algorithm</w:t>
      </w:r>
      <w:r w:rsidR="00F85290" w:rsidRPr="000D2D7E">
        <w:rPr>
          <w:rFonts w:ascii="Arial" w:hAnsi="Arial" w:cs="Arial"/>
          <w:color w:val="000000" w:themeColor="text1"/>
          <w:sz w:val="20"/>
          <w:szCs w:val="18"/>
          <w:lang w:val="en-AU"/>
        </w:rPr>
        <w:t xml:space="preserve"> (inference)</w:t>
      </w:r>
      <w:r w:rsidR="008E51DA" w:rsidRPr="000D2D7E">
        <w:rPr>
          <w:rFonts w:ascii="Arial" w:hAnsi="Arial" w:cs="Arial"/>
          <w:color w:val="000000" w:themeColor="text1"/>
          <w:sz w:val="20"/>
          <w:szCs w:val="18"/>
          <w:lang w:val="en-AU"/>
        </w:rPr>
        <w:t>.</w:t>
      </w:r>
    </w:p>
    <w:p w14:paraId="6EB4CC44" w14:textId="4749AB7F" w:rsidR="009A73AD" w:rsidRPr="000D2D7E" w:rsidRDefault="009A73AD" w:rsidP="00684D0D">
      <w:pPr>
        <w:pStyle w:val="ListParagraph"/>
        <w:numPr>
          <w:ilvl w:val="1"/>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New signalling to download the algorithm to the UE.</w:t>
      </w:r>
    </w:p>
    <w:p w14:paraId="195CC168" w14:textId="5B6B505B" w:rsidR="00FF32E8" w:rsidRPr="000D2D7E" w:rsidRDefault="00525391" w:rsidP="00684D0D">
      <w:pPr>
        <w:pStyle w:val="ListParagraph"/>
        <w:numPr>
          <w:ilvl w:val="1"/>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New signalling to</w:t>
      </w:r>
      <w:r w:rsidR="007D39BA" w:rsidRPr="000D2D7E">
        <w:rPr>
          <w:rFonts w:ascii="Arial" w:hAnsi="Arial" w:cs="Arial"/>
          <w:color w:val="000000" w:themeColor="text1"/>
          <w:sz w:val="20"/>
          <w:szCs w:val="18"/>
          <w:lang w:val="en-AU"/>
        </w:rPr>
        <w:t xml:space="preserve"> identify </w:t>
      </w:r>
      <w:r w:rsidR="009D71D8" w:rsidRPr="000D2D7E">
        <w:rPr>
          <w:rFonts w:ascii="Arial" w:hAnsi="Arial" w:cs="Arial"/>
          <w:color w:val="000000" w:themeColor="text1"/>
          <w:sz w:val="20"/>
          <w:szCs w:val="18"/>
          <w:lang w:val="en-AU"/>
        </w:rPr>
        <w:t xml:space="preserve">UE capabilities </w:t>
      </w:r>
      <w:proofErr w:type="gramStart"/>
      <w:r w:rsidR="00DB7C27">
        <w:rPr>
          <w:rFonts w:ascii="Arial" w:hAnsi="Arial" w:cs="Arial"/>
          <w:color w:val="000000" w:themeColor="text1"/>
          <w:sz w:val="20"/>
          <w:szCs w:val="18"/>
          <w:lang w:val="en-AU"/>
        </w:rPr>
        <w:t>e.g.</w:t>
      </w:r>
      <w:proofErr w:type="gramEnd"/>
      <w:r w:rsidR="00DB7C27">
        <w:rPr>
          <w:rFonts w:ascii="Arial" w:hAnsi="Arial" w:cs="Arial"/>
          <w:color w:val="000000" w:themeColor="text1"/>
          <w:sz w:val="20"/>
          <w:szCs w:val="18"/>
          <w:lang w:val="en-AU"/>
        </w:rPr>
        <w:t xml:space="preserve"> to </w:t>
      </w:r>
      <w:r w:rsidR="002E109C" w:rsidRPr="000D2D7E">
        <w:rPr>
          <w:rFonts w:ascii="Arial" w:hAnsi="Arial" w:cs="Arial"/>
          <w:color w:val="000000" w:themeColor="text1"/>
          <w:sz w:val="20"/>
          <w:szCs w:val="18"/>
          <w:lang w:val="en-AU"/>
        </w:rPr>
        <w:t>execute</w:t>
      </w:r>
      <w:r w:rsidR="009423B5" w:rsidRPr="000D2D7E">
        <w:rPr>
          <w:rFonts w:ascii="Arial" w:hAnsi="Arial" w:cs="Arial"/>
          <w:color w:val="000000" w:themeColor="text1"/>
          <w:sz w:val="20"/>
          <w:szCs w:val="18"/>
          <w:lang w:val="en-AU"/>
        </w:rPr>
        <w:t>/train/retrain/compile</w:t>
      </w:r>
      <w:r w:rsidR="002E109C" w:rsidRPr="000D2D7E">
        <w:rPr>
          <w:rFonts w:ascii="Arial" w:hAnsi="Arial" w:cs="Arial"/>
          <w:color w:val="000000" w:themeColor="text1"/>
          <w:sz w:val="20"/>
          <w:szCs w:val="18"/>
          <w:lang w:val="en-AU"/>
        </w:rPr>
        <w:t xml:space="preserve"> the algorithm.</w:t>
      </w:r>
    </w:p>
    <w:p w14:paraId="535470ED" w14:textId="77777777" w:rsidR="00FF32E8" w:rsidRPr="000D2D7E" w:rsidRDefault="00FF32E8" w:rsidP="00684D0D">
      <w:pPr>
        <w:pStyle w:val="ListParagraph"/>
        <w:numPr>
          <w:ilvl w:val="0"/>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Interoperability and testing aspects:</w:t>
      </w:r>
    </w:p>
    <w:p w14:paraId="4F205697" w14:textId="77777777" w:rsidR="0001228D" w:rsidRPr="000D2D7E" w:rsidRDefault="008C5D05" w:rsidP="00684D0D">
      <w:pPr>
        <w:pStyle w:val="ListParagraph"/>
        <w:numPr>
          <w:ilvl w:val="1"/>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New</w:t>
      </w:r>
      <w:r w:rsidR="0001228D" w:rsidRPr="000D2D7E">
        <w:rPr>
          <w:rFonts w:ascii="Arial" w:hAnsi="Arial" w:cs="Arial"/>
          <w:color w:val="000000" w:themeColor="text1"/>
          <w:sz w:val="20"/>
          <w:szCs w:val="18"/>
          <w:lang w:val="en-AU"/>
        </w:rPr>
        <w:t xml:space="preserve"> requirement, data, and testing frameworks to verify the algorithm’s performance.</w:t>
      </w:r>
    </w:p>
    <w:p w14:paraId="45F08C16" w14:textId="77777777" w:rsidR="00141B19" w:rsidRDefault="00141B19" w:rsidP="00684D0D">
      <w:pPr>
        <w:spacing w:line="240" w:lineRule="auto"/>
        <w:jc w:val="both"/>
        <w:rPr>
          <w:color w:val="FF0000"/>
          <w:lang w:val="en-AU"/>
        </w:rPr>
      </w:pPr>
    </w:p>
    <w:p w14:paraId="3B48DACD" w14:textId="18F675A9" w:rsidR="00141B19" w:rsidRPr="00100938" w:rsidRDefault="003C1357" w:rsidP="00684D0D">
      <w:pPr>
        <w:spacing w:line="240" w:lineRule="auto"/>
        <w:jc w:val="both"/>
        <w:rPr>
          <w:b/>
          <w:bCs/>
          <w:color w:val="000000" w:themeColor="text1"/>
          <w:lang w:val="en-AU"/>
        </w:rPr>
      </w:pPr>
      <w:r>
        <w:rPr>
          <w:b/>
          <w:bCs/>
          <w:color w:val="000000" w:themeColor="text1"/>
          <w:lang w:val="en-AU"/>
        </w:rPr>
        <w:t>On</w:t>
      </w:r>
      <w:r w:rsidR="00D05949">
        <w:rPr>
          <w:b/>
          <w:bCs/>
          <w:color w:val="000000" w:themeColor="text1"/>
          <w:lang w:val="en-AU"/>
        </w:rPr>
        <w:t xml:space="preserve"> generation of</w:t>
      </w:r>
      <w:r>
        <w:rPr>
          <w:b/>
          <w:bCs/>
          <w:color w:val="000000" w:themeColor="text1"/>
          <w:lang w:val="en-AU"/>
        </w:rPr>
        <w:t xml:space="preserve"> </w:t>
      </w:r>
      <w:r w:rsidR="00D05949">
        <w:rPr>
          <w:b/>
          <w:bCs/>
          <w:color w:val="000000" w:themeColor="text1"/>
          <w:lang w:val="en-AU"/>
        </w:rPr>
        <w:t>a</w:t>
      </w:r>
      <w:r w:rsidR="002A1A8B">
        <w:rPr>
          <w:b/>
          <w:bCs/>
          <w:color w:val="000000" w:themeColor="text1"/>
          <w:lang w:val="en-AU"/>
        </w:rPr>
        <w:t>n</w:t>
      </w:r>
      <w:r w:rsidR="00D05949">
        <w:rPr>
          <w:b/>
          <w:bCs/>
          <w:color w:val="000000" w:themeColor="text1"/>
          <w:lang w:val="en-AU"/>
        </w:rPr>
        <w:t xml:space="preserve"> </w:t>
      </w:r>
      <w:r w:rsidR="002D24B0">
        <w:rPr>
          <w:b/>
          <w:bCs/>
          <w:color w:val="000000" w:themeColor="text1"/>
          <w:lang w:val="en-AU"/>
        </w:rPr>
        <w:t>AI/ML m</w:t>
      </w:r>
      <w:r w:rsidR="00141B19" w:rsidRPr="00100938">
        <w:rPr>
          <w:b/>
          <w:bCs/>
          <w:color w:val="000000" w:themeColor="text1"/>
          <w:lang w:val="en-AU"/>
        </w:rPr>
        <w:t xml:space="preserve">odel </w:t>
      </w:r>
    </w:p>
    <w:p w14:paraId="6236C2F7" w14:textId="4874A93A" w:rsidR="00B569E8" w:rsidRDefault="00757968" w:rsidP="00684D0D">
      <w:pPr>
        <w:spacing w:after="0" w:line="240" w:lineRule="auto"/>
        <w:jc w:val="both"/>
        <w:rPr>
          <w:color w:val="000000" w:themeColor="text1"/>
          <w:lang w:val="en-AU"/>
        </w:rPr>
      </w:pPr>
      <w:r>
        <w:rPr>
          <w:color w:val="000000" w:themeColor="text1"/>
          <w:lang w:val="en-AU"/>
        </w:rPr>
        <w:t xml:space="preserve">We propose that </w:t>
      </w:r>
      <w:r w:rsidR="002242B3">
        <w:rPr>
          <w:color w:val="000000" w:themeColor="text1"/>
          <w:lang w:val="en-AU"/>
        </w:rPr>
        <w:t xml:space="preserve">the term </w:t>
      </w:r>
      <w:r w:rsidR="00A0021B" w:rsidRPr="007C7865">
        <w:rPr>
          <w:i/>
          <w:iCs/>
          <w:color w:val="000000" w:themeColor="text1"/>
          <w:lang w:val="en-AU"/>
        </w:rPr>
        <w:t>AI</w:t>
      </w:r>
      <w:r w:rsidR="005D3707" w:rsidRPr="00100938">
        <w:rPr>
          <w:i/>
          <w:iCs/>
          <w:color w:val="000000" w:themeColor="text1"/>
          <w:lang w:val="en-AU"/>
        </w:rPr>
        <w:t xml:space="preserve">/ML </w:t>
      </w:r>
      <w:r w:rsidR="00501A7E" w:rsidRPr="00100938">
        <w:rPr>
          <w:i/>
          <w:iCs/>
          <w:color w:val="000000" w:themeColor="text1"/>
          <w:lang w:val="en-AU"/>
        </w:rPr>
        <w:t>model generation</w:t>
      </w:r>
      <w:r w:rsidR="005D3707" w:rsidRPr="00100938">
        <w:rPr>
          <w:color w:val="000000" w:themeColor="text1"/>
          <w:lang w:val="en-AU"/>
        </w:rPr>
        <w:t xml:space="preserve"> </w:t>
      </w:r>
      <w:r w:rsidR="005E125E">
        <w:rPr>
          <w:color w:val="000000" w:themeColor="text1"/>
          <w:lang w:val="en-AU"/>
        </w:rPr>
        <w:t xml:space="preserve">should </w:t>
      </w:r>
      <w:r w:rsidR="001F436C">
        <w:rPr>
          <w:color w:val="000000" w:themeColor="text1"/>
          <w:lang w:val="en-AU"/>
        </w:rPr>
        <w:t>refer</w:t>
      </w:r>
      <w:r w:rsidR="001F436C" w:rsidRPr="00100938">
        <w:rPr>
          <w:color w:val="000000" w:themeColor="text1"/>
          <w:lang w:val="en-AU"/>
        </w:rPr>
        <w:t xml:space="preserve"> </w:t>
      </w:r>
      <w:r w:rsidR="00501A7E" w:rsidRPr="00100938">
        <w:rPr>
          <w:color w:val="000000" w:themeColor="text1"/>
          <w:lang w:val="en-AU"/>
        </w:rPr>
        <w:t>to the general</w:t>
      </w:r>
      <w:r w:rsidR="00B85AAB" w:rsidRPr="00100938">
        <w:rPr>
          <w:color w:val="000000" w:themeColor="text1"/>
          <w:lang w:val="en-AU"/>
        </w:rPr>
        <w:t xml:space="preserve"> </w:t>
      </w:r>
      <w:r w:rsidR="00C848EB">
        <w:rPr>
          <w:color w:val="000000" w:themeColor="text1"/>
          <w:lang w:val="en-AU"/>
        </w:rPr>
        <w:t xml:space="preserve">research and </w:t>
      </w:r>
      <w:r w:rsidR="001F436C">
        <w:rPr>
          <w:color w:val="000000" w:themeColor="text1"/>
          <w:lang w:val="en-AU"/>
        </w:rPr>
        <w:t>development</w:t>
      </w:r>
      <w:r w:rsidR="001F436C" w:rsidRPr="00100938">
        <w:rPr>
          <w:color w:val="000000" w:themeColor="text1"/>
          <w:lang w:val="en-AU"/>
        </w:rPr>
        <w:t xml:space="preserve"> </w:t>
      </w:r>
      <w:r w:rsidR="0088027A" w:rsidRPr="00100938">
        <w:rPr>
          <w:color w:val="000000" w:themeColor="text1"/>
          <w:lang w:val="en-AU"/>
        </w:rPr>
        <w:t>process</w:t>
      </w:r>
      <w:r w:rsidR="005D3707" w:rsidRPr="00100938">
        <w:rPr>
          <w:color w:val="000000" w:themeColor="text1"/>
          <w:lang w:val="en-AU"/>
        </w:rPr>
        <w:t xml:space="preserve"> of designing, training, </w:t>
      </w:r>
      <w:r w:rsidR="00100938" w:rsidRPr="00100938">
        <w:rPr>
          <w:color w:val="000000" w:themeColor="text1"/>
          <w:lang w:val="en-AU"/>
        </w:rPr>
        <w:t>validating, and testing AI/ML mode</w:t>
      </w:r>
      <w:r w:rsidR="004442F8">
        <w:rPr>
          <w:color w:val="000000" w:themeColor="text1"/>
          <w:lang w:val="en-AU"/>
        </w:rPr>
        <w:t>l</w:t>
      </w:r>
      <w:r w:rsidR="00100938" w:rsidRPr="00100938">
        <w:rPr>
          <w:color w:val="000000" w:themeColor="text1"/>
          <w:lang w:val="en-AU"/>
        </w:rPr>
        <w:t>s</w:t>
      </w:r>
      <w:r w:rsidR="00DC7EFE">
        <w:rPr>
          <w:color w:val="000000" w:themeColor="text1"/>
          <w:lang w:val="en-AU"/>
        </w:rPr>
        <w:t xml:space="preserve"> before they are deployed in the field.</w:t>
      </w:r>
    </w:p>
    <w:p w14:paraId="3B797643" w14:textId="77777777" w:rsidR="00B569E8" w:rsidRDefault="00B569E8" w:rsidP="00684D0D">
      <w:pPr>
        <w:spacing w:after="0" w:line="240" w:lineRule="auto"/>
        <w:jc w:val="both"/>
        <w:rPr>
          <w:color w:val="000000" w:themeColor="text1"/>
          <w:lang w:val="en-AU"/>
        </w:rPr>
      </w:pPr>
    </w:p>
    <w:p w14:paraId="7B3FB75A" w14:textId="7883C106" w:rsidR="00F9705C" w:rsidRDefault="00606314" w:rsidP="00684D0D">
      <w:pPr>
        <w:spacing w:after="0" w:line="240" w:lineRule="auto"/>
        <w:jc w:val="both"/>
        <w:rPr>
          <w:color w:val="000000" w:themeColor="text1"/>
          <w:lang w:val="en-AU"/>
        </w:rPr>
      </w:pPr>
      <w:r w:rsidRPr="00100938">
        <w:rPr>
          <w:color w:val="000000" w:themeColor="text1"/>
          <w:lang w:val="en-AU"/>
        </w:rPr>
        <w:t xml:space="preserve">AI/ML model generation </w:t>
      </w:r>
      <w:r w:rsidR="009C07D6">
        <w:rPr>
          <w:color w:val="000000" w:themeColor="text1"/>
          <w:lang w:val="en-AU"/>
        </w:rPr>
        <w:t>is primarily a</w:t>
      </w:r>
      <w:r w:rsidRPr="00100938">
        <w:rPr>
          <w:color w:val="000000" w:themeColor="text1"/>
          <w:lang w:val="en-AU"/>
        </w:rPr>
        <w:t xml:space="preserve"> highly </w:t>
      </w:r>
      <w:r w:rsidR="00A1670D" w:rsidRPr="00100938">
        <w:rPr>
          <w:color w:val="000000" w:themeColor="text1"/>
          <w:lang w:val="en-AU"/>
        </w:rPr>
        <w:t>iterative</w:t>
      </w:r>
      <w:r w:rsidR="00705798">
        <w:rPr>
          <w:color w:val="000000" w:themeColor="text1"/>
          <w:lang w:val="en-AU"/>
        </w:rPr>
        <w:t xml:space="preserve"> and </w:t>
      </w:r>
      <w:r w:rsidR="00B569E8">
        <w:rPr>
          <w:color w:val="000000" w:themeColor="text1"/>
          <w:lang w:val="en-AU"/>
        </w:rPr>
        <w:t xml:space="preserve">somewhat </w:t>
      </w:r>
      <w:r w:rsidR="00A1670D" w:rsidRPr="00100938">
        <w:rPr>
          <w:color w:val="000000" w:themeColor="text1"/>
          <w:lang w:val="en-AU"/>
        </w:rPr>
        <w:t>heuristic process.</w:t>
      </w:r>
      <w:r w:rsidRPr="00100938">
        <w:rPr>
          <w:color w:val="000000" w:themeColor="text1"/>
          <w:lang w:val="en-AU"/>
        </w:rPr>
        <w:t xml:space="preserve"> In many cases (e.g., deep learning and deep reinforcement learning</w:t>
      </w:r>
      <w:r w:rsidR="005D01B5">
        <w:rPr>
          <w:color w:val="000000" w:themeColor="text1"/>
          <w:lang w:val="en-AU"/>
        </w:rPr>
        <w:t>) it</w:t>
      </w:r>
      <w:r w:rsidRPr="00100938">
        <w:rPr>
          <w:color w:val="000000" w:themeColor="text1"/>
          <w:lang w:val="en-AU"/>
        </w:rPr>
        <w:t xml:space="preserve"> require</w:t>
      </w:r>
      <w:r w:rsidR="005D01B5">
        <w:rPr>
          <w:color w:val="000000" w:themeColor="text1"/>
          <w:lang w:val="en-AU"/>
        </w:rPr>
        <w:t>s</w:t>
      </w:r>
      <w:r w:rsidRPr="00100938">
        <w:rPr>
          <w:color w:val="000000" w:themeColor="text1"/>
          <w:lang w:val="en-AU"/>
        </w:rPr>
        <w:t xml:space="preserve"> significa</w:t>
      </w:r>
      <w:r w:rsidR="009248BC">
        <w:rPr>
          <w:color w:val="000000" w:themeColor="text1"/>
          <w:lang w:val="en-AU"/>
        </w:rPr>
        <w:t>n</w:t>
      </w:r>
      <w:r w:rsidRPr="00100938">
        <w:rPr>
          <w:color w:val="000000" w:themeColor="text1"/>
          <w:lang w:val="en-AU"/>
        </w:rPr>
        <w:t xml:space="preserve">t </w:t>
      </w:r>
      <w:r w:rsidR="009B5774">
        <w:rPr>
          <w:color w:val="000000" w:themeColor="text1"/>
          <w:lang w:val="en-AU"/>
        </w:rPr>
        <w:t xml:space="preserve">research and development </w:t>
      </w:r>
      <w:r w:rsidRPr="00100938">
        <w:rPr>
          <w:color w:val="000000" w:themeColor="text1"/>
          <w:lang w:val="en-AU"/>
        </w:rPr>
        <w:t>time, compute</w:t>
      </w:r>
      <w:r w:rsidR="00D77E51">
        <w:rPr>
          <w:color w:val="000000" w:themeColor="text1"/>
          <w:lang w:val="en-AU"/>
        </w:rPr>
        <w:t xml:space="preserve"> power</w:t>
      </w:r>
      <w:r w:rsidRPr="00100938">
        <w:rPr>
          <w:color w:val="000000" w:themeColor="text1"/>
          <w:lang w:val="en-AU"/>
        </w:rPr>
        <w:t xml:space="preserve">, and data resources. </w:t>
      </w:r>
    </w:p>
    <w:p w14:paraId="27A75DAB" w14:textId="77777777" w:rsidR="00F9705C" w:rsidRDefault="00F9705C" w:rsidP="00684D0D">
      <w:pPr>
        <w:spacing w:after="0" w:line="240" w:lineRule="auto"/>
        <w:jc w:val="both"/>
        <w:rPr>
          <w:color w:val="000000" w:themeColor="text1"/>
          <w:lang w:val="en-AU"/>
        </w:rPr>
      </w:pPr>
    </w:p>
    <w:p w14:paraId="0C63311A" w14:textId="01C9AFF0" w:rsidR="00B17D5A" w:rsidRDefault="00B17D5A" w:rsidP="00684D0D">
      <w:pPr>
        <w:spacing w:after="0" w:line="240" w:lineRule="auto"/>
        <w:jc w:val="both"/>
        <w:rPr>
          <w:color w:val="000000" w:themeColor="text1"/>
          <w:lang w:val="en-AU"/>
        </w:rPr>
      </w:pPr>
      <w:r>
        <w:rPr>
          <w:color w:val="000000" w:themeColor="text1"/>
          <w:lang w:val="en-AU"/>
        </w:rPr>
        <w:t xml:space="preserve">In the 5G-advanced to 6G timeframe, we believe that AI/ML model design for physical layer features will primarily be an </w:t>
      </w:r>
      <w:r w:rsidRPr="00CB07F3">
        <w:rPr>
          <w:i/>
          <w:iCs/>
          <w:color w:val="000000" w:themeColor="text1"/>
          <w:lang w:val="en-AU"/>
        </w:rPr>
        <w:t>offline, in-house</w:t>
      </w:r>
      <w:r w:rsidR="00E0010A" w:rsidRPr="00CB07F3">
        <w:rPr>
          <w:i/>
          <w:iCs/>
          <w:color w:val="000000" w:themeColor="text1"/>
          <w:lang w:val="en-AU"/>
        </w:rPr>
        <w:t xml:space="preserve"> / development domain</w:t>
      </w:r>
      <w:r w:rsidRPr="00CB07F3">
        <w:rPr>
          <w:i/>
          <w:iCs/>
          <w:color w:val="000000" w:themeColor="text1"/>
          <w:lang w:val="en-AU"/>
        </w:rPr>
        <w:t xml:space="preserve">, </w:t>
      </w:r>
      <w:proofErr w:type="gramStart"/>
      <w:r w:rsidR="003B1A57" w:rsidRPr="00CB07F3">
        <w:rPr>
          <w:i/>
          <w:iCs/>
          <w:color w:val="000000" w:themeColor="text1"/>
          <w:lang w:val="en-AU"/>
        </w:rPr>
        <w:t>research</w:t>
      </w:r>
      <w:proofErr w:type="gramEnd"/>
      <w:r w:rsidR="00606852" w:rsidRPr="00CB07F3">
        <w:rPr>
          <w:i/>
          <w:iCs/>
          <w:color w:val="000000" w:themeColor="text1"/>
          <w:lang w:val="en-AU"/>
        </w:rPr>
        <w:t xml:space="preserve"> and development</w:t>
      </w:r>
      <w:r w:rsidRPr="00CB07F3">
        <w:rPr>
          <w:i/>
          <w:iCs/>
          <w:color w:val="000000" w:themeColor="text1"/>
          <w:lang w:val="en-AU"/>
        </w:rPr>
        <w:t xml:space="preserve"> activity</w:t>
      </w:r>
      <w:r>
        <w:rPr>
          <w:color w:val="000000" w:themeColor="text1"/>
          <w:lang w:val="en-AU"/>
        </w:rPr>
        <w:t xml:space="preserve"> for vendors. </w:t>
      </w:r>
      <w:r w:rsidR="00492EA6">
        <w:rPr>
          <w:color w:val="000000" w:themeColor="text1"/>
          <w:lang w:val="en-AU"/>
        </w:rPr>
        <w:t xml:space="preserve">However, </w:t>
      </w:r>
      <w:r w:rsidR="00334371">
        <w:rPr>
          <w:color w:val="000000" w:themeColor="text1"/>
          <w:lang w:val="en-AU"/>
        </w:rPr>
        <w:t>proprietary fine tuning of a</w:t>
      </w:r>
      <w:r w:rsidR="00BB1557">
        <w:rPr>
          <w:color w:val="000000" w:themeColor="text1"/>
          <w:lang w:val="en-AU"/>
        </w:rPr>
        <w:t>n AI/ML</w:t>
      </w:r>
      <w:r w:rsidR="00334371">
        <w:rPr>
          <w:color w:val="000000" w:themeColor="text1"/>
          <w:lang w:val="en-AU"/>
        </w:rPr>
        <w:t xml:space="preserve"> </w:t>
      </w:r>
      <w:r w:rsidR="00BB1557">
        <w:rPr>
          <w:color w:val="000000" w:themeColor="text1"/>
          <w:lang w:val="en-AU"/>
        </w:rPr>
        <w:t xml:space="preserve">algorithm </w:t>
      </w:r>
      <w:r w:rsidR="002A1A8B">
        <w:rPr>
          <w:color w:val="000000" w:themeColor="text1"/>
          <w:lang w:val="en-AU"/>
        </w:rPr>
        <w:t>upon collection of new</w:t>
      </w:r>
      <w:r w:rsidR="0089533D">
        <w:rPr>
          <w:color w:val="000000" w:themeColor="text1"/>
          <w:lang w:val="en-AU"/>
        </w:rPr>
        <w:t xml:space="preserve"> data is of course possible</w:t>
      </w:r>
      <w:r w:rsidR="009552F2">
        <w:rPr>
          <w:color w:val="000000" w:themeColor="text1"/>
          <w:lang w:val="en-AU"/>
        </w:rPr>
        <w:t xml:space="preserve"> in a proprietary manner. </w:t>
      </w:r>
      <w:r w:rsidR="005B5352">
        <w:rPr>
          <w:color w:val="000000" w:themeColor="text1"/>
          <w:lang w:val="en-AU"/>
        </w:rPr>
        <w:t xml:space="preserve">As this </w:t>
      </w:r>
      <w:r w:rsidR="001A6626">
        <w:rPr>
          <w:color w:val="000000" w:themeColor="text1"/>
          <w:lang w:val="en-AU"/>
        </w:rPr>
        <w:t xml:space="preserve">impose a risk of </w:t>
      </w:r>
      <w:r w:rsidR="007B6869">
        <w:rPr>
          <w:color w:val="000000" w:themeColor="text1"/>
          <w:lang w:val="en-AU"/>
        </w:rPr>
        <w:t xml:space="preserve">stability of the model performance, </w:t>
      </w:r>
      <w:r w:rsidR="002F00D7">
        <w:rPr>
          <w:color w:val="000000" w:themeColor="text1"/>
          <w:lang w:val="en-AU"/>
        </w:rPr>
        <w:t xml:space="preserve">life cycle management (LCM) </w:t>
      </w:r>
      <w:r w:rsidR="007157C1">
        <w:rPr>
          <w:color w:val="000000" w:themeColor="text1"/>
          <w:lang w:val="en-AU"/>
        </w:rPr>
        <w:t xml:space="preserve">approaches </w:t>
      </w:r>
      <w:r w:rsidR="002F00D7">
        <w:rPr>
          <w:color w:val="000000" w:themeColor="text1"/>
          <w:lang w:val="en-AU"/>
        </w:rPr>
        <w:t>for monitoring deployed models in the UE</w:t>
      </w:r>
      <w:r w:rsidR="00B85C8F">
        <w:rPr>
          <w:color w:val="000000" w:themeColor="text1"/>
          <w:lang w:val="en-AU"/>
        </w:rPr>
        <w:t xml:space="preserve"> should be studied</w:t>
      </w:r>
      <w:r w:rsidR="002F00D7">
        <w:rPr>
          <w:color w:val="000000" w:themeColor="text1"/>
          <w:lang w:val="en-AU"/>
        </w:rPr>
        <w:t xml:space="preserve">. </w:t>
      </w:r>
    </w:p>
    <w:p w14:paraId="3EFAEBAC" w14:textId="77777777" w:rsidR="00B17D5A" w:rsidRDefault="00B17D5A" w:rsidP="00684D0D">
      <w:pPr>
        <w:spacing w:after="0" w:line="240" w:lineRule="auto"/>
        <w:jc w:val="both"/>
        <w:rPr>
          <w:color w:val="000000" w:themeColor="text1"/>
          <w:lang w:val="en-AU"/>
        </w:rPr>
      </w:pPr>
    </w:p>
    <w:p w14:paraId="2F9A5642" w14:textId="5683E28A" w:rsidR="00E65A79" w:rsidRDefault="00F9705C" w:rsidP="00684D0D">
      <w:pPr>
        <w:spacing w:after="0" w:line="240" w:lineRule="auto"/>
        <w:jc w:val="both"/>
        <w:rPr>
          <w:color w:val="000000" w:themeColor="text1"/>
          <w:lang w:val="en-AU"/>
        </w:rPr>
      </w:pPr>
      <w:r>
        <w:rPr>
          <w:color w:val="000000" w:themeColor="text1"/>
          <w:lang w:val="en-AU"/>
        </w:rPr>
        <w:t xml:space="preserve">One can </w:t>
      </w:r>
      <w:r w:rsidR="00D77979">
        <w:rPr>
          <w:color w:val="000000" w:themeColor="text1"/>
          <w:lang w:val="en-AU"/>
        </w:rPr>
        <w:t xml:space="preserve">imagine more futuristic cases in which </w:t>
      </w:r>
      <w:r w:rsidR="003866F7">
        <w:rPr>
          <w:color w:val="000000" w:themeColor="text1"/>
          <w:lang w:val="en-AU"/>
        </w:rPr>
        <w:t>automatic RAN procedures and services collect data</w:t>
      </w:r>
      <w:r w:rsidR="00A45FF0">
        <w:rPr>
          <w:color w:val="000000" w:themeColor="text1"/>
          <w:lang w:val="en-AU"/>
        </w:rPr>
        <w:t xml:space="preserve"> and</w:t>
      </w:r>
      <w:r w:rsidR="005F31CF">
        <w:rPr>
          <w:color w:val="000000" w:themeColor="text1"/>
          <w:lang w:val="en-AU"/>
        </w:rPr>
        <w:t xml:space="preserve"> perform advanced automated AI/ML </w:t>
      </w:r>
      <w:r w:rsidR="00BB1557">
        <w:rPr>
          <w:color w:val="000000" w:themeColor="text1"/>
          <w:lang w:val="en-AU"/>
        </w:rPr>
        <w:t xml:space="preserve">algorithm </w:t>
      </w:r>
      <w:r w:rsidR="00A31C8D">
        <w:rPr>
          <w:color w:val="000000" w:themeColor="text1"/>
          <w:lang w:val="en-AU"/>
        </w:rPr>
        <w:t xml:space="preserve">design, training, and </w:t>
      </w:r>
      <w:r w:rsidR="00156332">
        <w:rPr>
          <w:color w:val="000000" w:themeColor="text1"/>
          <w:lang w:val="en-AU"/>
        </w:rPr>
        <w:t>deployment</w:t>
      </w:r>
      <w:r w:rsidR="00BB1557">
        <w:rPr>
          <w:color w:val="000000" w:themeColor="text1"/>
          <w:lang w:val="en-AU"/>
        </w:rPr>
        <w:t xml:space="preserve"> of AI/ML model</w:t>
      </w:r>
      <w:r w:rsidR="00A31C8D">
        <w:rPr>
          <w:color w:val="000000" w:themeColor="text1"/>
          <w:lang w:val="en-AU"/>
        </w:rPr>
        <w:t>.</w:t>
      </w:r>
      <w:r w:rsidR="00A45FF0">
        <w:rPr>
          <w:color w:val="000000" w:themeColor="text1"/>
          <w:lang w:val="en-AU"/>
        </w:rPr>
        <w:t xml:space="preserve"> </w:t>
      </w:r>
      <w:r w:rsidR="0024740D">
        <w:rPr>
          <w:color w:val="000000" w:themeColor="text1"/>
          <w:lang w:val="en-AU"/>
        </w:rPr>
        <w:t xml:space="preserve">However, </w:t>
      </w:r>
      <w:r w:rsidR="001F3B0A">
        <w:rPr>
          <w:color w:val="000000" w:themeColor="text1"/>
          <w:lang w:val="en-AU"/>
        </w:rPr>
        <w:t xml:space="preserve">given the </w:t>
      </w:r>
      <w:r w:rsidR="00227E4C">
        <w:rPr>
          <w:color w:val="000000" w:themeColor="text1"/>
          <w:lang w:val="en-AU"/>
        </w:rPr>
        <w:t xml:space="preserve">performance </w:t>
      </w:r>
      <w:r w:rsidR="001F3B0A">
        <w:rPr>
          <w:color w:val="000000" w:themeColor="text1"/>
          <w:lang w:val="en-AU"/>
        </w:rPr>
        <w:t xml:space="preserve">critical nature of </w:t>
      </w:r>
      <w:r w:rsidR="004D78FC">
        <w:rPr>
          <w:color w:val="000000" w:themeColor="text1"/>
          <w:lang w:val="en-AU"/>
        </w:rPr>
        <w:t>NR physical layer</w:t>
      </w:r>
      <w:r w:rsidR="00DC0DFF">
        <w:rPr>
          <w:color w:val="000000" w:themeColor="text1"/>
          <w:lang w:val="en-AU"/>
        </w:rPr>
        <w:t xml:space="preserve"> functionality</w:t>
      </w:r>
      <w:r w:rsidR="002077D2">
        <w:rPr>
          <w:color w:val="000000" w:themeColor="text1"/>
          <w:lang w:val="en-AU"/>
        </w:rPr>
        <w:t xml:space="preserve">, </w:t>
      </w:r>
      <w:r w:rsidR="004D78FC">
        <w:rPr>
          <w:color w:val="000000" w:themeColor="text1"/>
          <w:lang w:val="en-AU"/>
        </w:rPr>
        <w:t>the relative im</w:t>
      </w:r>
      <w:r w:rsidR="002077D2">
        <w:rPr>
          <w:color w:val="000000" w:themeColor="text1"/>
          <w:lang w:val="en-AU"/>
        </w:rPr>
        <w:t xml:space="preserve">maturity of </w:t>
      </w:r>
      <w:r w:rsidR="002728C5">
        <w:rPr>
          <w:color w:val="000000" w:themeColor="text1"/>
          <w:lang w:val="en-AU"/>
        </w:rPr>
        <w:t xml:space="preserve">fully </w:t>
      </w:r>
      <w:r w:rsidR="002077D2">
        <w:rPr>
          <w:color w:val="000000" w:themeColor="text1"/>
          <w:lang w:val="en-AU"/>
        </w:rPr>
        <w:t>automated AI/ML</w:t>
      </w:r>
      <w:r w:rsidR="0073637F">
        <w:rPr>
          <w:color w:val="000000" w:themeColor="text1"/>
          <w:lang w:val="en-AU"/>
        </w:rPr>
        <w:t xml:space="preserve"> solutions</w:t>
      </w:r>
      <w:r w:rsidR="002728C5">
        <w:rPr>
          <w:color w:val="000000" w:themeColor="text1"/>
          <w:lang w:val="en-AU"/>
        </w:rPr>
        <w:t xml:space="preserve"> (to, e.g., design AI/ML</w:t>
      </w:r>
      <w:r w:rsidR="002728C5" w:rsidDel="00BB1557">
        <w:rPr>
          <w:color w:val="000000" w:themeColor="text1"/>
          <w:lang w:val="en-AU"/>
        </w:rPr>
        <w:t xml:space="preserve"> </w:t>
      </w:r>
      <w:r w:rsidR="00BB1557">
        <w:rPr>
          <w:color w:val="000000" w:themeColor="text1"/>
          <w:lang w:val="en-AU"/>
        </w:rPr>
        <w:t xml:space="preserve">algorithm </w:t>
      </w:r>
      <w:r w:rsidR="007A2DAA">
        <w:rPr>
          <w:color w:val="000000" w:themeColor="text1"/>
          <w:lang w:val="en-AU"/>
        </w:rPr>
        <w:t>architectures</w:t>
      </w:r>
      <w:r w:rsidR="002728C5">
        <w:rPr>
          <w:color w:val="000000" w:themeColor="text1"/>
          <w:lang w:val="en-AU"/>
        </w:rPr>
        <w:t>)</w:t>
      </w:r>
      <w:r w:rsidR="0073637F">
        <w:rPr>
          <w:color w:val="000000" w:themeColor="text1"/>
          <w:lang w:val="en-AU"/>
        </w:rPr>
        <w:t xml:space="preserve">, </w:t>
      </w:r>
      <w:r w:rsidR="00DA6459">
        <w:rPr>
          <w:color w:val="000000" w:themeColor="text1"/>
          <w:lang w:val="en-AU"/>
        </w:rPr>
        <w:t xml:space="preserve">the current state of </w:t>
      </w:r>
      <w:r w:rsidR="007A0B6A">
        <w:rPr>
          <w:color w:val="000000" w:themeColor="text1"/>
          <w:lang w:val="en-AU"/>
        </w:rPr>
        <w:t xml:space="preserve">physical-layer data collection, and </w:t>
      </w:r>
      <w:r w:rsidR="0073637F">
        <w:rPr>
          <w:color w:val="000000" w:themeColor="text1"/>
          <w:lang w:val="en-AU"/>
        </w:rPr>
        <w:t xml:space="preserve">the current state of </w:t>
      </w:r>
      <w:r w:rsidR="00C77B8F">
        <w:rPr>
          <w:color w:val="000000" w:themeColor="text1"/>
          <w:lang w:val="en-AU"/>
        </w:rPr>
        <w:t xml:space="preserve">interoperability </w:t>
      </w:r>
      <w:r w:rsidR="00E12827">
        <w:rPr>
          <w:color w:val="000000" w:themeColor="text1"/>
          <w:lang w:val="en-AU"/>
        </w:rPr>
        <w:t xml:space="preserve">device testing, we propose that this </w:t>
      </w:r>
      <w:r w:rsidR="00606314" w:rsidRPr="00100938">
        <w:rPr>
          <w:color w:val="000000" w:themeColor="text1"/>
          <w:lang w:val="en-AU"/>
        </w:rPr>
        <w:t xml:space="preserve">study item should focus on </w:t>
      </w:r>
      <w:r w:rsidR="00606314" w:rsidRPr="00100938">
        <w:rPr>
          <w:i/>
          <w:iCs/>
          <w:color w:val="000000" w:themeColor="text1"/>
          <w:lang w:val="en-AU"/>
        </w:rPr>
        <w:t>offline</w:t>
      </w:r>
      <w:r w:rsidR="00606314" w:rsidRPr="00100938">
        <w:rPr>
          <w:color w:val="000000" w:themeColor="text1"/>
          <w:lang w:val="en-AU"/>
        </w:rPr>
        <w:t xml:space="preserve"> </w:t>
      </w:r>
      <w:r w:rsidR="003049DF" w:rsidRPr="00100938">
        <w:rPr>
          <w:color w:val="000000" w:themeColor="text1"/>
          <w:lang w:val="en-AU"/>
        </w:rPr>
        <w:t xml:space="preserve">(development domain) </w:t>
      </w:r>
      <w:r w:rsidR="00A60B7B">
        <w:rPr>
          <w:color w:val="000000" w:themeColor="text1"/>
          <w:lang w:val="en-AU"/>
        </w:rPr>
        <w:t xml:space="preserve">AI/ML </w:t>
      </w:r>
      <w:r w:rsidR="003049DF" w:rsidRPr="00100938">
        <w:rPr>
          <w:color w:val="000000" w:themeColor="text1"/>
          <w:lang w:val="en-AU"/>
        </w:rPr>
        <w:t>model generation</w:t>
      </w:r>
      <w:r w:rsidR="00E12827">
        <w:rPr>
          <w:color w:val="000000" w:themeColor="text1"/>
          <w:lang w:val="en-AU"/>
        </w:rPr>
        <w:t xml:space="preserve">. </w:t>
      </w:r>
      <w:r w:rsidR="0090582E">
        <w:rPr>
          <w:color w:val="000000" w:themeColor="text1"/>
          <w:lang w:val="en-AU"/>
        </w:rPr>
        <w:t xml:space="preserve">That is, the </w:t>
      </w:r>
      <w:r w:rsidR="00AF0ED6">
        <w:rPr>
          <w:color w:val="000000" w:themeColor="text1"/>
          <w:lang w:val="en-AU"/>
        </w:rPr>
        <w:t xml:space="preserve">study item should initially focus on </w:t>
      </w:r>
      <w:r w:rsidR="00902F64">
        <w:rPr>
          <w:color w:val="000000" w:themeColor="text1"/>
          <w:lang w:val="en-AU"/>
        </w:rPr>
        <w:t xml:space="preserve">use cases where the AI/ML </w:t>
      </w:r>
      <w:r w:rsidR="00BB1557">
        <w:rPr>
          <w:color w:val="000000" w:themeColor="text1"/>
          <w:lang w:val="en-AU"/>
        </w:rPr>
        <w:t xml:space="preserve">algorithms </w:t>
      </w:r>
      <w:r w:rsidR="00902F64">
        <w:rPr>
          <w:color w:val="000000" w:themeColor="text1"/>
          <w:lang w:val="en-AU"/>
        </w:rPr>
        <w:t>are trained outside the NW and UE</w:t>
      </w:r>
      <w:r w:rsidR="00C17802">
        <w:rPr>
          <w:color w:val="000000" w:themeColor="text1"/>
          <w:lang w:val="en-AU"/>
        </w:rPr>
        <w:t xml:space="preserve">. </w:t>
      </w:r>
    </w:p>
    <w:p w14:paraId="0186DBFA" w14:textId="7C73B44F" w:rsidR="00E65A79" w:rsidRDefault="00E65A79" w:rsidP="00684D0D">
      <w:pPr>
        <w:spacing w:after="0" w:line="240" w:lineRule="auto"/>
        <w:jc w:val="both"/>
        <w:rPr>
          <w:color w:val="000000" w:themeColor="text1"/>
          <w:lang w:val="en-AU"/>
        </w:rPr>
      </w:pPr>
    </w:p>
    <w:p w14:paraId="712F597F" w14:textId="6277C4E0" w:rsidR="004C0A2F" w:rsidRPr="005B35E8" w:rsidRDefault="00D04ADA" w:rsidP="00EB3D5C">
      <w:pPr>
        <w:pStyle w:val="Proposal"/>
      </w:pPr>
      <w:bookmarkStart w:id="1" w:name="_Toc102130300"/>
      <w:bookmarkStart w:id="2" w:name="_Toc102160057"/>
      <w:r>
        <w:lastRenderedPageBreak/>
        <w:t>In the s</w:t>
      </w:r>
      <w:r w:rsidR="00BD6CFE">
        <w:t>tudy</w:t>
      </w:r>
      <w:r>
        <w:t>, prioritize</w:t>
      </w:r>
      <w:r w:rsidR="00BD6CFE">
        <w:t xml:space="preserve"> AI/ML model generation</w:t>
      </w:r>
      <w:r w:rsidR="009E6757">
        <w:t xml:space="preserve"> </w:t>
      </w:r>
      <w:r w:rsidR="005C75E7">
        <w:t xml:space="preserve">under the assumption that </w:t>
      </w:r>
      <w:r w:rsidR="005C6C4F">
        <w:t xml:space="preserve">AI/ML </w:t>
      </w:r>
      <w:r w:rsidR="00BB1557">
        <w:t xml:space="preserve">algorithms </w:t>
      </w:r>
      <w:r w:rsidR="005C6C4F">
        <w:t>are</w:t>
      </w:r>
      <w:r w:rsidR="00441200">
        <w:t xml:space="preserve"> </w:t>
      </w:r>
      <w:r w:rsidR="005C6C4F">
        <w:t xml:space="preserve">trained </w:t>
      </w:r>
      <w:r w:rsidR="005C6C4F" w:rsidRPr="00E80573">
        <w:rPr>
          <w:shd w:val="clear" w:color="auto" w:fill="FFFFFF" w:themeFill="background1"/>
        </w:rPr>
        <w:t>offline</w:t>
      </w:r>
      <w:r w:rsidR="002A5B98" w:rsidRPr="00833DCB">
        <w:rPr>
          <w:shd w:val="clear" w:color="auto" w:fill="FFFFFF" w:themeFill="background1"/>
        </w:rPr>
        <w:t>.</w:t>
      </w:r>
      <w:bookmarkEnd w:id="1"/>
      <w:bookmarkEnd w:id="2"/>
      <w:r w:rsidR="00230CD2">
        <w:t xml:space="preserve"> </w:t>
      </w:r>
    </w:p>
    <w:p w14:paraId="23A20DA6" w14:textId="675855BF" w:rsidR="00CB27D8" w:rsidRDefault="00AB5F6B" w:rsidP="00833DCB">
      <w:pPr>
        <w:spacing w:after="0" w:line="240" w:lineRule="auto"/>
        <w:jc w:val="both"/>
        <w:rPr>
          <w:color w:val="000000" w:themeColor="text1"/>
          <w:lang w:val="en-AU"/>
        </w:rPr>
      </w:pPr>
      <w:r>
        <w:rPr>
          <w:color w:val="000000" w:themeColor="text1"/>
          <w:lang w:val="en-AU"/>
        </w:rPr>
        <w:t xml:space="preserve">The multi-vendor 3GPP ecosystem brings unique challenges to </w:t>
      </w:r>
      <w:r w:rsidR="00067149">
        <w:rPr>
          <w:color w:val="000000" w:themeColor="text1"/>
          <w:lang w:val="en-AU"/>
        </w:rPr>
        <w:t>the standardization of physical layer AI/ML features</w:t>
      </w:r>
      <w:r w:rsidR="00A84BCF">
        <w:rPr>
          <w:color w:val="000000" w:themeColor="text1"/>
          <w:lang w:val="en-AU"/>
        </w:rPr>
        <w:t xml:space="preserve">. </w:t>
      </w:r>
      <w:r w:rsidR="00580AAD">
        <w:rPr>
          <w:color w:val="000000" w:themeColor="text1"/>
          <w:lang w:val="en-AU"/>
        </w:rPr>
        <w:t xml:space="preserve">For example, it is a challenge </w:t>
      </w:r>
      <w:r w:rsidR="00A84BCF">
        <w:rPr>
          <w:color w:val="000000" w:themeColor="text1"/>
          <w:lang w:val="en-AU"/>
        </w:rPr>
        <w:t xml:space="preserve">to </w:t>
      </w:r>
      <w:r w:rsidR="00580AAD">
        <w:rPr>
          <w:color w:val="000000" w:themeColor="text1"/>
          <w:lang w:val="en-AU"/>
        </w:rPr>
        <w:t xml:space="preserve">support </w:t>
      </w:r>
      <w:r w:rsidR="00E416BC">
        <w:rPr>
          <w:color w:val="000000" w:themeColor="text1"/>
          <w:lang w:val="en-AU"/>
        </w:rPr>
        <w:t>AI/ML model</w:t>
      </w:r>
      <w:r w:rsidR="00834812">
        <w:rPr>
          <w:color w:val="000000" w:themeColor="text1"/>
          <w:lang w:val="en-AU"/>
        </w:rPr>
        <w:t xml:space="preserve"> interoperability</w:t>
      </w:r>
      <w:r w:rsidR="00130456">
        <w:rPr>
          <w:color w:val="000000" w:themeColor="text1"/>
          <w:lang w:val="en-AU"/>
        </w:rPr>
        <w:t xml:space="preserve"> </w:t>
      </w:r>
      <w:r w:rsidR="00A84BCF">
        <w:rPr>
          <w:color w:val="000000" w:themeColor="text1"/>
          <w:lang w:val="en-AU"/>
        </w:rPr>
        <w:t xml:space="preserve">in multivendor </w:t>
      </w:r>
      <w:r w:rsidR="00E534AB">
        <w:rPr>
          <w:color w:val="000000" w:themeColor="text1"/>
          <w:lang w:val="en-AU"/>
        </w:rPr>
        <w:t>environments</w:t>
      </w:r>
      <w:r w:rsidR="00A84BCF">
        <w:rPr>
          <w:color w:val="000000" w:themeColor="text1"/>
          <w:lang w:val="en-AU"/>
        </w:rPr>
        <w:t xml:space="preserve">, while </w:t>
      </w:r>
      <w:r w:rsidR="001F481E">
        <w:rPr>
          <w:color w:val="000000" w:themeColor="text1"/>
          <w:lang w:val="en-AU"/>
        </w:rPr>
        <w:t>simultaneously</w:t>
      </w:r>
      <w:r w:rsidR="00A84BCF">
        <w:rPr>
          <w:color w:val="000000" w:themeColor="text1"/>
          <w:lang w:val="en-AU"/>
        </w:rPr>
        <w:t xml:space="preserve"> </w:t>
      </w:r>
      <w:r w:rsidR="00B81AB2">
        <w:rPr>
          <w:color w:val="000000" w:themeColor="text1"/>
          <w:lang w:val="en-AU"/>
        </w:rPr>
        <w:t>supporting</w:t>
      </w:r>
      <w:r w:rsidR="005638D2">
        <w:rPr>
          <w:color w:val="000000" w:themeColor="text1"/>
          <w:lang w:val="en-AU"/>
        </w:rPr>
        <w:t xml:space="preserve"> strong</w:t>
      </w:r>
      <w:r w:rsidR="00A84BCF">
        <w:rPr>
          <w:color w:val="000000" w:themeColor="text1"/>
          <w:lang w:val="en-AU"/>
        </w:rPr>
        <w:t xml:space="preserve"> </w:t>
      </w:r>
      <w:r w:rsidR="00670963">
        <w:rPr>
          <w:color w:val="000000" w:themeColor="text1"/>
          <w:lang w:val="en-AU"/>
        </w:rPr>
        <w:t xml:space="preserve">vendor differentiability (e.g., proprietary </w:t>
      </w:r>
      <w:r w:rsidR="00627FAB">
        <w:rPr>
          <w:color w:val="000000" w:themeColor="text1"/>
          <w:lang w:val="en-AU"/>
        </w:rPr>
        <w:t xml:space="preserve">AI/ML models, training </w:t>
      </w:r>
      <w:r w:rsidR="0012118F">
        <w:rPr>
          <w:color w:val="000000" w:themeColor="text1"/>
          <w:lang w:val="en-AU"/>
        </w:rPr>
        <w:t>solutions</w:t>
      </w:r>
      <w:r w:rsidR="00627FAB">
        <w:rPr>
          <w:color w:val="000000" w:themeColor="text1"/>
          <w:lang w:val="en-AU"/>
        </w:rPr>
        <w:t>, and data).</w:t>
      </w:r>
      <w:r w:rsidR="00B24D0A">
        <w:rPr>
          <w:color w:val="000000" w:themeColor="text1"/>
          <w:lang w:val="en-AU"/>
        </w:rPr>
        <w:t xml:space="preserve"> This is further discussed in Section </w:t>
      </w:r>
      <w:r w:rsidR="00445EDC">
        <w:rPr>
          <w:color w:val="000000" w:themeColor="text1"/>
          <w:lang w:val="en-AU"/>
        </w:rPr>
        <w:t xml:space="preserve">2.4 below on collaboration. </w:t>
      </w:r>
    </w:p>
    <w:p w14:paraId="3641C36C" w14:textId="77777777" w:rsidR="00CB27D8" w:rsidRDefault="00CB27D8" w:rsidP="00833DCB">
      <w:pPr>
        <w:spacing w:after="0" w:line="240" w:lineRule="auto"/>
        <w:jc w:val="both"/>
        <w:rPr>
          <w:color w:val="000000" w:themeColor="text1"/>
          <w:lang w:val="en-AU"/>
        </w:rPr>
      </w:pPr>
    </w:p>
    <w:p w14:paraId="297C6884" w14:textId="2CCFF72B" w:rsidR="00B03F45" w:rsidRPr="000B1432" w:rsidRDefault="000B1432" w:rsidP="00833DCB">
      <w:pPr>
        <w:pStyle w:val="Heading3"/>
        <w:jc w:val="both"/>
      </w:pPr>
      <w:bookmarkStart w:id="3" w:name="_Ref102114545"/>
      <w:r>
        <w:t>2.</w:t>
      </w:r>
      <w:r w:rsidR="008156C5">
        <w:t>1</w:t>
      </w:r>
      <w:r>
        <w:t>.</w:t>
      </w:r>
      <w:r w:rsidR="00A47623">
        <w:t>2</w:t>
      </w:r>
      <w:r w:rsidR="00A07014">
        <w:tab/>
      </w:r>
      <w:r w:rsidR="00B03F45" w:rsidRPr="007C7865">
        <w:t>Defining stages</w:t>
      </w:r>
      <w:r w:rsidR="00323337">
        <w:t xml:space="preserve"> for AI/ML on PHY</w:t>
      </w:r>
      <w:bookmarkEnd w:id="3"/>
      <w:r w:rsidR="00A5245E" w:rsidRPr="000B1432">
        <w:t xml:space="preserve"> </w:t>
      </w:r>
      <w:r w:rsidR="00B03F45" w:rsidRPr="007C7865">
        <w:t xml:space="preserve"> </w:t>
      </w:r>
    </w:p>
    <w:p w14:paraId="019E21C1" w14:textId="3490AA0A" w:rsidR="00941340" w:rsidRDefault="00941340" w:rsidP="00833DCB">
      <w:pPr>
        <w:jc w:val="both"/>
        <w:rPr>
          <w:rFonts w:eastAsia="Times" w:cs="Arial"/>
          <w:szCs w:val="20"/>
          <w:lang w:val="en-AU"/>
        </w:rPr>
      </w:pPr>
      <w:r>
        <w:rPr>
          <w:rFonts w:eastAsia="Times" w:cs="Arial"/>
          <w:szCs w:val="20"/>
          <w:lang w:val="en-AU"/>
        </w:rPr>
        <w:t>The key defining stages of an A</w:t>
      </w:r>
      <w:r w:rsidR="00006EE7">
        <w:rPr>
          <w:rFonts w:eastAsia="Times" w:cs="Arial"/>
          <w:szCs w:val="20"/>
          <w:lang w:val="en-AU"/>
        </w:rPr>
        <w:t>I</w:t>
      </w:r>
      <w:r>
        <w:rPr>
          <w:rFonts w:eastAsia="Times" w:cs="Arial"/>
          <w:szCs w:val="20"/>
          <w:lang w:val="en-AU"/>
        </w:rPr>
        <w:t xml:space="preserve">/ML model are outlined below, divided into </w:t>
      </w:r>
      <w:r w:rsidR="00FD3495">
        <w:rPr>
          <w:rFonts w:eastAsia="Times" w:cs="Arial"/>
          <w:szCs w:val="20"/>
          <w:lang w:val="en-AU"/>
        </w:rPr>
        <w:t>the stages of</w:t>
      </w:r>
      <w:r>
        <w:rPr>
          <w:rFonts w:eastAsia="Times" w:cs="Arial"/>
          <w:szCs w:val="20"/>
          <w:lang w:val="en-AU"/>
        </w:rPr>
        <w:t xml:space="preserve"> training and inference</w:t>
      </w:r>
      <w:r w:rsidR="00FD3495">
        <w:rPr>
          <w:rFonts w:eastAsia="Times" w:cs="Arial"/>
          <w:szCs w:val="20"/>
          <w:lang w:val="en-AU"/>
        </w:rPr>
        <w:t>.</w:t>
      </w:r>
    </w:p>
    <w:p w14:paraId="2A81A283" w14:textId="77777777" w:rsidR="00941340" w:rsidRDefault="00941340" w:rsidP="00833DCB">
      <w:pPr>
        <w:pStyle w:val="Heading4"/>
        <w:jc w:val="both"/>
      </w:pPr>
      <w:r>
        <w:t>2.1.2.1</w:t>
      </w:r>
      <w:r>
        <w:tab/>
        <w:t>Training stages</w:t>
      </w:r>
    </w:p>
    <w:p w14:paraId="3D004C73" w14:textId="52F4370E" w:rsidR="003B3544" w:rsidRPr="000D2D7E" w:rsidRDefault="003B3544" w:rsidP="00833DCB">
      <w:pPr>
        <w:jc w:val="both"/>
        <w:rPr>
          <w:lang w:val="en-GB" w:eastAsia="ja-JP"/>
        </w:rPr>
      </w:pPr>
      <w:r>
        <w:rPr>
          <w:lang w:val="en-GB" w:eastAsia="ja-JP"/>
        </w:rPr>
        <w:t xml:space="preserve">The flow of training of an AI/ML </w:t>
      </w:r>
      <w:r w:rsidR="00485669">
        <w:rPr>
          <w:lang w:val="en-GB" w:eastAsia="ja-JP"/>
        </w:rPr>
        <w:t>algo</w:t>
      </w:r>
      <w:r w:rsidR="006C7833">
        <w:rPr>
          <w:lang w:val="en-GB" w:eastAsia="ja-JP"/>
        </w:rPr>
        <w:t>rithm</w:t>
      </w:r>
      <w:r w:rsidR="00485669">
        <w:rPr>
          <w:lang w:val="en-GB" w:eastAsia="ja-JP"/>
        </w:rPr>
        <w:t xml:space="preserve"> </w:t>
      </w:r>
      <w:r>
        <w:rPr>
          <w:lang w:val="en-GB" w:eastAsia="ja-JP"/>
        </w:rPr>
        <w:t xml:space="preserve">is shown in </w:t>
      </w:r>
      <w:r>
        <w:rPr>
          <w:lang w:val="en-GB" w:eastAsia="ja-JP"/>
        </w:rPr>
        <w:fldChar w:fldCharType="begin"/>
      </w:r>
      <w:r>
        <w:rPr>
          <w:lang w:val="en-GB" w:eastAsia="ja-JP"/>
        </w:rPr>
        <w:instrText xml:space="preserve"> REF _Ref101867105 \h </w:instrText>
      </w:r>
      <w:r w:rsidR="002E1934">
        <w:rPr>
          <w:lang w:val="en-GB" w:eastAsia="ja-JP"/>
        </w:rPr>
        <w:instrText xml:space="preserve"> \* MERGEFORMAT </w:instrText>
      </w:r>
      <w:r>
        <w:rPr>
          <w:lang w:val="en-GB" w:eastAsia="ja-JP"/>
        </w:rPr>
      </w:r>
      <w:r>
        <w:rPr>
          <w:lang w:val="en-GB" w:eastAsia="ja-JP"/>
        </w:rPr>
        <w:fldChar w:fldCharType="separate"/>
      </w:r>
      <w:r w:rsidR="00EB3D5C" w:rsidRPr="78738966">
        <w:rPr>
          <w:rFonts w:eastAsia="Calibri" w:cs="Arial"/>
        </w:rPr>
        <w:t xml:space="preserve">Figure </w:t>
      </w:r>
      <w:r w:rsidR="00EB3D5C">
        <w:rPr>
          <w:noProof/>
        </w:rPr>
        <w:t>1</w:t>
      </w:r>
      <w:r>
        <w:rPr>
          <w:lang w:val="en-GB" w:eastAsia="ja-JP"/>
        </w:rPr>
        <w:fldChar w:fldCharType="end"/>
      </w:r>
      <w:r w:rsidR="00AA7C53">
        <w:rPr>
          <w:lang w:val="en-GB" w:eastAsia="ja-JP"/>
        </w:rPr>
        <w:t>.</w:t>
      </w:r>
    </w:p>
    <w:p w14:paraId="3B734061" w14:textId="77777777" w:rsidR="00AA7C53" w:rsidRPr="000D2D7E" w:rsidRDefault="00AA7C53" w:rsidP="00833DCB">
      <w:pPr>
        <w:jc w:val="both"/>
        <w:rPr>
          <w:lang w:val="en-GB" w:eastAsia="ja-JP"/>
        </w:rPr>
      </w:pPr>
    </w:p>
    <w:p w14:paraId="28348D32" w14:textId="3B0F7B6D" w:rsidR="00C073D5" w:rsidRPr="00A67E15" w:rsidRDefault="00B66148" w:rsidP="000D2D7E">
      <w:pPr>
        <w:pStyle w:val="ListParagraph"/>
        <w:spacing w:line="240" w:lineRule="auto"/>
        <w:ind w:left="0"/>
        <w:jc w:val="center"/>
      </w:pPr>
      <w:r>
        <w:rPr>
          <w:noProof/>
        </w:rPr>
        <w:drawing>
          <wp:inline distT="0" distB="0" distL="0" distR="0" wp14:anchorId="425F7418" wp14:editId="5FDD9214">
            <wp:extent cx="5954741" cy="986453"/>
            <wp:effectExtent l="0" t="0" r="0" b="4445"/>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54741" cy="986453"/>
                    </a:xfrm>
                    <a:prstGeom prst="rect">
                      <a:avLst/>
                    </a:prstGeom>
                  </pic:spPr>
                </pic:pic>
              </a:graphicData>
            </a:graphic>
          </wp:inline>
        </w:drawing>
      </w:r>
    </w:p>
    <w:p w14:paraId="3597B34C" w14:textId="171C1A88" w:rsidR="00941340" w:rsidRDefault="00941340" w:rsidP="000D2D7E">
      <w:pPr>
        <w:pStyle w:val="Caption"/>
        <w:jc w:val="center"/>
        <w:rPr>
          <w:rFonts w:eastAsia="Calibri" w:cs="Arial"/>
          <w:bCs/>
        </w:rPr>
      </w:pPr>
      <w:bookmarkStart w:id="4" w:name="_Ref101867105"/>
      <w:r w:rsidRPr="78738966">
        <w:rPr>
          <w:rFonts w:eastAsia="Calibri" w:cs="Arial"/>
        </w:rPr>
        <w:t xml:space="preserve">Figure </w:t>
      </w:r>
      <w:r>
        <w:fldChar w:fldCharType="begin"/>
      </w:r>
      <w:r>
        <w:instrText xml:space="preserve"> SEQ Figure \* ARABIC </w:instrText>
      </w:r>
      <w:r>
        <w:fldChar w:fldCharType="separate"/>
      </w:r>
      <w:r w:rsidR="00EB3D5C">
        <w:rPr>
          <w:noProof/>
        </w:rPr>
        <w:t>1</w:t>
      </w:r>
      <w:r>
        <w:fldChar w:fldCharType="end"/>
      </w:r>
      <w:bookmarkEnd w:id="4"/>
      <w:r>
        <w:t xml:space="preserve"> </w:t>
      </w:r>
      <w:r w:rsidR="003B3544">
        <w:rPr>
          <w:rFonts w:eastAsia="Calibri" w:cs="Arial"/>
          <w:bCs/>
        </w:rPr>
        <w:t xml:space="preserve">The training stages </w:t>
      </w:r>
      <w:r w:rsidR="00B62B81">
        <w:rPr>
          <w:rFonts w:eastAsia="Calibri" w:cs="Arial"/>
          <w:bCs/>
        </w:rPr>
        <w:t xml:space="preserve">for obtaining </w:t>
      </w:r>
      <w:r w:rsidR="003B3544">
        <w:rPr>
          <w:rFonts w:eastAsia="Calibri" w:cs="Arial"/>
          <w:bCs/>
        </w:rPr>
        <w:t>an AI/ML model for PHY</w:t>
      </w:r>
    </w:p>
    <w:p w14:paraId="5BBB64B7" w14:textId="03B57A44" w:rsidR="003B3544" w:rsidRPr="000D2D7E" w:rsidRDefault="003B3544" w:rsidP="00833DCB">
      <w:pPr>
        <w:jc w:val="both"/>
        <w:rPr>
          <w:rFonts w:eastAsia="Times" w:cs="Arial"/>
          <w:szCs w:val="20"/>
          <w:lang w:val="en-AU"/>
        </w:rPr>
      </w:pPr>
      <w:r>
        <w:rPr>
          <w:rFonts w:eastAsia="Times" w:cs="Arial"/>
          <w:szCs w:val="20"/>
          <w:lang w:val="en-AU"/>
        </w:rPr>
        <w:t>The steps are described in the following</w:t>
      </w:r>
      <w:r w:rsidR="00F02806">
        <w:rPr>
          <w:rFonts w:eastAsia="Times" w:cs="Arial"/>
          <w:szCs w:val="20"/>
          <w:lang w:val="en-AU"/>
        </w:rPr>
        <w:t xml:space="preserve"> toget</w:t>
      </w:r>
      <w:r w:rsidR="00D00B2E">
        <w:rPr>
          <w:rFonts w:eastAsia="Times" w:cs="Arial"/>
          <w:szCs w:val="20"/>
          <w:lang w:val="en-AU"/>
        </w:rPr>
        <w:t xml:space="preserve">her </w:t>
      </w:r>
      <w:r w:rsidR="009914AA">
        <w:rPr>
          <w:rFonts w:eastAsia="Times" w:cs="Arial"/>
          <w:szCs w:val="20"/>
          <w:lang w:val="en-AU"/>
        </w:rPr>
        <w:t>with</w:t>
      </w:r>
      <w:r w:rsidR="00D00B2E">
        <w:rPr>
          <w:rFonts w:eastAsia="Times" w:cs="Arial"/>
          <w:szCs w:val="20"/>
          <w:lang w:val="en-AU"/>
        </w:rPr>
        <w:t xml:space="preserve"> our initial view on the potential standard impact</w:t>
      </w:r>
      <w:r>
        <w:rPr>
          <w:rFonts w:eastAsia="Times" w:cs="Arial"/>
          <w:szCs w:val="20"/>
          <w:lang w:val="en-AU"/>
        </w:rPr>
        <w:t>:</w:t>
      </w:r>
    </w:p>
    <w:p w14:paraId="2B5F6B69" w14:textId="5610C0A5" w:rsidR="00941340" w:rsidRPr="001019FD" w:rsidRDefault="00941340" w:rsidP="00833DCB">
      <w:pPr>
        <w:jc w:val="both"/>
        <w:rPr>
          <w:rFonts w:eastAsia="Times" w:cs="Arial"/>
          <w:b/>
          <w:bCs/>
          <w:szCs w:val="20"/>
          <w:u w:val="single"/>
          <w:lang w:val="en-AU"/>
        </w:rPr>
      </w:pPr>
      <w:r w:rsidRPr="001019FD">
        <w:rPr>
          <w:rFonts w:eastAsia="Times" w:cs="Arial"/>
          <w:b/>
          <w:bCs/>
          <w:szCs w:val="20"/>
          <w:u w:val="single"/>
          <w:lang w:val="en-AU"/>
        </w:rPr>
        <w:t>Data ingestion</w:t>
      </w:r>
    </w:p>
    <w:p w14:paraId="06A85897" w14:textId="7451221C" w:rsidR="00941340" w:rsidRDefault="00941340" w:rsidP="00833DCB">
      <w:pPr>
        <w:jc w:val="both"/>
        <w:rPr>
          <w:rFonts w:eastAsia="Times" w:cs="Arial"/>
          <w:szCs w:val="20"/>
          <w:lang w:val="en-AU"/>
        </w:rPr>
      </w:pPr>
      <w:r w:rsidRPr="00DE27C5">
        <w:rPr>
          <w:rFonts w:eastAsia="Times" w:cs="Arial"/>
          <w:szCs w:val="20"/>
          <w:lang w:val="en-AU"/>
        </w:rPr>
        <w:t>In this stage,</w:t>
      </w:r>
      <w:r w:rsidR="00576E72">
        <w:rPr>
          <w:rFonts w:eastAsia="Times" w:cs="Arial"/>
          <w:szCs w:val="20"/>
          <w:lang w:val="en-AU"/>
        </w:rPr>
        <w:t xml:space="preserve"> input</w:t>
      </w:r>
      <w:r w:rsidRPr="00DE27C5">
        <w:rPr>
          <w:rFonts w:eastAsia="Times" w:cs="Arial"/>
          <w:szCs w:val="20"/>
          <w:lang w:val="en-AU"/>
        </w:rPr>
        <w:t xml:space="preserve"> data relevant to the use case is gathered</w:t>
      </w:r>
      <w:r w:rsidR="00BD3B3F">
        <w:rPr>
          <w:rFonts w:eastAsia="Times" w:cs="Arial"/>
          <w:szCs w:val="20"/>
          <w:lang w:val="en-AU"/>
        </w:rPr>
        <w:t xml:space="preserve">, </w:t>
      </w:r>
      <w:r w:rsidR="00BE03AC">
        <w:rPr>
          <w:rFonts w:eastAsia="Times" w:cs="Arial"/>
          <w:szCs w:val="20"/>
          <w:lang w:val="en-AU"/>
        </w:rPr>
        <w:t xml:space="preserve">by </w:t>
      </w:r>
      <w:r w:rsidR="00D129E6">
        <w:rPr>
          <w:rFonts w:eastAsia="Times" w:cs="Arial"/>
          <w:szCs w:val="20"/>
          <w:lang w:val="en-AU"/>
        </w:rPr>
        <w:t xml:space="preserve">gathering </w:t>
      </w:r>
      <w:r w:rsidR="00BE03AC">
        <w:rPr>
          <w:rFonts w:eastAsia="Times" w:cs="Arial"/>
          <w:szCs w:val="20"/>
          <w:lang w:val="en-AU"/>
        </w:rPr>
        <w:t xml:space="preserve">measurements </w:t>
      </w:r>
      <w:r w:rsidR="00E436CD">
        <w:rPr>
          <w:rFonts w:eastAsia="Times" w:cs="Arial"/>
          <w:szCs w:val="20"/>
          <w:lang w:val="en-AU"/>
        </w:rPr>
        <w:t xml:space="preserve">collected </w:t>
      </w:r>
      <w:r w:rsidR="00BE03AC">
        <w:rPr>
          <w:rFonts w:eastAsia="Times" w:cs="Arial"/>
          <w:szCs w:val="20"/>
          <w:lang w:val="en-AU"/>
        </w:rPr>
        <w:t xml:space="preserve">in the network or </w:t>
      </w:r>
      <w:r w:rsidR="000A755A">
        <w:rPr>
          <w:rFonts w:eastAsia="Times" w:cs="Arial"/>
          <w:szCs w:val="20"/>
          <w:lang w:val="en-AU"/>
        </w:rPr>
        <w:t xml:space="preserve">from </w:t>
      </w:r>
      <w:r w:rsidR="00B853D7">
        <w:rPr>
          <w:rFonts w:eastAsia="Times" w:cs="Arial"/>
          <w:szCs w:val="20"/>
          <w:lang w:val="en-AU"/>
        </w:rPr>
        <w:t>dedicated</w:t>
      </w:r>
      <w:r w:rsidR="000A755A">
        <w:rPr>
          <w:rFonts w:eastAsia="Times" w:cs="Arial"/>
          <w:szCs w:val="20"/>
          <w:lang w:val="en-AU"/>
        </w:rPr>
        <w:t xml:space="preserve"> </w:t>
      </w:r>
      <w:r w:rsidR="00376443">
        <w:rPr>
          <w:rFonts w:eastAsia="Times" w:cs="Arial"/>
          <w:szCs w:val="20"/>
          <w:lang w:val="en-AU"/>
        </w:rPr>
        <w:t>test or sounding devices</w:t>
      </w:r>
      <w:r w:rsidR="00DC1525">
        <w:rPr>
          <w:rFonts w:eastAsia="Times" w:cs="Arial"/>
          <w:szCs w:val="20"/>
          <w:lang w:val="en-AU"/>
        </w:rPr>
        <w:t xml:space="preserve">. </w:t>
      </w:r>
      <w:r w:rsidRPr="00DE27C5">
        <w:rPr>
          <w:rFonts w:eastAsia="Times" w:cs="Arial"/>
          <w:szCs w:val="20"/>
          <w:lang w:val="en-AU"/>
        </w:rPr>
        <w:t xml:space="preserve">Once obtained, separation into training and validation datasets </w:t>
      </w:r>
      <w:r w:rsidR="00E23B9A">
        <w:rPr>
          <w:rFonts w:eastAsia="Times" w:cs="Arial"/>
          <w:szCs w:val="20"/>
          <w:lang w:val="en-AU"/>
        </w:rPr>
        <w:t xml:space="preserve">(and possibly test datasets) </w:t>
      </w:r>
      <w:r w:rsidR="00E35D36">
        <w:rPr>
          <w:rFonts w:eastAsia="Times" w:cs="Arial"/>
          <w:szCs w:val="20"/>
          <w:lang w:val="en-AU"/>
        </w:rPr>
        <w:t>could be</w:t>
      </w:r>
      <w:r w:rsidR="00E35D36" w:rsidRPr="00DE27C5">
        <w:rPr>
          <w:rFonts w:eastAsia="Times" w:cs="Arial"/>
          <w:szCs w:val="20"/>
          <w:lang w:val="en-AU"/>
        </w:rPr>
        <w:t xml:space="preserve"> </w:t>
      </w:r>
      <w:r w:rsidRPr="00DE27C5">
        <w:rPr>
          <w:rFonts w:eastAsia="Times" w:cs="Arial"/>
          <w:szCs w:val="20"/>
          <w:lang w:val="en-AU"/>
        </w:rPr>
        <w:t>carried out</w:t>
      </w:r>
      <w:r w:rsidR="00CD6CDE">
        <w:rPr>
          <w:rFonts w:eastAsia="Times" w:cs="Arial"/>
          <w:szCs w:val="20"/>
          <w:lang w:val="en-AU"/>
        </w:rPr>
        <w:t xml:space="preserve"> at this stage</w:t>
      </w:r>
      <w:r w:rsidRPr="00DE27C5">
        <w:rPr>
          <w:rFonts w:eastAsia="Times" w:cs="Arial"/>
          <w:szCs w:val="20"/>
          <w:lang w:val="en-AU"/>
        </w:rPr>
        <w:t>.</w:t>
      </w:r>
    </w:p>
    <w:p w14:paraId="035B4A3D" w14:textId="7A2CEFB3" w:rsidR="00941340" w:rsidRPr="001019FD" w:rsidRDefault="00941340" w:rsidP="00833DCB">
      <w:pPr>
        <w:pStyle w:val="ListParagraph"/>
        <w:numPr>
          <w:ilvl w:val="0"/>
          <w:numId w:val="50"/>
        </w:numPr>
        <w:jc w:val="both"/>
        <w:rPr>
          <w:rFonts w:eastAsia="Times" w:cs="Arial"/>
          <w:i/>
          <w:iCs/>
          <w:szCs w:val="20"/>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 The data collection</w:t>
      </w:r>
      <w:r w:rsidR="00952CC5">
        <w:rPr>
          <w:rFonts w:eastAsia="Times" w:cs="Arial"/>
          <w:i/>
          <w:iCs/>
          <w:szCs w:val="20"/>
          <w:lang w:val="en-AU"/>
        </w:rPr>
        <w:t xml:space="preserve"> procedures</w:t>
      </w:r>
      <w:r>
        <w:rPr>
          <w:rFonts w:eastAsia="Times" w:cs="Arial"/>
          <w:i/>
          <w:iCs/>
          <w:szCs w:val="20"/>
          <w:lang w:val="en-AU"/>
        </w:rPr>
        <w:t xml:space="preserve"> needed for training </w:t>
      </w:r>
      <w:r w:rsidR="00952CC5">
        <w:rPr>
          <w:rFonts w:eastAsia="Times" w:cs="Arial"/>
          <w:i/>
          <w:iCs/>
          <w:szCs w:val="20"/>
          <w:lang w:val="en-AU"/>
        </w:rPr>
        <w:t>may be</w:t>
      </w:r>
      <w:r>
        <w:rPr>
          <w:rFonts w:eastAsia="Times" w:cs="Arial"/>
          <w:i/>
          <w:iCs/>
          <w:szCs w:val="20"/>
          <w:lang w:val="en-AU"/>
        </w:rPr>
        <w:t xml:space="preserve"> </w:t>
      </w:r>
      <w:r w:rsidR="00F2625D">
        <w:rPr>
          <w:rFonts w:eastAsia="Times" w:cs="Arial"/>
          <w:i/>
          <w:iCs/>
          <w:szCs w:val="20"/>
          <w:lang w:val="en-AU"/>
        </w:rPr>
        <w:t>specified</w:t>
      </w:r>
      <w:r>
        <w:rPr>
          <w:rFonts w:eastAsia="Times" w:cs="Arial"/>
          <w:i/>
          <w:iCs/>
          <w:szCs w:val="20"/>
          <w:lang w:val="en-AU"/>
        </w:rPr>
        <w:t xml:space="preserve">. For </w:t>
      </w:r>
      <w:r w:rsidR="00A50A50">
        <w:rPr>
          <w:rFonts w:eastAsia="Times" w:cs="Arial"/>
          <w:i/>
          <w:iCs/>
          <w:szCs w:val="20"/>
          <w:lang w:val="en-AU"/>
        </w:rPr>
        <w:t>example,</w:t>
      </w:r>
      <w:r>
        <w:rPr>
          <w:rFonts w:eastAsia="Times" w:cs="Arial"/>
          <w:i/>
          <w:iCs/>
          <w:szCs w:val="20"/>
          <w:lang w:val="en-AU"/>
        </w:rPr>
        <w:t xml:space="preserve"> defining new UE measurements, new events and reports</w:t>
      </w:r>
      <w:r w:rsidR="00190587">
        <w:rPr>
          <w:rFonts w:eastAsia="Times" w:cs="Arial"/>
          <w:i/>
          <w:iCs/>
          <w:szCs w:val="20"/>
          <w:lang w:val="en-AU"/>
        </w:rPr>
        <w:t xml:space="preserve"> or new reference signals</w:t>
      </w:r>
      <w:r w:rsidR="00727D82">
        <w:rPr>
          <w:rFonts w:eastAsia="Times" w:cs="Arial"/>
          <w:i/>
          <w:iCs/>
          <w:szCs w:val="20"/>
          <w:lang w:val="en-AU"/>
        </w:rPr>
        <w:t xml:space="preserve"> and UE procedures</w:t>
      </w:r>
      <w:r w:rsidR="00190587">
        <w:rPr>
          <w:rFonts w:eastAsia="Times" w:cs="Arial"/>
          <w:i/>
          <w:iCs/>
          <w:szCs w:val="20"/>
          <w:lang w:val="en-AU"/>
        </w:rPr>
        <w:t xml:space="preserve"> for gNB measurements. </w:t>
      </w:r>
      <w:r>
        <w:rPr>
          <w:rFonts w:eastAsia="Times" w:cs="Arial"/>
          <w:i/>
          <w:iCs/>
          <w:szCs w:val="20"/>
          <w:lang w:val="en-AU"/>
        </w:rPr>
        <w:t xml:space="preserve"> </w:t>
      </w:r>
    </w:p>
    <w:p w14:paraId="4DDB9F6A" w14:textId="77777777" w:rsidR="001011F2" w:rsidRDefault="001011F2" w:rsidP="00085363">
      <w:pPr>
        <w:jc w:val="both"/>
        <w:rPr>
          <w:rFonts w:eastAsia="Times" w:cs="Arial"/>
          <w:b/>
          <w:bCs/>
          <w:szCs w:val="20"/>
          <w:u w:val="single"/>
          <w:lang w:val="en-AU"/>
        </w:rPr>
      </w:pPr>
    </w:p>
    <w:p w14:paraId="603BAE2C" w14:textId="2F042A68" w:rsidR="00941340" w:rsidRDefault="00941340" w:rsidP="00833DCB">
      <w:pPr>
        <w:jc w:val="both"/>
        <w:rPr>
          <w:rFonts w:eastAsia="Times" w:cs="Arial"/>
          <w:b/>
          <w:bCs/>
          <w:szCs w:val="20"/>
          <w:u w:val="single"/>
          <w:lang w:val="en-AU"/>
        </w:rPr>
      </w:pPr>
      <w:r w:rsidRPr="001019FD">
        <w:rPr>
          <w:rFonts w:eastAsia="Times" w:cs="Arial"/>
          <w:b/>
          <w:bCs/>
          <w:szCs w:val="20"/>
          <w:u w:val="single"/>
          <w:lang w:val="en-AU"/>
        </w:rPr>
        <w:t xml:space="preserve">Data </w:t>
      </w:r>
      <w:r>
        <w:rPr>
          <w:rFonts w:eastAsia="Times" w:cs="Arial"/>
          <w:b/>
          <w:bCs/>
          <w:szCs w:val="20"/>
          <w:u w:val="single"/>
          <w:lang w:val="en-AU"/>
        </w:rPr>
        <w:t>verification</w:t>
      </w:r>
    </w:p>
    <w:p w14:paraId="6C95A7AC" w14:textId="667941CC" w:rsidR="00941340" w:rsidRDefault="00941340" w:rsidP="00833DCB">
      <w:pPr>
        <w:jc w:val="both"/>
        <w:rPr>
          <w:rFonts w:eastAsia="Times" w:cs="Arial"/>
          <w:szCs w:val="20"/>
          <w:lang w:val="en-AU"/>
        </w:rPr>
      </w:pPr>
      <w:r>
        <w:rPr>
          <w:rFonts w:eastAsia="Times" w:cs="Arial"/>
          <w:szCs w:val="20"/>
          <w:lang w:val="en-AU"/>
        </w:rPr>
        <w:t>Verify the validity of the data. For example</w:t>
      </w:r>
      <w:r w:rsidR="003E2C12">
        <w:rPr>
          <w:rFonts w:eastAsia="Times" w:cs="Arial"/>
          <w:szCs w:val="20"/>
          <w:lang w:val="en-AU"/>
        </w:rPr>
        <w:t>,</w:t>
      </w:r>
      <w:r>
        <w:rPr>
          <w:rFonts w:eastAsia="Times" w:cs="Arial"/>
          <w:szCs w:val="20"/>
          <w:lang w:val="en-AU"/>
        </w:rPr>
        <w:t xml:space="preserve"> if the gathered data is sufficient for training and verifying the ML model.</w:t>
      </w:r>
    </w:p>
    <w:p w14:paraId="444E5B95" w14:textId="72C85D06" w:rsidR="00941340" w:rsidRPr="001019FD" w:rsidRDefault="00941340" w:rsidP="00833DCB">
      <w:pPr>
        <w:pStyle w:val="ListParagraph"/>
        <w:numPr>
          <w:ilvl w:val="0"/>
          <w:numId w:val="50"/>
        </w:numPr>
        <w:jc w:val="both"/>
        <w:rPr>
          <w:rFonts w:eastAsia="Times" w:cs="Arial"/>
          <w:i/>
          <w:iCs/>
          <w:szCs w:val="20"/>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w:t>
      </w:r>
      <w:r w:rsidR="009B6DDF">
        <w:rPr>
          <w:rFonts w:eastAsia="Times" w:cs="Arial"/>
          <w:i/>
          <w:iCs/>
          <w:szCs w:val="20"/>
          <w:lang w:val="en-AU"/>
        </w:rPr>
        <w:t xml:space="preserve">– Currently no impact </w:t>
      </w:r>
      <w:r w:rsidR="000469A5">
        <w:rPr>
          <w:rFonts w:eastAsia="Times" w:cs="Arial"/>
          <w:i/>
          <w:iCs/>
          <w:szCs w:val="20"/>
          <w:lang w:val="en-AU"/>
        </w:rPr>
        <w:t>foreseen</w:t>
      </w:r>
      <w:r w:rsidR="00E41F6B">
        <w:rPr>
          <w:rFonts w:eastAsia="Times" w:cs="Arial"/>
          <w:i/>
          <w:iCs/>
          <w:szCs w:val="20"/>
          <w:lang w:val="en-AU"/>
        </w:rPr>
        <w:t>.</w:t>
      </w:r>
    </w:p>
    <w:p w14:paraId="06BA2AAF" w14:textId="77777777" w:rsidR="001011F2" w:rsidRDefault="001011F2" w:rsidP="00085363">
      <w:pPr>
        <w:jc w:val="both"/>
        <w:rPr>
          <w:rFonts w:eastAsia="Times" w:cs="Arial"/>
          <w:b/>
          <w:bCs/>
          <w:szCs w:val="20"/>
          <w:u w:val="single"/>
          <w:lang w:val="en-AU"/>
        </w:rPr>
      </w:pPr>
    </w:p>
    <w:p w14:paraId="0D1C44C4" w14:textId="625234A3" w:rsidR="00941340" w:rsidRDefault="00941340" w:rsidP="00833DCB">
      <w:pPr>
        <w:jc w:val="both"/>
        <w:rPr>
          <w:rFonts w:eastAsia="Times" w:cs="Arial"/>
          <w:b/>
          <w:bCs/>
          <w:szCs w:val="20"/>
          <w:u w:val="single"/>
          <w:lang w:val="en-AU"/>
        </w:rPr>
      </w:pPr>
      <w:r>
        <w:rPr>
          <w:rFonts w:eastAsia="Times" w:cs="Arial"/>
          <w:b/>
          <w:bCs/>
          <w:szCs w:val="20"/>
          <w:u w:val="single"/>
          <w:lang w:val="en-AU"/>
        </w:rPr>
        <w:t>Data pre-processing</w:t>
      </w:r>
    </w:p>
    <w:p w14:paraId="1086BA52" w14:textId="059D9382" w:rsidR="00941340" w:rsidRDefault="00941340" w:rsidP="00833DCB">
      <w:pPr>
        <w:jc w:val="both"/>
        <w:rPr>
          <w:rFonts w:eastAsia="Times" w:cs="Arial"/>
          <w:bCs/>
          <w:szCs w:val="20"/>
        </w:rPr>
      </w:pPr>
      <w:r>
        <w:rPr>
          <w:rFonts w:eastAsia="Times" w:cs="Arial"/>
          <w:bCs/>
          <w:szCs w:val="20"/>
        </w:rPr>
        <w:t>This step comprises</w:t>
      </w:r>
      <w:r w:rsidR="008B713A">
        <w:rPr>
          <w:rFonts w:eastAsia="Times" w:cs="Arial"/>
          <w:bCs/>
          <w:szCs w:val="20"/>
        </w:rPr>
        <w:t>,</w:t>
      </w:r>
      <w:r>
        <w:rPr>
          <w:rFonts w:eastAsia="Times" w:cs="Arial"/>
          <w:bCs/>
          <w:szCs w:val="20"/>
        </w:rPr>
        <w:t xml:space="preserve"> for example</w:t>
      </w:r>
      <w:r w:rsidR="008B713A">
        <w:rPr>
          <w:rFonts w:eastAsia="Times" w:cs="Arial"/>
          <w:bCs/>
          <w:szCs w:val="20"/>
        </w:rPr>
        <w:t>,</w:t>
      </w:r>
      <w:r>
        <w:rPr>
          <w:rFonts w:eastAsia="Times" w:cs="Arial"/>
          <w:bCs/>
          <w:szCs w:val="20"/>
        </w:rPr>
        <w:t xml:space="preserve"> imputing missing input data, filtering unnecessary data, and/or transforming the data. </w:t>
      </w:r>
      <w:r w:rsidR="00EB62F5">
        <w:rPr>
          <w:rFonts w:eastAsia="Times" w:cs="Arial"/>
          <w:bCs/>
          <w:szCs w:val="20"/>
        </w:rPr>
        <w:t>These steps are typically referred to as</w:t>
      </w:r>
      <w:r>
        <w:rPr>
          <w:rFonts w:eastAsia="Times" w:cs="Arial"/>
          <w:bCs/>
          <w:szCs w:val="20"/>
        </w:rPr>
        <w:t xml:space="preserve"> </w:t>
      </w:r>
      <w:r w:rsidRPr="00A902A1">
        <w:rPr>
          <w:rFonts w:eastAsia="Times" w:cs="Arial"/>
          <w:i/>
          <w:szCs w:val="20"/>
        </w:rPr>
        <w:t>feature engineering</w:t>
      </w:r>
      <w:r>
        <w:rPr>
          <w:rFonts w:eastAsia="Times" w:cs="Arial"/>
          <w:bCs/>
          <w:szCs w:val="20"/>
        </w:rPr>
        <w:t xml:space="preserve">, where the idea is to extract </w:t>
      </w:r>
      <w:r w:rsidR="00DA71AE">
        <w:rPr>
          <w:rFonts w:eastAsia="Times" w:cs="Arial"/>
          <w:bCs/>
          <w:szCs w:val="20"/>
        </w:rPr>
        <w:t>important information</w:t>
      </w:r>
      <w:r>
        <w:rPr>
          <w:rFonts w:eastAsia="Times" w:cs="Arial"/>
          <w:bCs/>
          <w:szCs w:val="20"/>
        </w:rPr>
        <w:t xml:space="preserve"> out of the raw data</w:t>
      </w:r>
      <w:r w:rsidR="00616A01">
        <w:rPr>
          <w:rFonts w:eastAsia="Times" w:cs="Arial"/>
          <w:bCs/>
          <w:szCs w:val="20"/>
        </w:rPr>
        <w:t xml:space="preserve"> using domain knowledge</w:t>
      </w:r>
      <w:r>
        <w:rPr>
          <w:rFonts w:eastAsia="Times" w:cs="Arial"/>
          <w:bCs/>
          <w:szCs w:val="20"/>
        </w:rPr>
        <w:t xml:space="preserve">. </w:t>
      </w:r>
      <w:r w:rsidR="009D6D81">
        <w:rPr>
          <w:rFonts w:eastAsia="Times" w:cs="Arial"/>
          <w:bCs/>
          <w:szCs w:val="20"/>
        </w:rPr>
        <w:t>One example comprises</w:t>
      </w:r>
      <w:r w:rsidR="00616A01">
        <w:rPr>
          <w:rFonts w:eastAsia="Times" w:cs="Arial"/>
          <w:szCs w:val="20"/>
          <w:lang w:val="en-AU"/>
        </w:rPr>
        <w:t xml:space="preserve">, </w:t>
      </w:r>
      <w:r w:rsidR="00AB530F">
        <w:rPr>
          <w:rFonts w:eastAsia="Times" w:cs="Arial"/>
          <w:szCs w:val="20"/>
          <w:lang w:val="en-AU"/>
        </w:rPr>
        <w:t>for the</w:t>
      </w:r>
      <w:r w:rsidR="00616A01">
        <w:rPr>
          <w:rFonts w:eastAsia="Times" w:cs="Arial"/>
          <w:szCs w:val="20"/>
          <w:lang w:val="en-AU"/>
        </w:rPr>
        <w:t xml:space="preserve"> CSI compression use case, </w:t>
      </w:r>
      <w:r w:rsidR="00EB62F5">
        <w:rPr>
          <w:rFonts w:eastAsia="Times" w:cs="Arial"/>
          <w:szCs w:val="20"/>
          <w:lang w:val="en-AU"/>
        </w:rPr>
        <w:t xml:space="preserve">excluding </w:t>
      </w:r>
      <w:r w:rsidR="00616A01">
        <w:rPr>
          <w:rFonts w:eastAsia="Times" w:cs="Arial"/>
          <w:szCs w:val="20"/>
          <w:lang w:val="en-AU"/>
        </w:rPr>
        <w:t xml:space="preserve">the channel eigenvectors associated with the smallest eigenvalues </w:t>
      </w:r>
      <w:r w:rsidR="00EB62F5">
        <w:rPr>
          <w:rFonts w:eastAsia="Times" w:cs="Arial"/>
          <w:szCs w:val="20"/>
          <w:lang w:val="en-AU"/>
        </w:rPr>
        <w:t xml:space="preserve">since they </w:t>
      </w:r>
      <w:r w:rsidR="00616A01">
        <w:rPr>
          <w:rFonts w:eastAsia="Times" w:cs="Arial"/>
          <w:szCs w:val="20"/>
          <w:lang w:val="en-AU"/>
        </w:rPr>
        <w:t xml:space="preserve">are </w:t>
      </w:r>
      <w:r w:rsidR="00BA3939">
        <w:rPr>
          <w:rFonts w:eastAsia="Times" w:cs="Arial"/>
          <w:szCs w:val="20"/>
          <w:lang w:val="en-AU"/>
        </w:rPr>
        <w:t xml:space="preserve">not </w:t>
      </w:r>
      <w:r w:rsidR="00616A01">
        <w:rPr>
          <w:rFonts w:eastAsia="Times" w:cs="Arial"/>
          <w:szCs w:val="20"/>
          <w:lang w:val="en-AU"/>
        </w:rPr>
        <w:t xml:space="preserve">likely </w:t>
      </w:r>
      <w:r w:rsidR="00BA3939">
        <w:rPr>
          <w:rFonts w:eastAsia="Times" w:cs="Arial"/>
          <w:szCs w:val="20"/>
          <w:lang w:val="en-AU"/>
        </w:rPr>
        <w:t>to be</w:t>
      </w:r>
      <w:r w:rsidR="00616A01">
        <w:rPr>
          <w:rFonts w:eastAsia="Times" w:cs="Arial"/>
          <w:szCs w:val="20"/>
          <w:lang w:val="en-AU"/>
        </w:rPr>
        <w:t xml:space="preserve"> useful.</w:t>
      </w:r>
    </w:p>
    <w:p w14:paraId="1BA68839" w14:textId="117CA9C9" w:rsidR="00941340" w:rsidRPr="00833DCB" w:rsidRDefault="00941340" w:rsidP="00833DCB">
      <w:pPr>
        <w:pStyle w:val="ListParagraph"/>
        <w:numPr>
          <w:ilvl w:val="0"/>
          <w:numId w:val="50"/>
        </w:numPr>
        <w:jc w:val="both"/>
        <w:rPr>
          <w:rFonts w:eastAsia="Times" w:cs="Arial"/>
          <w:i/>
          <w:szCs w:val="20"/>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 </w:t>
      </w:r>
      <w:r w:rsidR="005945B8">
        <w:rPr>
          <w:rFonts w:eastAsia="Times" w:cs="Arial"/>
          <w:i/>
          <w:iCs/>
          <w:szCs w:val="20"/>
          <w:lang w:val="en-AU"/>
        </w:rPr>
        <w:t>To</w:t>
      </w:r>
      <w:r>
        <w:rPr>
          <w:rFonts w:eastAsia="Times" w:cs="Arial"/>
          <w:i/>
          <w:iCs/>
          <w:szCs w:val="20"/>
          <w:lang w:val="en-AU"/>
        </w:rPr>
        <w:t xml:space="preserve"> save signalling overhead, some of the pre-processing can </w:t>
      </w:r>
      <w:proofErr w:type="gramStart"/>
      <w:r>
        <w:rPr>
          <w:rFonts w:eastAsia="Times" w:cs="Arial"/>
          <w:i/>
          <w:iCs/>
          <w:szCs w:val="20"/>
          <w:lang w:val="en-AU"/>
        </w:rPr>
        <w:t>be located in</w:t>
      </w:r>
      <w:proofErr w:type="gramEnd"/>
      <w:r>
        <w:rPr>
          <w:rFonts w:eastAsia="Times" w:cs="Arial"/>
          <w:i/>
          <w:iCs/>
          <w:szCs w:val="20"/>
          <w:lang w:val="en-AU"/>
        </w:rPr>
        <w:t xml:space="preserve"> the UE, hence necessary signalling to support such pre-processing might be needed. </w:t>
      </w:r>
      <w:r w:rsidR="00EB7FE1">
        <w:rPr>
          <w:rFonts w:eastAsia="Times" w:cs="Arial"/>
          <w:i/>
          <w:iCs/>
          <w:szCs w:val="20"/>
          <w:lang w:val="en-AU"/>
        </w:rPr>
        <w:t xml:space="preserve">If the </w:t>
      </w:r>
      <w:r w:rsidR="000D2D7E">
        <w:rPr>
          <w:rFonts w:eastAsia="Times" w:cs="Arial"/>
          <w:i/>
          <w:iCs/>
          <w:szCs w:val="20"/>
          <w:lang w:val="en-AU"/>
        </w:rPr>
        <w:t xml:space="preserve">training </w:t>
      </w:r>
      <w:r w:rsidR="00EB7FE1">
        <w:rPr>
          <w:rFonts w:eastAsia="Times" w:cs="Arial"/>
          <w:i/>
          <w:iCs/>
          <w:szCs w:val="20"/>
          <w:lang w:val="en-AU"/>
        </w:rPr>
        <w:t xml:space="preserve">data is pre-processed, </w:t>
      </w:r>
      <w:r w:rsidR="00F71F61">
        <w:rPr>
          <w:rFonts w:eastAsia="Times" w:cs="Arial"/>
          <w:i/>
          <w:iCs/>
          <w:szCs w:val="20"/>
          <w:lang w:val="en-AU"/>
        </w:rPr>
        <w:t xml:space="preserve">parts of </w:t>
      </w:r>
      <w:r w:rsidR="00EB7FE1">
        <w:rPr>
          <w:rFonts w:eastAsia="Times" w:cs="Arial"/>
          <w:i/>
          <w:iCs/>
          <w:szCs w:val="20"/>
          <w:lang w:val="en-AU"/>
        </w:rPr>
        <w:t>this</w:t>
      </w:r>
      <w:r w:rsidR="00F71F61">
        <w:rPr>
          <w:rFonts w:eastAsia="Times" w:cs="Arial"/>
          <w:i/>
          <w:iCs/>
          <w:szCs w:val="20"/>
          <w:lang w:val="en-AU"/>
        </w:rPr>
        <w:t xml:space="preserve"> pre-processing</w:t>
      </w:r>
      <w:r w:rsidR="00EB7FE1">
        <w:rPr>
          <w:rFonts w:eastAsia="Times" w:cs="Arial"/>
          <w:i/>
          <w:iCs/>
          <w:szCs w:val="20"/>
          <w:lang w:val="en-AU"/>
        </w:rPr>
        <w:t xml:space="preserve"> may be needed </w:t>
      </w:r>
      <w:r w:rsidR="00284598">
        <w:rPr>
          <w:rFonts w:eastAsia="Times" w:cs="Arial"/>
          <w:i/>
          <w:iCs/>
          <w:szCs w:val="20"/>
          <w:lang w:val="en-AU"/>
        </w:rPr>
        <w:t xml:space="preserve">during inference as well, in which case it </w:t>
      </w:r>
      <w:r w:rsidR="00087051">
        <w:rPr>
          <w:rFonts w:eastAsia="Times" w:cs="Arial"/>
          <w:i/>
          <w:iCs/>
          <w:szCs w:val="20"/>
          <w:lang w:val="en-AU"/>
        </w:rPr>
        <w:t xml:space="preserve">could require </w:t>
      </w:r>
      <w:r w:rsidR="000D2D7E">
        <w:rPr>
          <w:rFonts w:eastAsia="Times" w:cs="Arial"/>
          <w:i/>
          <w:iCs/>
          <w:szCs w:val="20"/>
          <w:lang w:val="en-AU"/>
        </w:rPr>
        <w:t xml:space="preserve">standardization. </w:t>
      </w:r>
    </w:p>
    <w:p w14:paraId="4F17E252" w14:textId="77777777" w:rsidR="001011F2" w:rsidRDefault="001011F2" w:rsidP="00085363">
      <w:pPr>
        <w:jc w:val="both"/>
        <w:rPr>
          <w:rFonts w:eastAsia="Times" w:cs="Arial"/>
          <w:b/>
          <w:bCs/>
          <w:szCs w:val="20"/>
          <w:u w:val="single"/>
          <w:lang w:val="en-AU"/>
        </w:rPr>
      </w:pPr>
    </w:p>
    <w:p w14:paraId="5EC4C188" w14:textId="67967EBC" w:rsidR="00941340" w:rsidRDefault="00827840" w:rsidP="00833DCB">
      <w:pPr>
        <w:jc w:val="both"/>
        <w:rPr>
          <w:rFonts w:eastAsia="Times" w:cs="Arial"/>
          <w:b/>
          <w:bCs/>
          <w:szCs w:val="20"/>
          <w:u w:val="single"/>
          <w:lang w:val="en-AU"/>
        </w:rPr>
      </w:pPr>
      <w:r>
        <w:rPr>
          <w:rFonts w:eastAsia="Times" w:cs="Arial"/>
          <w:b/>
          <w:bCs/>
          <w:szCs w:val="20"/>
          <w:u w:val="single"/>
          <w:lang w:val="en-AU"/>
        </w:rPr>
        <w:t xml:space="preserve">Algorithm </w:t>
      </w:r>
      <w:r w:rsidR="00941340">
        <w:rPr>
          <w:rFonts w:eastAsia="Times" w:cs="Arial"/>
          <w:b/>
          <w:bCs/>
          <w:szCs w:val="20"/>
          <w:u w:val="single"/>
          <w:lang w:val="en-AU"/>
        </w:rPr>
        <w:t>training</w:t>
      </w:r>
    </w:p>
    <w:p w14:paraId="3D415B8B" w14:textId="77777777" w:rsidR="00941340" w:rsidRDefault="00941340" w:rsidP="00941340">
      <w:pPr>
        <w:pStyle w:val="BodyText"/>
      </w:pPr>
      <w:r>
        <w:t>An ML-</w:t>
      </w:r>
      <w:r w:rsidRPr="00C208EB">
        <w:t xml:space="preserve">model </w:t>
      </w:r>
      <w:r>
        <w:t>usually</w:t>
      </w:r>
      <w:r w:rsidRPr="00C208EB">
        <w:t xml:space="preserve"> represent</w:t>
      </w:r>
      <w:r>
        <w:t>s</w:t>
      </w:r>
      <w:r w:rsidRPr="00C208EB">
        <w:t xml:space="preserve"> a functional mapping</w:t>
      </w:r>
      <w:r>
        <w:t xml:space="preserve"> </w:t>
      </w:r>
      <w:r w:rsidRPr="00D22B9D">
        <w:rPr>
          <w:i/>
          <w:iCs/>
        </w:rPr>
        <w:t>f</w:t>
      </w:r>
      <w:r w:rsidRPr="00C208EB">
        <w:t xml:space="preserve"> between a set of features </w:t>
      </w:r>
      <w:r w:rsidRPr="007C7865">
        <w:rPr>
          <w:i/>
        </w:rPr>
        <w:t>x</w:t>
      </w:r>
      <w:r w:rsidRPr="00C208EB">
        <w:t>, which provide the input argument to the function represented by the model, and an output y representing the transformation of the input feature</w:t>
      </w:r>
      <w:r>
        <w:t>.</w:t>
      </w:r>
      <w:r w:rsidRPr="00C208EB">
        <w:t xml:space="preserve"> Both the input feature x and the output y may be multidimensional </w:t>
      </w:r>
      <w:r>
        <w:t>tensors</w:t>
      </w:r>
      <w:r w:rsidRPr="00C208EB">
        <w:t>.</w:t>
      </w:r>
    </w:p>
    <w:p w14:paraId="0F61B4DF" w14:textId="030056A3" w:rsidR="00941340" w:rsidRDefault="00941340" w:rsidP="00941340">
      <w:pPr>
        <w:pStyle w:val="BodyText"/>
      </w:pPr>
      <w:r>
        <w:t xml:space="preserve">Training </w:t>
      </w:r>
      <w:r w:rsidR="00485CD4">
        <w:t xml:space="preserve">to obtain </w:t>
      </w:r>
      <w:r>
        <w:t xml:space="preserve">the model comprises finding the optimal mapping of x to y. Where optimal is defined according to a certain </w:t>
      </w:r>
      <w:r w:rsidR="003E524C">
        <w:t xml:space="preserve">loss </w:t>
      </w:r>
      <w:r>
        <w:t xml:space="preserve">function, </w:t>
      </w:r>
      <w:r w:rsidR="009627E2">
        <w:t xml:space="preserve">for example in linear regression problem, </w:t>
      </w:r>
      <w:r>
        <w:t xml:space="preserve">a typical </w:t>
      </w:r>
      <w:r w:rsidR="003E524C">
        <w:t xml:space="preserve">loss function </w:t>
      </w:r>
      <w:r>
        <w:t>minimize</w:t>
      </w:r>
      <w:r w:rsidR="00537E30">
        <w:t>s</w:t>
      </w:r>
      <w:r>
        <w:t xml:space="preserve"> the mean squared error of the model output and the true value. Moreover, it is possible to include the importance of a certain sample in the </w:t>
      </w:r>
      <w:r w:rsidR="003E524C">
        <w:t xml:space="preserve">loss </w:t>
      </w:r>
      <w:r>
        <w:t xml:space="preserve">function by including a sample weight term </w:t>
      </w:r>
      <m:oMath>
        <m:sSub>
          <m:sSubPr>
            <m:ctrlPr>
              <w:rPr>
                <w:rFonts w:ascii="Cambria Math" w:hAnsi="Cambria Math"/>
                <w:i/>
              </w:rPr>
            </m:ctrlPr>
          </m:sSubPr>
          <m:e>
            <m:r>
              <w:rPr>
                <w:rFonts w:ascii="Cambria Math" w:hAnsi="Cambria Math"/>
              </w:rPr>
              <m:t>w</m:t>
            </m:r>
          </m:e>
          <m:sub>
            <m:r>
              <w:rPr>
                <w:rFonts w:ascii="Cambria Math" w:hAnsi="Cambria Math"/>
              </w:rPr>
              <m:t>s</m:t>
            </m:r>
          </m:sub>
        </m:sSub>
      </m:oMath>
      <w:r>
        <w:t xml:space="preserve">. </w:t>
      </w:r>
      <w:r w:rsidR="00FB6A23">
        <w:t>Accordingly</w:t>
      </w:r>
      <w:r w:rsidR="00340270">
        <w:t>,</w:t>
      </w:r>
      <w:r w:rsidR="00FB6A23">
        <w:t xml:space="preserve"> an</w:t>
      </w:r>
      <w:r>
        <w:t xml:space="preserve"> example</w:t>
      </w:r>
      <w:r w:rsidR="0088006A">
        <w:t xml:space="preserve"> of a</w:t>
      </w:r>
      <w:r>
        <w:t xml:space="preserve"> </w:t>
      </w:r>
      <w:r w:rsidR="003E524C">
        <w:t xml:space="preserve">loss </w:t>
      </w:r>
      <w:r>
        <w:t xml:space="preserve">function </w:t>
      </w:r>
      <w:r w:rsidR="00FB6A23">
        <w:t xml:space="preserve">can be </w:t>
      </w:r>
      <w:r w:rsidR="00340270">
        <w:t>defined</w:t>
      </w:r>
      <w:r w:rsidR="00FB6A23">
        <w:t xml:space="preserve"> as</w:t>
      </w:r>
      <w:r>
        <w:t xml:space="preserve"> minimizing the </w:t>
      </w:r>
      <w:r w:rsidR="004F7BCA">
        <w:t>weighted</w:t>
      </w:r>
      <w:r w:rsidR="0035701D">
        <w:t xml:space="preserve"> </w:t>
      </w:r>
      <w:r>
        <w:t>mean squared error (MSE):</w:t>
      </w:r>
    </w:p>
    <w:p w14:paraId="32648C87" w14:textId="621EE070" w:rsidR="00941340" w:rsidRPr="00E73A8D" w:rsidRDefault="00941340" w:rsidP="00941340">
      <w:pPr>
        <w:pStyle w:val="BodyText"/>
      </w:pPr>
      <w:r>
        <w:tab/>
      </w:r>
      <m:oMath>
        <m:r>
          <m:rPr>
            <m:sty m:val="p"/>
          </m:rPr>
          <w:rPr>
            <w:rFonts w:ascii="Cambria Math" w:hAnsi="Cambria Math"/>
          </w:rPr>
          <w:br/>
        </m:r>
      </m:oMath>
      <m:oMathPara>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supHide m:val="1"/>
              <m:ctrlPr>
                <w:rPr>
                  <w:rFonts w:ascii="Cambria Math" w:hAnsi="Cambria Math"/>
                  <w:i/>
                </w:rPr>
              </m:ctrlPr>
            </m:naryPr>
            <m:sub>
              <m:r>
                <w:rPr>
                  <w:rFonts w:ascii="Cambria Math" w:hAnsi="Cambria Math"/>
                </w:rPr>
                <m:t>s</m:t>
              </m:r>
            </m:sub>
            <m:sup/>
            <m:e>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s</m:t>
                      </m:r>
                    </m:sub>
                  </m:sSub>
                  <m:d>
                    <m:dPr>
                      <m:ctrlPr>
                        <w:rPr>
                          <w:rFonts w:ascii="Cambria Math" w:hAnsi="Cambria Math"/>
                          <w:i/>
                        </w:rPr>
                      </m:ctrlPr>
                    </m:dPr>
                    <m:e>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true_s</m:t>
                          </m:r>
                        </m:sub>
                      </m:sSub>
                    </m:e>
                  </m:d>
                </m:e>
                <m:sup>
                  <m:r>
                    <w:rPr>
                      <w:rFonts w:ascii="Cambria Math" w:hAnsi="Cambria Math"/>
                    </w:rPr>
                    <m:t>2</m:t>
                  </m:r>
                </m:sup>
              </m:sSup>
              <m:r>
                <w:rPr>
                  <w:rFonts w:ascii="Cambria Math" w:hAnsi="Cambria Math"/>
                </w:rPr>
                <m:t xml:space="preserve">                                  (1)</m:t>
              </m:r>
            </m:e>
          </m:nary>
        </m:oMath>
      </m:oMathPara>
    </w:p>
    <w:p w14:paraId="566FF5C0" w14:textId="363044A5" w:rsidR="00941340" w:rsidRPr="001019FD" w:rsidRDefault="00941340" w:rsidP="00833DCB">
      <w:pPr>
        <w:jc w:val="both"/>
        <w:rPr>
          <w:rFonts w:eastAsia="Times" w:cs="Arial"/>
          <w:szCs w:val="20"/>
        </w:rPr>
      </w:pPr>
      <w:r>
        <w:rPr>
          <w:rFonts w:eastAsia="Times" w:cs="Arial"/>
          <w:szCs w:val="20"/>
        </w:rPr>
        <w:t xml:space="preserve">Finding an appropriate model </w:t>
      </w:r>
      <w:r w:rsidRPr="00D22B9D">
        <w:rPr>
          <w:rFonts w:eastAsia="Times" w:cs="Arial"/>
          <w:i/>
          <w:iCs/>
          <w:szCs w:val="20"/>
        </w:rPr>
        <w:t>f</w:t>
      </w:r>
      <w:r>
        <w:rPr>
          <w:rFonts w:eastAsia="Times" w:cs="Arial"/>
          <w:i/>
          <w:iCs/>
          <w:szCs w:val="20"/>
        </w:rPr>
        <w:t xml:space="preserve"> </w:t>
      </w:r>
      <w:r>
        <w:rPr>
          <w:rFonts w:eastAsia="Times" w:cs="Arial"/>
          <w:szCs w:val="20"/>
        </w:rPr>
        <w:t>depends on several factors such as amount of available data, comput</w:t>
      </w:r>
      <w:r w:rsidR="00680A9E">
        <w:rPr>
          <w:rFonts w:eastAsia="Times" w:cs="Arial"/>
          <w:szCs w:val="20"/>
        </w:rPr>
        <w:t>ational</w:t>
      </w:r>
      <w:r>
        <w:rPr>
          <w:rFonts w:eastAsia="Times" w:cs="Arial"/>
          <w:szCs w:val="20"/>
        </w:rPr>
        <w:t xml:space="preserve"> power, and performance requirements associated to the model. There is a vast number of </w:t>
      </w:r>
      <w:r w:rsidR="008C7D50">
        <w:rPr>
          <w:rFonts w:eastAsia="Times" w:cs="Arial"/>
          <w:szCs w:val="20"/>
        </w:rPr>
        <w:t>algo</w:t>
      </w:r>
      <w:r w:rsidR="008E586C">
        <w:rPr>
          <w:rFonts w:eastAsia="Times" w:cs="Arial"/>
          <w:szCs w:val="20"/>
        </w:rPr>
        <w:t>rithms</w:t>
      </w:r>
      <w:r w:rsidR="008C7D50">
        <w:rPr>
          <w:rFonts w:eastAsia="Times" w:cs="Arial"/>
          <w:szCs w:val="20"/>
        </w:rPr>
        <w:t xml:space="preserve"> </w:t>
      </w:r>
      <w:r>
        <w:rPr>
          <w:rFonts w:eastAsia="Times" w:cs="Arial"/>
          <w:szCs w:val="20"/>
        </w:rPr>
        <w:t xml:space="preserve">available, and the exact </w:t>
      </w:r>
      <w:r w:rsidR="008E074C">
        <w:rPr>
          <w:rFonts w:eastAsia="Times" w:cs="Arial"/>
          <w:szCs w:val="20"/>
        </w:rPr>
        <w:t>algor</w:t>
      </w:r>
      <w:r w:rsidR="00D81EF2">
        <w:rPr>
          <w:rFonts w:eastAsia="Times" w:cs="Arial"/>
          <w:szCs w:val="20"/>
        </w:rPr>
        <w:t>ithm</w:t>
      </w:r>
      <w:r w:rsidR="008E074C">
        <w:rPr>
          <w:rFonts w:eastAsia="Times" w:cs="Arial"/>
          <w:szCs w:val="20"/>
        </w:rPr>
        <w:t xml:space="preserve"> </w:t>
      </w:r>
      <w:r>
        <w:rPr>
          <w:rFonts w:eastAsia="Times" w:cs="Arial"/>
          <w:szCs w:val="20"/>
        </w:rPr>
        <w:t xml:space="preserve">should be selected on a use case basis. </w:t>
      </w:r>
    </w:p>
    <w:p w14:paraId="2033B75F" w14:textId="44A4CC7E" w:rsidR="00941340" w:rsidRDefault="00941340" w:rsidP="00833DCB">
      <w:pPr>
        <w:jc w:val="both"/>
        <w:rPr>
          <w:rFonts w:eastAsia="Times" w:cs="Arial"/>
          <w:szCs w:val="20"/>
        </w:rPr>
      </w:pPr>
      <w:r>
        <w:rPr>
          <w:rFonts w:eastAsia="Times" w:cs="Arial"/>
          <w:szCs w:val="20"/>
        </w:rPr>
        <w:t xml:space="preserve">The term </w:t>
      </w:r>
      <w:r w:rsidRPr="001019FD">
        <w:rPr>
          <w:rFonts w:eastAsia="Times" w:cs="Arial"/>
          <w:i/>
          <w:iCs/>
          <w:szCs w:val="20"/>
        </w:rPr>
        <w:t>online/offline</w:t>
      </w:r>
      <w:r>
        <w:rPr>
          <w:rFonts w:eastAsia="Times" w:cs="Arial"/>
          <w:szCs w:val="20"/>
        </w:rPr>
        <w:t xml:space="preserve"> </w:t>
      </w:r>
      <w:r w:rsidRPr="00A902A1">
        <w:rPr>
          <w:rFonts w:eastAsia="Times" w:cs="Arial"/>
          <w:i/>
          <w:szCs w:val="20"/>
        </w:rPr>
        <w:t>training</w:t>
      </w:r>
      <w:r>
        <w:rPr>
          <w:rFonts w:eastAsia="Times" w:cs="Arial"/>
          <w:szCs w:val="20"/>
        </w:rPr>
        <w:t xml:space="preserve"> refers to the process of how the model </w:t>
      </w:r>
      <w:r w:rsidR="00644C34">
        <w:rPr>
          <w:rFonts w:eastAsia="Times" w:cs="Arial"/>
          <w:szCs w:val="20"/>
        </w:rPr>
        <w:t>has been obtained</w:t>
      </w:r>
      <w:r>
        <w:rPr>
          <w:rFonts w:eastAsia="Times" w:cs="Arial"/>
          <w:szCs w:val="20"/>
        </w:rPr>
        <w:t xml:space="preserve">. In online </w:t>
      </w:r>
      <w:r w:rsidR="001011F2">
        <w:rPr>
          <w:rFonts w:eastAsia="Times" w:cs="Arial"/>
          <w:szCs w:val="20"/>
        </w:rPr>
        <w:t>training</w:t>
      </w:r>
      <w:r>
        <w:rPr>
          <w:rFonts w:eastAsia="Times" w:cs="Arial"/>
          <w:szCs w:val="20"/>
        </w:rPr>
        <w:t>, the model is updated (</w:t>
      </w:r>
      <w:proofErr w:type="gramStart"/>
      <w:r>
        <w:rPr>
          <w:rFonts w:eastAsia="Times" w:cs="Arial"/>
          <w:szCs w:val="20"/>
        </w:rPr>
        <w:t>e.g.</w:t>
      </w:r>
      <w:proofErr w:type="gramEnd"/>
      <w:r>
        <w:rPr>
          <w:rFonts w:eastAsia="Times" w:cs="Arial"/>
          <w:szCs w:val="20"/>
        </w:rPr>
        <w:t xml:space="preserve"> weights in neural network, or fingerprint database) in a sequential order by the arrival of new data. In offline training however, the model is </w:t>
      </w:r>
      <w:r w:rsidR="00FC5649">
        <w:rPr>
          <w:rFonts w:eastAsia="Times" w:cs="Arial"/>
          <w:szCs w:val="20"/>
        </w:rPr>
        <w:t xml:space="preserve">obtained </w:t>
      </w:r>
      <w:r>
        <w:rPr>
          <w:rFonts w:eastAsia="Times" w:cs="Arial"/>
          <w:szCs w:val="20"/>
        </w:rPr>
        <w:t xml:space="preserve">once after the whole dataset have been collected. This typically leads to more stable training in comparison to online </w:t>
      </w:r>
      <w:r w:rsidR="001442C0">
        <w:rPr>
          <w:rFonts w:eastAsia="Times" w:cs="Arial"/>
          <w:szCs w:val="20"/>
        </w:rPr>
        <w:t>training</w:t>
      </w:r>
      <w:r>
        <w:rPr>
          <w:rFonts w:eastAsia="Times" w:cs="Arial"/>
          <w:szCs w:val="20"/>
        </w:rPr>
        <w:t xml:space="preserve">. Note that there is a grey zone between online/offline </w:t>
      </w:r>
      <w:r w:rsidR="001442C0">
        <w:rPr>
          <w:rFonts w:eastAsia="Times" w:cs="Arial"/>
          <w:szCs w:val="20"/>
        </w:rPr>
        <w:t>training</w:t>
      </w:r>
      <w:r>
        <w:rPr>
          <w:rFonts w:eastAsia="Times" w:cs="Arial"/>
          <w:szCs w:val="20"/>
        </w:rPr>
        <w:t xml:space="preserve">, since in some cases online </w:t>
      </w:r>
      <w:r w:rsidR="001442C0">
        <w:rPr>
          <w:rFonts w:eastAsia="Times" w:cs="Arial"/>
          <w:szCs w:val="20"/>
        </w:rPr>
        <w:t xml:space="preserve">training </w:t>
      </w:r>
      <w:r>
        <w:rPr>
          <w:rFonts w:eastAsia="Times" w:cs="Arial"/>
          <w:szCs w:val="20"/>
        </w:rPr>
        <w:t xml:space="preserve">also comprises collecting a batch of data before updating the model. Due to this ambiguity, SI discussions should include more specific descriptions than only referring to online/offline </w:t>
      </w:r>
      <w:r w:rsidR="001442C0">
        <w:rPr>
          <w:rFonts w:eastAsia="Times" w:cs="Arial"/>
          <w:szCs w:val="20"/>
        </w:rPr>
        <w:t>training</w:t>
      </w:r>
      <w:r>
        <w:rPr>
          <w:rFonts w:eastAsia="Times" w:cs="Arial"/>
          <w:szCs w:val="20"/>
        </w:rPr>
        <w:t>.</w:t>
      </w:r>
    </w:p>
    <w:p w14:paraId="7B0E6B35" w14:textId="0145CF73" w:rsidR="00941340" w:rsidRPr="001019FD" w:rsidRDefault="00941340" w:rsidP="00833DCB">
      <w:pPr>
        <w:pStyle w:val="ListParagraph"/>
        <w:numPr>
          <w:ilvl w:val="0"/>
          <w:numId w:val="50"/>
        </w:numPr>
        <w:jc w:val="both"/>
        <w:rPr>
          <w:rFonts w:eastAsia="Times" w:cs="Arial"/>
          <w:i/>
          <w:iCs/>
          <w:szCs w:val="20"/>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 training of a dual sided </w:t>
      </w:r>
      <w:r w:rsidR="00660498">
        <w:rPr>
          <w:rFonts w:eastAsia="Times" w:cs="Arial"/>
          <w:i/>
          <w:iCs/>
          <w:szCs w:val="20"/>
          <w:lang w:val="en-AU"/>
        </w:rPr>
        <w:t xml:space="preserve">joint </w:t>
      </w:r>
      <w:r>
        <w:rPr>
          <w:rFonts w:eastAsia="Times" w:cs="Arial"/>
          <w:i/>
          <w:iCs/>
          <w:szCs w:val="20"/>
          <w:lang w:val="en-AU"/>
        </w:rPr>
        <w:t>ML-</w:t>
      </w:r>
      <w:r w:rsidR="004057E4" w:rsidRPr="00833DCB">
        <w:rPr>
          <w:rFonts w:eastAsia="Times" w:cs="Arial"/>
          <w:i/>
          <w:szCs w:val="20"/>
          <w:lang w:val="en-AU"/>
        </w:rPr>
        <w:t>algorithm</w:t>
      </w:r>
      <w:r w:rsidR="00F270B1" w:rsidRPr="00833DCB">
        <w:rPr>
          <w:rFonts w:eastAsia="Times" w:cs="Arial"/>
          <w:i/>
          <w:szCs w:val="20"/>
          <w:lang w:val="en-AU"/>
        </w:rPr>
        <w:t>s</w:t>
      </w:r>
      <w:r>
        <w:rPr>
          <w:rFonts w:eastAsia="Times" w:cs="Arial"/>
          <w:i/>
          <w:iCs/>
          <w:szCs w:val="20"/>
          <w:lang w:val="en-AU"/>
        </w:rPr>
        <w:t xml:space="preserve">. </w:t>
      </w:r>
    </w:p>
    <w:p w14:paraId="1D3FE249" w14:textId="77777777" w:rsidR="001011F2" w:rsidRDefault="001011F2" w:rsidP="00085363">
      <w:pPr>
        <w:jc w:val="both"/>
        <w:rPr>
          <w:rFonts w:eastAsia="Times" w:cs="Arial"/>
          <w:b/>
          <w:bCs/>
          <w:szCs w:val="20"/>
          <w:u w:val="single"/>
          <w:lang w:val="en-AU"/>
        </w:rPr>
      </w:pPr>
    </w:p>
    <w:p w14:paraId="7333DD31" w14:textId="7D7F71DB" w:rsidR="00941340" w:rsidRDefault="00941340" w:rsidP="00833DCB">
      <w:pPr>
        <w:jc w:val="both"/>
        <w:rPr>
          <w:rFonts w:eastAsia="Times" w:cs="Arial"/>
          <w:b/>
          <w:bCs/>
          <w:szCs w:val="20"/>
          <w:u w:val="single"/>
          <w:lang w:val="en-AU"/>
        </w:rPr>
      </w:pPr>
      <w:r>
        <w:rPr>
          <w:rFonts w:eastAsia="Times" w:cs="Arial"/>
          <w:b/>
          <w:bCs/>
          <w:szCs w:val="20"/>
          <w:u w:val="single"/>
          <w:lang w:val="en-AU"/>
        </w:rPr>
        <w:t>Model validation</w:t>
      </w:r>
    </w:p>
    <w:p w14:paraId="27B99444" w14:textId="6D7879BC" w:rsidR="00941340" w:rsidRDefault="00941340" w:rsidP="00833DCB">
      <w:pPr>
        <w:spacing w:line="240" w:lineRule="auto"/>
        <w:jc w:val="both"/>
        <w:rPr>
          <w:szCs w:val="20"/>
          <w:lang w:val="en-AU"/>
        </w:rPr>
      </w:pPr>
      <w:r w:rsidRPr="4CAE7FA4">
        <w:rPr>
          <w:rFonts w:eastAsia="Times" w:cs="Arial"/>
          <w:lang w:val="en-AU"/>
        </w:rPr>
        <w:t xml:space="preserve">Model validation comprises evaluating the trained model </w:t>
      </w:r>
      <w:r w:rsidRPr="001019FD">
        <w:rPr>
          <w:rFonts w:eastAsia="Times" w:cs="Arial"/>
          <w:i/>
          <w:lang w:val="en-AU"/>
        </w:rPr>
        <w:t>f</w:t>
      </w:r>
      <w:r w:rsidRPr="4CAE7FA4">
        <w:rPr>
          <w:rFonts w:eastAsia="Times" w:cs="Arial"/>
          <w:lang w:val="en-AU"/>
        </w:rPr>
        <w:t xml:space="preserve"> by feeding unseen </w:t>
      </w:r>
      <w:r>
        <w:rPr>
          <w:rFonts w:eastAsia="Times" w:cs="Arial"/>
          <w:lang w:val="en-AU"/>
        </w:rPr>
        <w:t>test</w:t>
      </w:r>
      <w:r w:rsidRPr="4CAE7FA4">
        <w:rPr>
          <w:rFonts w:eastAsia="Times" w:cs="Arial"/>
          <w:lang w:val="en-AU"/>
        </w:rPr>
        <w:t xml:space="preserve"> data into the model. </w:t>
      </w:r>
      <w:r w:rsidR="00F216ED">
        <w:rPr>
          <w:rFonts w:eastAsia="Times" w:cs="Arial"/>
          <w:lang w:val="en-AU"/>
        </w:rPr>
        <w:t>By unseen</w:t>
      </w:r>
      <w:r w:rsidRPr="4CAE7FA4">
        <w:rPr>
          <w:rFonts w:eastAsia="Times" w:cs="Arial"/>
          <w:lang w:val="en-AU"/>
        </w:rPr>
        <w:t xml:space="preserve"> data </w:t>
      </w:r>
      <w:r w:rsidR="00F216ED">
        <w:rPr>
          <w:rFonts w:eastAsia="Times" w:cs="Arial"/>
          <w:lang w:val="en-AU"/>
        </w:rPr>
        <w:t>we mean</w:t>
      </w:r>
      <w:r w:rsidRPr="4CAE7FA4">
        <w:rPr>
          <w:rFonts w:eastAsia="Times" w:cs="Arial"/>
          <w:lang w:val="en-AU"/>
        </w:rPr>
        <w:t xml:space="preserve"> </w:t>
      </w:r>
      <w:r w:rsidR="002F22B0">
        <w:rPr>
          <w:rFonts w:eastAsia="Times" w:cs="Arial"/>
          <w:lang w:val="en-AU"/>
        </w:rPr>
        <w:t xml:space="preserve">the </w:t>
      </w:r>
      <w:proofErr w:type="gramStart"/>
      <w:r w:rsidRPr="4CAE7FA4">
        <w:rPr>
          <w:rFonts w:eastAsia="Times" w:cs="Arial"/>
          <w:lang w:val="en-AU"/>
        </w:rPr>
        <w:t>data</w:t>
      </w:r>
      <w:proofErr w:type="gramEnd"/>
      <w:r w:rsidRPr="4CAE7FA4">
        <w:rPr>
          <w:rFonts w:eastAsia="Times" w:cs="Arial"/>
          <w:lang w:val="en-AU"/>
        </w:rPr>
        <w:t xml:space="preserve"> </w:t>
      </w:r>
      <w:r w:rsidR="009A7037">
        <w:rPr>
          <w:rFonts w:eastAsia="Times" w:cs="Arial"/>
          <w:lang w:val="en-AU"/>
        </w:rPr>
        <w:t xml:space="preserve">which is </w:t>
      </w:r>
      <w:r w:rsidRPr="4CAE7FA4">
        <w:rPr>
          <w:rFonts w:eastAsia="Times" w:cs="Arial"/>
          <w:lang w:val="en-AU"/>
        </w:rPr>
        <w:t xml:space="preserve">not part of </w:t>
      </w:r>
      <w:r w:rsidR="003956E7">
        <w:rPr>
          <w:rFonts w:eastAsia="Times" w:cs="Arial"/>
          <w:lang w:val="en-AU"/>
        </w:rPr>
        <w:t>model</w:t>
      </w:r>
      <w:r w:rsidRPr="4CAE7FA4">
        <w:rPr>
          <w:rFonts w:eastAsia="Times" w:cs="Arial"/>
          <w:lang w:val="en-AU"/>
        </w:rPr>
        <w:t xml:space="preserve"> training, or </w:t>
      </w:r>
      <w:r w:rsidR="00720070">
        <w:rPr>
          <w:rFonts w:eastAsia="Times" w:cs="Arial"/>
          <w:lang w:val="en-AU"/>
        </w:rPr>
        <w:t>does not</w:t>
      </w:r>
      <w:r w:rsidRPr="4CAE7FA4">
        <w:rPr>
          <w:rFonts w:eastAsia="Times" w:cs="Arial"/>
          <w:lang w:val="en-AU"/>
        </w:rPr>
        <w:t xml:space="preserve"> have correlation properties with the training data that is different from data seen after deployment. The model can for example be validated by </w:t>
      </w:r>
      <w:r>
        <w:rPr>
          <w:rFonts w:eastAsia="Times" w:cs="Arial"/>
          <w:lang w:val="en-AU"/>
        </w:rPr>
        <w:t xml:space="preserve">verifying that </w:t>
      </w:r>
      <w:r w:rsidRPr="4CAE7FA4">
        <w:rPr>
          <w:rFonts w:eastAsia="Times" w:cs="Arial"/>
          <w:lang w:val="en-AU"/>
        </w:rPr>
        <w:t>the</w:t>
      </w:r>
      <w:r>
        <w:rPr>
          <w:rFonts w:eastAsia="Times" w:cs="Arial"/>
          <w:lang w:val="en-AU"/>
        </w:rPr>
        <w:t xml:space="preserve"> computed</w:t>
      </w:r>
      <w:r w:rsidRPr="4CAE7FA4">
        <w:rPr>
          <w:rFonts w:eastAsia="Times" w:cs="Arial"/>
          <w:lang w:val="en-AU"/>
        </w:rPr>
        <w:t xml:space="preserve"> loss metric according to equation 1 for the test data</w:t>
      </w:r>
      <w:r>
        <w:rPr>
          <w:szCs w:val="20"/>
          <w:lang w:val="en-AU"/>
        </w:rPr>
        <w:t xml:space="preserve"> is below a certain threshold value.</w:t>
      </w:r>
      <w:r w:rsidR="00507D29">
        <w:rPr>
          <w:szCs w:val="20"/>
          <w:lang w:val="en-AU"/>
        </w:rPr>
        <w:t xml:space="preserve"> </w:t>
      </w:r>
      <w:r w:rsidR="00417E55">
        <w:rPr>
          <w:szCs w:val="20"/>
          <w:lang w:val="en-AU"/>
        </w:rPr>
        <w:t>The model validation may also include evaluat</w:t>
      </w:r>
      <w:r w:rsidR="00036821">
        <w:rPr>
          <w:szCs w:val="20"/>
          <w:lang w:val="en-AU"/>
        </w:rPr>
        <w:t xml:space="preserve">ions related to </w:t>
      </w:r>
      <w:r w:rsidR="00A86D06">
        <w:rPr>
          <w:szCs w:val="20"/>
          <w:lang w:val="en-AU"/>
        </w:rPr>
        <w:t>business KPIs</w:t>
      </w:r>
      <w:r w:rsidR="009D21CB">
        <w:rPr>
          <w:szCs w:val="20"/>
          <w:lang w:val="en-AU"/>
        </w:rPr>
        <w:t xml:space="preserve"> such as </w:t>
      </w:r>
      <w:r w:rsidR="00EA5105">
        <w:rPr>
          <w:szCs w:val="20"/>
          <w:lang w:val="en-AU"/>
        </w:rPr>
        <w:t xml:space="preserve">link/system </w:t>
      </w:r>
      <w:r w:rsidR="007533C0">
        <w:rPr>
          <w:szCs w:val="20"/>
          <w:lang w:val="en-AU"/>
        </w:rPr>
        <w:t>throughput</w:t>
      </w:r>
      <w:r w:rsidR="0024591F">
        <w:rPr>
          <w:szCs w:val="20"/>
          <w:lang w:val="en-AU"/>
        </w:rPr>
        <w:t>s</w:t>
      </w:r>
      <w:r w:rsidR="00AA31CC">
        <w:rPr>
          <w:szCs w:val="20"/>
          <w:lang w:val="en-AU"/>
        </w:rPr>
        <w:t>.</w:t>
      </w:r>
    </w:p>
    <w:p w14:paraId="1579CB19" w14:textId="5C69A6F7" w:rsidR="00941340" w:rsidRPr="001019FD" w:rsidRDefault="00941340" w:rsidP="00085363">
      <w:pPr>
        <w:pStyle w:val="ListParagraph"/>
        <w:numPr>
          <w:ilvl w:val="0"/>
          <w:numId w:val="50"/>
        </w:numPr>
        <w:jc w:val="both"/>
        <w:rPr>
          <w:rFonts w:eastAsia="Times" w:cs="Arial"/>
          <w:i/>
          <w:iCs/>
          <w:szCs w:val="20"/>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 </w:t>
      </w:r>
      <w:r w:rsidR="001A048C">
        <w:rPr>
          <w:rFonts w:eastAsia="Times" w:cs="Arial"/>
          <w:i/>
          <w:iCs/>
          <w:szCs w:val="20"/>
          <w:lang w:val="en-AU"/>
        </w:rPr>
        <w:t xml:space="preserve">defining </w:t>
      </w:r>
      <w:r w:rsidR="002B5308">
        <w:rPr>
          <w:rFonts w:eastAsia="Times" w:cs="Arial"/>
          <w:i/>
          <w:iCs/>
          <w:szCs w:val="20"/>
          <w:lang w:val="en-AU"/>
        </w:rPr>
        <w:t xml:space="preserve">RAN4 test </w:t>
      </w:r>
      <w:r w:rsidR="009D0A1E">
        <w:rPr>
          <w:rFonts w:eastAsia="Times" w:cs="Arial"/>
          <w:i/>
          <w:iCs/>
          <w:szCs w:val="20"/>
          <w:lang w:val="en-AU"/>
        </w:rPr>
        <w:t>cases for</w:t>
      </w:r>
      <w:r w:rsidR="002B5308">
        <w:rPr>
          <w:rFonts w:eastAsia="Times" w:cs="Arial"/>
          <w:i/>
          <w:iCs/>
          <w:szCs w:val="20"/>
          <w:lang w:val="en-AU"/>
        </w:rPr>
        <w:t xml:space="preserve"> the </w:t>
      </w:r>
      <w:r w:rsidR="006B6398">
        <w:rPr>
          <w:rFonts w:eastAsia="Times" w:cs="Arial"/>
          <w:i/>
          <w:iCs/>
          <w:szCs w:val="20"/>
          <w:lang w:val="en-AU"/>
        </w:rPr>
        <w:t>trained</w:t>
      </w:r>
      <w:r w:rsidR="002B5308">
        <w:rPr>
          <w:rFonts w:eastAsia="Times" w:cs="Arial"/>
          <w:i/>
          <w:iCs/>
          <w:szCs w:val="20"/>
          <w:lang w:val="en-AU"/>
        </w:rPr>
        <w:t xml:space="preserve"> model.  </w:t>
      </w:r>
    </w:p>
    <w:p w14:paraId="04C8D20D" w14:textId="77777777" w:rsidR="001011F2" w:rsidRPr="00833DCB" w:rsidRDefault="001011F2" w:rsidP="00833DCB">
      <w:pPr>
        <w:pStyle w:val="ListParagraph"/>
        <w:jc w:val="both"/>
        <w:rPr>
          <w:rFonts w:eastAsia="Times" w:cs="Arial"/>
          <w:i/>
          <w:szCs w:val="20"/>
          <w:lang w:val="en-AU"/>
        </w:rPr>
      </w:pPr>
    </w:p>
    <w:p w14:paraId="7C71421D" w14:textId="77777777" w:rsidR="00941340" w:rsidRDefault="00941340" w:rsidP="00833DCB">
      <w:pPr>
        <w:jc w:val="both"/>
        <w:rPr>
          <w:rFonts w:eastAsia="Times" w:cs="Arial"/>
          <w:b/>
          <w:bCs/>
          <w:szCs w:val="20"/>
          <w:u w:val="single"/>
          <w:lang w:val="en-AU"/>
        </w:rPr>
      </w:pPr>
      <w:r>
        <w:rPr>
          <w:rFonts w:eastAsia="Times" w:cs="Arial"/>
          <w:b/>
          <w:bCs/>
          <w:szCs w:val="20"/>
          <w:u w:val="single"/>
          <w:lang w:val="en-AU"/>
        </w:rPr>
        <w:t>Model Registration</w:t>
      </w:r>
    </w:p>
    <w:p w14:paraId="2002500B" w14:textId="77777777" w:rsidR="00941340" w:rsidRDefault="00941340" w:rsidP="00833DCB">
      <w:pPr>
        <w:jc w:val="both"/>
        <w:rPr>
          <w:rFonts w:eastAsia="Times" w:cs="Arial"/>
          <w:szCs w:val="20"/>
          <w:lang w:val="en-AU"/>
        </w:rPr>
      </w:pPr>
      <w:r>
        <w:rPr>
          <w:rFonts w:eastAsia="Times" w:cs="Arial"/>
          <w:szCs w:val="20"/>
          <w:lang w:val="en-AU"/>
        </w:rPr>
        <w:t xml:space="preserve">The stage of assigning the model with a version identifier and make the model runnable via compilation to the specific hardware used in the inference stage. </w:t>
      </w:r>
    </w:p>
    <w:p w14:paraId="0AFF21ED" w14:textId="77777777" w:rsidR="007C631C" w:rsidRDefault="00941340" w:rsidP="006F5960">
      <w:pPr>
        <w:pStyle w:val="ListParagraph"/>
        <w:numPr>
          <w:ilvl w:val="0"/>
          <w:numId w:val="50"/>
        </w:numPr>
        <w:jc w:val="both"/>
        <w:rPr>
          <w:rFonts w:eastAsia="Times" w:cs="Arial"/>
          <w:i/>
          <w:iCs/>
          <w:szCs w:val="20"/>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 How to assign unique model version IDs for ML-models</w:t>
      </w:r>
      <w:r w:rsidR="007C631C">
        <w:rPr>
          <w:rFonts w:eastAsia="Times" w:cs="Arial"/>
          <w:i/>
          <w:iCs/>
          <w:szCs w:val="20"/>
          <w:lang w:val="en-AU"/>
        </w:rPr>
        <w:t>.</w:t>
      </w:r>
    </w:p>
    <w:p w14:paraId="41F18C64" w14:textId="77777777" w:rsidR="007C631C" w:rsidRDefault="007C631C" w:rsidP="007C631C">
      <w:pPr>
        <w:pStyle w:val="ListParagraph"/>
        <w:jc w:val="both"/>
        <w:rPr>
          <w:rFonts w:eastAsia="Times" w:cs="Arial"/>
          <w:i/>
          <w:iCs/>
          <w:szCs w:val="20"/>
          <w:lang w:val="en-AU"/>
        </w:rPr>
      </w:pPr>
    </w:p>
    <w:p w14:paraId="25BA6480" w14:textId="77777777" w:rsidR="007C631C" w:rsidRDefault="007C631C" w:rsidP="007C631C">
      <w:pPr>
        <w:pStyle w:val="ListParagraph"/>
        <w:jc w:val="both"/>
        <w:rPr>
          <w:rFonts w:eastAsia="Times" w:cs="Arial"/>
          <w:i/>
          <w:iCs/>
          <w:szCs w:val="20"/>
          <w:lang w:val="en-AU"/>
        </w:rPr>
      </w:pPr>
    </w:p>
    <w:p w14:paraId="0C479C3B" w14:textId="77777777" w:rsidR="007C631C" w:rsidRDefault="007C631C" w:rsidP="007C631C">
      <w:pPr>
        <w:pStyle w:val="ListParagraph"/>
        <w:jc w:val="both"/>
        <w:rPr>
          <w:rFonts w:eastAsia="Times" w:cs="Arial"/>
          <w:i/>
          <w:iCs/>
          <w:szCs w:val="20"/>
          <w:lang w:val="en-AU"/>
        </w:rPr>
      </w:pPr>
    </w:p>
    <w:p w14:paraId="0D234074" w14:textId="77777777" w:rsidR="007C631C" w:rsidRDefault="007C631C" w:rsidP="007C631C">
      <w:pPr>
        <w:pStyle w:val="ListParagraph"/>
        <w:jc w:val="both"/>
        <w:rPr>
          <w:rFonts w:eastAsia="Times" w:cs="Arial"/>
          <w:i/>
          <w:iCs/>
          <w:szCs w:val="20"/>
          <w:lang w:val="en-AU"/>
        </w:rPr>
      </w:pPr>
    </w:p>
    <w:p w14:paraId="13C57311" w14:textId="324145E5" w:rsidR="00941340" w:rsidRPr="001019FD" w:rsidRDefault="00941340" w:rsidP="007C631C">
      <w:pPr>
        <w:pStyle w:val="ListParagraph"/>
        <w:jc w:val="both"/>
        <w:rPr>
          <w:rFonts w:eastAsia="Times" w:cs="Arial"/>
          <w:i/>
          <w:iCs/>
          <w:szCs w:val="20"/>
          <w:lang w:val="en-AU"/>
        </w:rPr>
      </w:pPr>
      <w:r>
        <w:rPr>
          <w:rFonts w:eastAsia="Times" w:cs="Arial"/>
          <w:i/>
          <w:iCs/>
          <w:szCs w:val="20"/>
          <w:lang w:val="en-AU"/>
        </w:rPr>
        <w:t xml:space="preserve"> </w:t>
      </w:r>
    </w:p>
    <w:p w14:paraId="18DC0814" w14:textId="77777777" w:rsidR="00941340" w:rsidRDefault="00941340" w:rsidP="00833DCB">
      <w:pPr>
        <w:pStyle w:val="Heading4"/>
        <w:jc w:val="both"/>
      </w:pPr>
      <w:r>
        <w:t>2.1.2.2</w:t>
      </w:r>
      <w:r>
        <w:tab/>
        <w:t>Inference stages</w:t>
      </w:r>
    </w:p>
    <w:p w14:paraId="4C2EA3E2" w14:textId="3358E3F5" w:rsidR="00941340" w:rsidRDefault="003D44C9" w:rsidP="00833DCB">
      <w:pPr>
        <w:spacing w:line="240" w:lineRule="auto"/>
      </w:pPr>
      <w:r>
        <w:rPr>
          <w:lang w:val="en-GB" w:eastAsia="ja-JP"/>
        </w:rPr>
        <w:t xml:space="preserve">The flow of inference of an AI/ML model is shown in </w:t>
      </w:r>
      <w:r w:rsidR="00B66809">
        <w:rPr>
          <w:lang w:val="en-GB" w:eastAsia="ja-JP"/>
        </w:rPr>
        <w:fldChar w:fldCharType="begin"/>
      </w:r>
      <w:r w:rsidR="00B66809">
        <w:rPr>
          <w:lang w:val="en-GB" w:eastAsia="ja-JP"/>
        </w:rPr>
        <w:instrText xml:space="preserve"> REF _Ref101867795 \h </w:instrText>
      </w:r>
      <w:r w:rsidR="002E1934">
        <w:rPr>
          <w:lang w:val="en-GB" w:eastAsia="ja-JP"/>
        </w:rPr>
        <w:instrText xml:space="preserve"> \* MERGEFORMAT </w:instrText>
      </w:r>
      <w:r w:rsidR="00B66809">
        <w:rPr>
          <w:lang w:val="en-GB" w:eastAsia="ja-JP"/>
        </w:rPr>
      </w:r>
      <w:r w:rsidR="00B66809">
        <w:rPr>
          <w:lang w:val="en-GB" w:eastAsia="ja-JP"/>
        </w:rPr>
        <w:fldChar w:fldCharType="separate"/>
      </w:r>
      <w:r w:rsidR="00EB3D5C">
        <w:t xml:space="preserve">Figure </w:t>
      </w:r>
      <w:r w:rsidR="00EB3D5C">
        <w:rPr>
          <w:noProof/>
        </w:rPr>
        <w:t>2</w:t>
      </w:r>
      <w:r w:rsidR="00B66809">
        <w:rPr>
          <w:lang w:val="en-GB" w:eastAsia="ja-JP"/>
        </w:rPr>
        <w:fldChar w:fldCharType="end"/>
      </w:r>
      <w:r w:rsidR="0011411A">
        <w:t>.</w:t>
      </w:r>
    </w:p>
    <w:p w14:paraId="0EDD7FCB" w14:textId="49162650" w:rsidR="00797AE5" w:rsidRPr="00A67E15" w:rsidRDefault="00797AE5" w:rsidP="00FE0C37">
      <w:pPr>
        <w:spacing w:line="240" w:lineRule="auto"/>
        <w:jc w:val="center"/>
      </w:pPr>
      <w:r>
        <w:rPr>
          <w:noProof/>
        </w:rPr>
        <w:lastRenderedPageBreak/>
        <w:drawing>
          <wp:inline distT="0" distB="0" distL="0" distR="0" wp14:anchorId="71C8A6B2" wp14:editId="59764328">
            <wp:extent cx="5951971" cy="584667"/>
            <wp:effectExtent l="0" t="0" r="0" b="6350"/>
            <wp:docPr id="12" name="Picture 1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51971" cy="584667"/>
                    </a:xfrm>
                    <a:prstGeom prst="rect">
                      <a:avLst/>
                    </a:prstGeom>
                  </pic:spPr>
                </pic:pic>
              </a:graphicData>
            </a:graphic>
          </wp:inline>
        </w:drawing>
      </w:r>
    </w:p>
    <w:p w14:paraId="3451ECEB" w14:textId="65661A97" w:rsidR="00941340" w:rsidRDefault="00941340" w:rsidP="00F04AEA">
      <w:pPr>
        <w:pStyle w:val="Caption"/>
        <w:jc w:val="center"/>
        <w:rPr>
          <w:rFonts w:eastAsia="Calibri" w:cs="Arial"/>
          <w:bCs/>
        </w:rPr>
      </w:pPr>
      <w:bookmarkStart w:id="5" w:name="_Ref101867795"/>
      <w:r>
        <w:t xml:space="preserve">Figure </w:t>
      </w:r>
      <w:r>
        <w:fldChar w:fldCharType="begin"/>
      </w:r>
      <w:r>
        <w:instrText xml:space="preserve"> SEQ Figure \* ARABIC </w:instrText>
      </w:r>
      <w:r>
        <w:fldChar w:fldCharType="separate"/>
      </w:r>
      <w:r w:rsidR="00EB3D5C">
        <w:rPr>
          <w:noProof/>
        </w:rPr>
        <w:t>2</w:t>
      </w:r>
      <w:r>
        <w:fldChar w:fldCharType="end"/>
      </w:r>
      <w:bookmarkEnd w:id="5"/>
      <w:r w:rsidRPr="78738966">
        <w:rPr>
          <w:rFonts w:eastAsia="Calibri" w:cs="Arial"/>
          <w:bCs/>
        </w:rPr>
        <w:t xml:space="preserve">: </w:t>
      </w:r>
      <w:r w:rsidR="00B66809">
        <w:rPr>
          <w:rFonts w:eastAsia="Calibri" w:cs="Arial"/>
          <w:bCs/>
        </w:rPr>
        <w:t>The inference stages of an AI/ML model for PHY</w:t>
      </w:r>
    </w:p>
    <w:p w14:paraId="3E4C59A6" w14:textId="77777777" w:rsidR="00B66809" w:rsidRPr="000D2D7E" w:rsidRDefault="00B66809" w:rsidP="00833DCB">
      <w:pPr>
        <w:jc w:val="both"/>
        <w:rPr>
          <w:rFonts w:eastAsia="Times" w:cs="Arial"/>
          <w:szCs w:val="20"/>
          <w:lang w:val="en-AU"/>
        </w:rPr>
      </w:pPr>
      <w:r>
        <w:rPr>
          <w:rFonts w:eastAsia="Times" w:cs="Arial"/>
          <w:szCs w:val="20"/>
          <w:lang w:val="en-AU"/>
        </w:rPr>
        <w:t>The steps are described in the following together on our initial view on the potential standard impact:</w:t>
      </w:r>
    </w:p>
    <w:p w14:paraId="1E097BB8" w14:textId="4A57EA8E" w:rsidR="003E2C12" w:rsidRDefault="003E2C12" w:rsidP="00833DCB">
      <w:pPr>
        <w:jc w:val="both"/>
        <w:rPr>
          <w:rFonts w:eastAsia="Times" w:cs="Arial"/>
          <w:b/>
          <w:bCs/>
          <w:szCs w:val="20"/>
          <w:u w:val="single"/>
          <w:lang w:val="en-AU"/>
        </w:rPr>
      </w:pPr>
      <w:r>
        <w:rPr>
          <w:rFonts w:eastAsia="Times" w:cs="Arial"/>
          <w:b/>
          <w:bCs/>
          <w:szCs w:val="20"/>
          <w:u w:val="single"/>
          <w:lang w:val="en-AU"/>
        </w:rPr>
        <w:t>Data ingestion</w:t>
      </w:r>
    </w:p>
    <w:p w14:paraId="35576EDC" w14:textId="5C329A65" w:rsidR="00F2625D" w:rsidRDefault="003E2C12" w:rsidP="00833DCB">
      <w:pPr>
        <w:jc w:val="both"/>
        <w:rPr>
          <w:rFonts w:eastAsia="Times" w:cs="Arial"/>
          <w:szCs w:val="20"/>
          <w:lang w:val="en-AU"/>
        </w:rPr>
      </w:pPr>
      <w:r>
        <w:rPr>
          <w:rFonts w:eastAsia="Times" w:cs="Arial"/>
          <w:szCs w:val="20"/>
          <w:lang w:val="en-AU"/>
        </w:rPr>
        <w:t xml:space="preserve">The data needed for the ML-model for inference. In comparison to training, the data for inference is more time-restricted by the delay-constraints of the </w:t>
      </w:r>
      <w:r w:rsidR="00F7741A">
        <w:rPr>
          <w:rFonts w:eastAsia="Times" w:cs="Arial"/>
          <w:szCs w:val="20"/>
          <w:lang w:val="en-AU"/>
        </w:rPr>
        <w:t>function using</w:t>
      </w:r>
      <w:r>
        <w:rPr>
          <w:rFonts w:eastAsia="Times" w:cs="Arial"/>
          <w:szCs w:val="20"/>
          <w:lang w:val="en-AU"/>
        </w:rPr>
        <w:t xml:space="preserve"> the model output. The data is </w:t>
      </w:r>
      <w:r w:rsidR="00F2625D">
        <w:rPr>
          <w:rFonts w:eastAsia="Times" w:cs="Arial"/>
          <w:szCs w:val="20"/>
          <w:lang w:val="en-AU"/>
        </w:rPr>
        <w:t xml:space="preserve">typically </w:t>
      </w:r>
      <w:r>
        <w:rPr>
          <w:rFonts w:eastAsia="Times" w:cs="Arial"/>
          <w:szCs w:val="20"/>
          <w:lang w:val="en-AU"/>
        </w:rPr>
        <w:t>a continuous flow of data, and not a large static dataset used during</w:t>
      </w:r>
      <w:r w:rsidR="00F2625D">
        <w:rPr>
          <w:rFonts w:eastAsia="Times" w:cs="Arial"/>
          <w:szCs w:val="20"/>
          <w:lang w:val="en-AU"/>
        </w:rPr>
        <w:t xml:space="preserve"> t</w:t>
      </w:r>
      <w:r>
        <w:rPr>
          <w:rFonts w:eastAsia="Times" w:cs="Arial"/>
          <w:szCs w:val="20"/>
          <w:lang w:val="en-AU"/>
        </w:rPr>
        <w:t>raining.</w:t>
      </w:r>
    </w:p>
    <w:p w14:paraId="22F5701C" w14:textId="65F76C86" w:rsidR="00F2625D" w:rsidRPr="0073059F" w:rsidRDefault="00F2625D" w:rsidP="00833DCB">
      <w:pPr>
        <w:pStyle w:val="ListParagraph"/>
        <w:numPr>
          <w:ilvl w:val="0"/>
          <w:numId w:val="50"/>
        </w:numPr>
        <w:jc w:val="both"/>
        <w:rPr>
          <w:rFonts w:eastAsia="Times" w:cs="Arial"/>
          <w:i/>
          <w:szCs w:val="20"/>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 </w:t>
      </w:r>
      <w:r w:rsidRPr="00F2625D">
        <w:rPr>
          <w:rFonts w:eastAsia="Times" w:cs="Arial"/>
          <w:i/>
          <w:iCs/>
          <w:szCs w:val="20"/>
          <w:lang w:val="en-AU"/>
        </w:rPr>
        <w:t>The data</w:t>
      </w:r>
      <w:r w:rsidRPr="00F2625D" w:rsidDel="003B0626">
        <w:rPr>
          <w:rFonts w:eastAsia="Times" w:cs="Arial"/>
          <w:i/>
          <w:iCs/>
          <w:szCs w:val="20"/>
          <w:lang w:val="en-AU"/>
        </w:rPr>
        <w:t xml:space="preserve"> </w:t>
      </w:r>
      <w:r w:rsidR="003B0626">
        <w:rPr>
          <w:rFonts w:eastAsia="Times" w:cs="Arial"/>
          <w:i/>
          <w:iCs/>
          <w:szCs w:val="20"/>
          <w:lang w:val="en-AU"/>
        </w:rPr>
        <w:t>used</w:t>
      </w:r>
      <w:r w:rsidRPr="00F2625D">
        <w:rPr>
          <w:rFonts w:eastAsia="Times" w:cs="Arial"/>
          <w:i/>
          <w:iCs/>
          <w:szCs w:val="20"/>
          <w:lang w:val="en-AU"/>
        </w:rPr>
        <w:t xml:space="preserve"> for </w:t>
      </w:r>
      <w:r>
        <w:rPr>
          <w:rFonts w:eastAsia="Times" w:cs="Arial"/>
          <w:i/>
          <w:iCs/>
          <w:szCs w:val="20"/>
          <w:lang w:val="en-AU"/>
        </w:rPr>
        <w:t>inference</w:t>
      </w:r>
      <w:r w:rsidRPr="00F2625D">
        <w:rPr>
          <w:rFonts w:eastAsia="Times" w:cs="Arial"/>
          <w:i/>
          <w:iCs/>
          <w:szCs w:val="20"/>
          <w:lang w:val="en-AU"/>
        </w:rPr>
        <w:t xml:space="preserve"> </w:t>
      </w:r>
      <w:r w:rsidR="007937EE">
        <w:rPr>
          <w:rFonts w:eastAsia="Times" w:cs="Arial"/>
          <w:i/>
          <w:iCs/>
          <w:szCs w:val="20"/>
          <w:lang w:val="en-AU"/>
        </w:rPr>
        <w:t>may be</w:t>
      </w:r>
      <w:r w:rsidR="007937EE" w:rsidRPr="00F2625D">
        <w:rPr>
          <w:rFonts w:eastAsia="Times" w:cs="Arial"/>
          <w:i/>
          <w:iCs/>
          <w:szCs w:val="20"/>
          <w:lang w:val="en-AU"/>
        </w:rPr>
        <w:t xml:space="preserve"> </w:t>
      </w:r>
      <w:r>
        <w:rPr>
          <w:rFonts w:eastAsia="Times" w:cs="Arial"/>
          <w:i/>
          <w:iCs/>
          <w:szCs w:val="20"/>
          <w:lang w:val="en-AU"/>
        </w:rPr>
        <w:t>specified</w:t>
      </w:r>
      <w:r w:rsidR="00F81C47">
        <w:rPr>
          <w:rFonts w:eastAsia="Times" w:cs="Arial"/>
          <w:i/>
          <w:iCs/>
          <w:szCs w:val="20"/>
          <w:lang w:val="en-AU"/>
        </w:rPr>
        <w:t xml:space="preserve"> in case of UE sided AI/ML model</w:t>
      </w:r>
      <w:r w:rsidRPr="00F2625D">
        <w:rPr>
          <w:rFonts w:eastAsia="Times" w:cs="Arial"/>
          <w:i/>
          <w:iCs/>
          <w:szCs w:val="20"/>
          <w:lang w:val="en-AU"/>
        </w:rPr>
        <w:t>. For example</w:t>
      </w:r>
      <w:r w:rsidR="009E15BC">
        <w:rPr>
          <w:rFonts w:eastAsia="Times" w:cs="Arial"/>
          <w:i/>
          <w:iCs/>
          <w:szCs w:val="20"/>
          <w:lang w:val="en-AU"/>
        </w:rPr>
        <w:t>,</w:t>
      </w:r>
      <w:r w:rsidRPr="00F2625D">
        <w:rPr>
          <w:rFonts w:eastAsia="Times" w:cs="Arial"/>
          <w:i/>
          <w:iCs/>
          <w:szCs w:val="20"/>
          <w:lang w:val="en-AU"/>
        </w:rPr>
        <w:t xml:space="preserve"> defining new UE measurements, events</w:t>
      </w:r>
      <w:r w:rsidR="001002FA">
        <w:rPr>
          <w:rFonts w:eastAsia="Times" w:cs="Arial"/>
          <w:i/>
          <w:iCs/>
          <w:szCs w:val="20"/>
          <w:lang w:val="en-AU"/>
        </w:rPr>
        <w:t>,</w:t>
      </w:r>
      <w:r w:rsidRPr="00F2625D">
        <w:rPr>
          <w:rFonts w:eastAsia="Times" w:cs="Arial"/>
          <w:i/>
          <w:iCs/>
          <w:szCs w:val="20"/>
          <w:lang w:val="en-AU"/>
        </w:rPr>
        <w:t xml:space="preserve"> and reports.</w:t>
      </w:r>
      <w:r w:rsidR="00516835">
        <w:rPr>
          <w:rFonts w:eastAsia="Times" w:cs="Arial"/>
          <w:i/>
          <w:iCs/>
          <w:szCs w:val="20"/>
          <w:lang w:val="en-AU"/>
        </w:rPr>
        <w:t xml:space="preserve"> Also defining new reference signals may be needed. </w:t>
      </w:r>
      <w:r w:rsidR="00C871B1">
        <w:rPr>
          <w:rFonts w:eastAsia="Times" w:cs="Arial"/>
          <w:i/>
          <w:iCs/>
          <w:szCs w:val="20"/>
          <w:lang w:val="en-AU"/>
        </w:rPr>
        <w:t xml:space="preserve">For gNB side AI/ML model, spec impact </w:t>
      </w:r>
      <w:r w:rsidR="001D74F2">
        <w:rPr>
          <w:rFonts w:eastAsia="Times" w:cs="Arial"/>
          <w:i/>
          <w:iCs/>
          <w:szCs w:val="20"/>
          <w:lang w:val="en-AU"/>
        </w:rPr>
        <w:t xml:space="preserve">could be defining new reference signals and associated procedures. </w:t>
      </w:r>
    </w:p>
    <w:p w14:paraId="1527C39D" w14:textId="77777777" w:rsidR="0093102E" w:rsidRDefault="0093102E" w:rsidP="00085363">
      <w:pPr>
        <w:jc w:val="both"/>
        <w:rPr>
          <w:rFonts w:eastAsia="Times" w:cs="Arial"/>
          <w:b/>
          <w:bCs/>
          <w:szCs w:val="20"/>
          <w:u w:val="single"/>
          <w:lang w:val="en-AU"/>
        </w:rPr>
      </w:pPr>
    </w:p>
    <w:p w14:paraId="0DBE68FE" w14:textId="74EF233D" w:rsidR="00272AC6" w:rsidRDefault="00272AC6" w:rsidP="00833DCB">
      <w:pPr>
        <w:jc w:val="both"/>
        <w:rPr>
          <w:rFonts w:eastAsia="Times" w:cs="Arial"/>
          <w:b/>
          <w:bCs/>
          <w:szCs w:val="20"/>
          <w:u w:val="single"/>
          <w:lang w:val="en-AU"/>
        </w:rPr>
      </w:pPr>
      <w:r>
        <w:rPr>
          <w:rFonts w:eastAsia="Times" w:cs="Arial"/>
          <w:b/>
          <w:bCs/>
          <w:szCs w:val="20"/>
          <w:u w:val="single"/>
          <w:lang w:val="en-AU"/>
        </w:rPr>
        <w:t>Data pre-processing</w:t>
      </w:r>
    </w:p>
    <w:p w14:paraId="5CCE9E8E" w14:textId="66747D92" w:rsidR="00272AC6" w:rsidRPr="000D2D7E" w:rsidRDefault="00616A01" w:rsidP="00833DCB">
      <w:pPr>
        <w:jc w:val="both"/>
        <w:rPr>
          <w:rFonts w:eastAsia="Times" w:cs="Arial"/>
          <w:szCs w:val="20"/>
          <w:lang w:val="en-AU"/>
        </w:rPr>
      </w:pPr>
      <w:r w:rsidRPr="00616A01">
        <w:rPr>
          <w:rFonts w:eastAsia="Times" w:cs="Arial"/>
          <w:szCs w:val="20"/>
          <w:lang w:val="en-AU"/>
        </w:rPr>
        <w:t>If the training data is pre-processed, parts of this pre-processing may be needed during inference as well</w:t>
      </w:r>
      <w:r>
        <w:rPr>
          <w:rFonts w:eastAsia="Times" w:cs="Arial"/>
          <w:szCs w:val="20"/>
          <w:lang w:val="en-AU"/>
        </w:rPr>
        <w:t xml:space="preserve">. For </w:t>
      </w:r>
      <w:r w:rsidR="00352A8C">
        <w:rPr>
          <w:rFonts w:eastAsia="Times" w:cs="Arial"/>
          <w:szCs w:val="20"/>
          <w:lang w:val="en-AU"/>
        </w:rPr>
        <w:t>example,</w:t>
      </w:r>
      <w:r>
        <w:rPr>
          <w:rFonts w:eastAsia="Times" w:cs="Arial"/>
          <w:szCs w:val="20"/>
          <w:lang w:val="en-AU"/>
        </w:rPr>
        <w:t xml:space="preserve"> the process of normalizing</w:t>
      </w:r>
      <w:r w:rsidR="00F21102">
        <w:rPr>
          <w:rFonts w:eastAsia="Times" w:cs="Arial"/>
          <w:szCs w:val="20"/>
          <w:lang w:val="en-AU"/>
        </w:rPr>
        <w:t>, or excluding certain parts of</w:t>
      </w:r>
      <w:r>
        <w:rPr>
          <w:rFonts w:eastAsia="Times" w:cs="Arial"/>
          <w:szCs w:val="20"/>
          <w:lang w:val="en-AU"/>
        </w:rPr>
        <w:t xml:space="preserve"> the inference data. </w:t>
      </w:r>
      <w:r w:rsidR="00F21C68">
        <w:rPr>
          <w:rFonts w:eastAsia="Times" w:cs="Arial"/>
          <w:szCs w:val="20"/>
          <w:lang w:val="en-AU"/>
        </w:rPr>
        <w:t>T</w:t>
      </w:r>
      <w:r w:rsidR="00AC5887">
        <w:rPr>
          <w:rFonts w:eastAsia="Times" w:cs="Arial"/>
          <w:szCs w:val="20"/>
          <w:lang w:val="en-AU"/>
        </w:rPr>
        <w:t xml:space="preserve">his </w:t>
      </w:r>
      <w:r w:rsidR="00FC4C94">
        <w:rPr>
          <w:rFonts w:eastAsia="Times" w:cs="Arial"/>
          <w:szCs w:val="20"/>
          <w:lang w:val="en-AU"/>
        </w:rPr>
        <w:t xml:space="preserve">processing </w:t>
      </w:r>
      <w:r w:rsidR="00AC5887">
        <w:rPr>
          <w:rFonts w:eastAsia="Times" w:cs="Arial"/>
          <w:szCs w:val="20"/>
          <w:lang w:val="en-AU"/>
        </w:rPr>
        <w:t>stage</w:t>
      </w:r>
      <w:r w:rsidR="00FC4C94">
        <w:rPr>
          <w:rFonts w:eastAsia="Times" w:cs="Arial"/>
          <w:szCs w:val="20"/>
          <w:lang w:val="en-AU"/>
        </w:rPr>
        <w:t xml:space="preserve"> </w:t>
      </w:r>
      <w:r w:rsidR="00F679C9">
        <w:rPr>
          <w:rFonts w:eastAsia="Times" w:cs="Arial"/>
          <w:szCs w:val="20"/>
          <w:lang w:val="en-AU"/>
        </w:rPr>
        <w:t xml:space="preserve">is </w:t>
      </w:r>
      <w:r w:rsidR="00F21C68">
        <w:rPr>
          <w:rFonts w:eastAsia="Times" w:cs="Arial"/>
          <w:szCs w:val="20"/>
          <w:lang w:val="en-AU"/>
        </w:rPr>
        <w:t xml:space="preserve">basically </w:t>
      </w:r>
      <w:r w:rsidR="00F679C9">
        <w:rPr>
          <w:rFonts w:eastAsia="Times" w:cs="Arial"/>
          <w:szCs w:val="20"/>
          <w:lang w:val="en-AU"/>
        </w:rPr>
        <w:t>expected to be the same</w:t>
      </w:r>
      <w:r w:rsidR="00DA61EB">
        <w:rPr>
          <w:rFonts w:eastAsia="Times" w:cs="Arial"/>
          <w:szCs w:val="20"/>
          <w:lang w:val="en-AU"/>
        </w:rPr>
        <w:t xml:space="preserve"> as </w:t>
      </w:r>
      <w:r w:rsidR="00344A37">
        <w:rPr>
          <w:rFonts w:eastAsia="Times" w:cs="Arial"/>
          <w:szCs w:val="20"/>
          <w:lang w:val="en-AU"/>
        </w:rPr>
        <w:t xml:space="preserve">in the </w:t>
      </w:r>
      <w:r w:rsidR="0085731D">
        <w:rPr>
          <w:rFonts w:eastAsia="Times" w:cs="Arial"/>
          <w:szCs w:val="20"/>
          <w:lang w:val="en-AU"/>
        </w:rPr>
        <w:t xml:space="preserve">corresponding </w:t>
      </w:r>
      <w:r w:rsidR="005E3ECE">
        <w:rPr>
          <w:rFonts w:eastAsia="Times" w:cs="Arial"/>
          <w:szCs w:val="20"/>
          <w:lang w:val="en-AU"/>
        </w:rPr>
        <w:t xml:space="preserve">stage </w:t>
      </w:r>
      <w:r w:rsidR="00E477AA">
        <w:rPr>
          <w:rFonts w:eastAsia="Times" w:cs="Arial"/>
          <w:szCs w:val="20"/>
          <w:lang w:val="en-AU"/>
        </w:rPr>
        <w:t>for the training</w:t>
      </w:r>
      <w:r w:rsidR="00CB203C">
        <w:rPr>
          <w:rFonts w:eastAsia="Times" w:cs="Arial"/>
          <w:szCs w:val="20"/>
          <w:lang w:val="en-AU"/>
        </w:rPr>
        <w:t>,</w:t>
      </w:r>
      <w:r w:rsidR="00E477AA">
        <w:rPr>
          <w:rFonts w:eastAsia="Times" w:cs="Arial"/>
          <w:szCs w:val="20"/>
          <w:lang w:val="en-AU"/>
        </w:rPr>
        <w:t xml:space="preserve"> </w:t>
      </w:r>
      <w:r w:rsidR="00903E53">
        <w:rPr>
          <w:rFonts w:eastAsia="Times" w:cs="Arial"/>
          <w:szCs w:val="20"/>
          <w:lang w:val="en-AU"/>
        </w:rPr>
        <w:t>illustrated in</w:t>
      </w:r>
      <w:r w:rsidR="00B373C8">
        <w:rPr>
          <w:rFonts w:eastAsia="Times" w:cs="Arial"/>
          <w:szCs w:val="20"/>
          <w:lang w:val="en-AU"/>
        </w:rPr>
        <w:t xml:space="preserve"> </w:t>
      </w:r>
      <w:r w:rsidR="00103C93">
        <w:rPr>
          <w:rFonts w:eastAsia="Times" w:cs="Arial"/>
          <w:szCs w:val="20"/>
          <w:lang w:val="en-AU"/>
        </w:rPr>
        <w:fldChar w:fldCharType="begin"/>
      </w:r>
      <w:r w:rsidR="00103C93">
        <w:rPr>
          <w:rFonts w:eastAsia="Times" w:cs="Arial"/>
          <w:szCs w:val="20"/>
          <w:lang w:val="en-AU"/>
        </w:rPr>
        <w:instrText xml:space="preserve"> REF _Ref101867105 \h </w:instrText>
      </w:r>
      <w:r w:rsidR="00103C93">
        <w:rPr>
          <w:rFonts w:eastAsia="Times" w:cs="Arial"/>
          <w:szCs w:val="20"/>
          <w:lang w:val="en-AU"/>
        </w:rPr>
      </w:r>
      <w:r w:rsidR="00103C93">
        <w:rPr>
          <w:rFonts w:eastAsia="Times" w:cs="Arial"/>
          <w:szCs w:val="20"/>
          <w:lang w:val="en-AU"/>
        </w:rPr>
        <w:fldChar w:fldCharType="separate"/>
      </w:r>
      <w:r w:rsidR="00EB3D5C" w:rsidRPr="78738966">
        <w:rPr>
          <w:rFonts w:eastAsia="Calibri" w:cs="Arial"/>
        </w:rPr>
        <w:t xml:space="preserve">Figure </w:t>
      </w:r>
      <w:r w:rsidR="00EB3D5C">
        <w:rPr>
          <w:noProof/>
        </w:rPr>
        <w:t>1</w:t>
      </w:r>
      <w:r w:rsidR="00103C93">
        <w:rPr>
          <w:rFonts w:eastAsia="Times" w:cs="Arial"/>
          <w:szCs w:val="20"/>
          <w:lang w:val="en-AU"/>
        </w:rPr>
        <w:fldChar w:fldCharType="end"/>
      </w:r>
      <w:r w:rsidR="00B579CC">
        <w:rPr>
          <w:rFonts w:eastAsia="Times" w:cs="Arial"/>
          <w:szCs w:val="20"/>
          <w:lang w:val="en-AU"/>
        </w:rPr>
        <w:t>.</w:t>
      </w:r>
      <w:r w:rsidR="00903E53">
        <w:rPr>
          <w:rFonts w:eastAsia="Times" w:cs="Arial"/>
          <w:szCs w:val="20"/>
          <w:lang w:val="en-AU"/>
        </w:rPr>
        <w:t xml:space="preserve"> </w:t>
      </w:r>
    </w:p>
    <w:p w14:paraId="696D246B" w14:textId="500F11DC" w:rsidR="00272AC6" w:rsidRDefault="00272AC6" w:rsidP="00833DCB">
      <w:pPr>
        <w:pStyle w:val="ListParagraph"/>
        <w:numPr>
          <w:ilvl w:val="0"/>
          <w:numId w:val="50"/>
        </w:numPr>
        <w:jc w:val="both"/>
        <w:rPr>
          <w:rFonts w:eastAsia="Times" w:cs="Arial"/>
          <w:b/>
          <w:bCs/>
          <w:szCs w:val="20"/>
          <w:u w:val="single"/>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w:t>
      </w:r>
      <w:r w:rsidR="00BB4686">
        <w:rPr>
          <w:rFonts w:eastAsia="Times" w:cs="Arial"/>
          <w:i/>
          <w:iCs/>
          <w:szCs w:val="20"/>
          <w:lang w:val="en-AU"/>
        </w:rPr>
        <w:t xml:space="preserve">– </w:t>
      </w:r>
      <w:r w:rsidR="008D52C4">
        <w:rPr>
          <w:rFonts w:eastAsia="Times" w:cs="Arial"/>
          <w:i/>
          <w:iCs/>
          <w:szCs w:val="20"/>
          <w:lang w:val="en-AU"/>
        </w:rPr>
        <w:t xml:space="preserve">how the pre-processing has been performed may need to be </w:t>
      </w:r>
      <w:r w:rsidR="00C83B4C">
        <w:rPr>
          <w:rFonts w:eastAsia="Times" w:cs="Arial"/>
          <w:i/>
          <w:iCs/>
          <w:szCs w:val="20"/>
          <w:lang w:val="en-AU"/>
        </w:rPr>
        <w:t xml:space="preserve">informed to the other node, </w:t>
      </w:r>
      <w:proofErr w:type="gramStart"/>
      <w:r w:rsidR="00C83B4C">
        <w:rPr>
          <w:rFonts w:eastAsia="Times" w:cs="Arial"/>
          <w:i/>
          <w:iCs/>
          <w:szCs w:val="20"/>
          <w:lang w:val="en-AU"/>
        </w:rPr>
        <w:t>i.e.</w:t>
      </w:r>
      <w:proofErr w:type="gramEnd"/>
      <w:r w:rsidR="00C83B4C">
        <w:rPr>
          <w:rFonts w:eastAsia="Times" w:cs="Arial"/>
          <w:i/>
          <w:iCs/>
          <w:szCs w:val="20"/>
          <w:lang w:val="en-AU"/>
        </w:rPr>
        <w:t xml:space="preserve"> using control signalling over the </w:t>
      </w:r>
      <w:proofErr w:type="spellStart"/>
      <w:r w:rsidR="00C83B4C">
        <w:rPr>
          <w:rFonts w:eastAsia="Times" w:cs="Arial"/>
          <w:i/>
          <w:iCs/>
          <w:szCs w:val="20"/>
          <w:lang w:val="en-AU"/>
        </w:rPr>
        <w:t>U</w:t>
      </w:r>
      <w:r w:rsidR="002F1C0C">
        <w:rPr>
          <w:rFonts w:eastAsia="Times" w:cs="Arial"/>
          <w:i/>
          <w:iCs/>
          <w:szCs w:val="20"/>
          <w:lang w:val="en-AU"/>
        </w:rPr>
        <w:t>u</w:t>
      </w:r>
      <w:proofErr w:type="spellEnd"/>
      <w:r w:rsidR="002F1C0C">
        <w:rPr>
          <w:rFonts w:eastAsia="Times" w:cs="Arial"/>
          <w:i/>
          <w:iCs/>
          <w:szCs w:val="20"/>
          <w:lang w:val="en-AU"/>
        </w:rPr>
        <w:t xml:space="preserve"> interface</w:t>
      </w:r>
      <w:r w:rsidR="00F07056">
        <w:rPr>
          <w:rFonts w:eastAsia="Times" w:cs="Arial"/>
          <w:i/>
          <w:iCs/>
          <w:szCs w:val="20"/>
          <w:lang w:val="en-AU"/>
        </w:rPr>
        <w:t xml:space="preserve">, for correct interpretation of the </w:t>
      </w:r>
      <w:r w:rsidR="00973A2E">
        <w:rPr>
          <w:rFonts w:eastAsia="Times" w:cs="Arial"/>
          <w:i/>
          <w:iCs/>
          <w:szCs w:val="20"/>
          <w:lang w:val="en-AU"/>
        </w:rPr>
        <w:t xml:space="preserve">model output. </w:t>
      </w:r>
    </w:p>
    <w:p w14:paraId="517B609A" w14:textId="77777777" w:rsidR="0093102E" w:rsidRDefault="0093102E" w:rsidP="00085363">
      <w:pPr>
        <w:jc w:val="both"/>
        <w:rPr>
          <w:rFonts w:eastAsia="Times" w:cs="Arial"/>
          <w:b/>
          <w:bCs/>
          <w:szCs w:val="20"/>
          <w:u w:val="single"/>
          <w:lang w:val="en-AU"/>
        </w:rPr>
      </w:pPr>
    </w:p>
    <w:p w14:paraId="40F2EA0D" w14:textId="14A322D1" w:rsidR="00941340" w:rsidRDefault="00941340" w:rsidP="00833DCB">
      <w:pPr>
        <w:jc w:val="both"/>
        <w:rPr>
          <w:rFonts w:eastAsia="Times" w:cs="Arial"/>
          <w:b/>
          <w:bCs/>
          <w:szCs w:val="20"/>
          <w:u w:val="single"/>
          <w:lang w:val="en-AU"/>
        </w:rPr>
      </w:pPr>
      <w:r>
        <w:rPr>
          <w:rFonts w:eastAsia="Times" w:cs="Arial"/>
          <w:b/>
          <w:bCs/>
          <w:szCs w:val="20"/>
          <w:u w:val="single"/>
          <w:lang w:val="en-AU"/>
        </w:rPr>
        <w:t xml:space="preserve">Model </w:t>
      </w:r>
      <w:r w:rsidR="0024256E">
        <w:rPr>
          <w:rFonts w:eastAsia="Times" w:cs="Arial"/>
          <w:b/>
          <w:bCs/>
          <w:szCs w:val="20"/>
          <w:u w:val="single"/>
          <w:lang w:val="en-AU"/>
        </w:rPr>
        <w:t>inference</w:t>
      </w:r>
    </w:p>
    <w:p w14:paraId="0DA63B55" w14:textId="506A3856" w:rsidR="00440602" w:rsidRPr="000D2D7E" w:rsidRDefault="00440602" w:rsidP="00833DCB">
      <w:pPr>
        <w:jc w:val="both"/>
        <w:rPr>
          <w:rFonts w:eastAsia="Times" w:cs="Arial"/>
          <w:szCs w:val="20"/>
          <w:lang w:val="en-AU"/>
        </w:rPr>
      </w:pPr>
      <w:r>
        <w:rPr>
          <w:rFonts w:eastAsia="Times" w:cs="Arial"/>
          <w:szCs w:val="20"/>
          <w:lang w:val="en-AU"/>
        </w:rPr>
        <w:t>U</w:t>
      </w:r>
      <w:r w:rsidRPr="00440602">
        <w:rPr>
          <w:rFonts w:eastAsia="Times" w:cs="Arial"/>
          <w:szCs w:val="20"/>
          <w:lang w:val="en-AU"/>
        </w:rPr>
        <w:t xml:space="preserve">sing the trained machine learning model to </w:t>
      </w:r>
      <w:r>
        <w:rPr>
          <w:rFonts w:eastAsia="Times" w:cs="Arial"/>
          <w:szCs w:val="20"/>
          <w:lang w:val="en-AU"/>
        </w:rPr>
        <w:t>generate predictions with</w:t>
      </w:r>
      <w:r w:rsidRPr="00440602">
        <w:rPr>
          <w:rFonts w:eastAsia="Times" w:cs="Arial"/>
          <w:szCs w:val="20"/>
          <w:lang w:val="en-AU"/>
        </w:rPr>
        <w:t xml:space="preserve"> new, previously unseen, data</w:t>
      </w:r>
      <w:r w:rsidR="004748E3">
        <w:rPr>
          <w:rFonts w:eastAsia="Times" w:cs="Arial"/>
          <w:szCs w:val="20"/>
          <w:lang w:val="en-AU"/>
        </w:rPr>
        <w:t>.</w:t>
      </w:r>
      <w:r w:rsidRPr="00440602" w:rsidDel="00440602">
        <w:rPr>
          <w:rFonts w:eastAsia="Times" w:cs="Arial"/>
          <w:szCs w:val="20"/>
          <w:lang w:val="en-AU"/>
        </w:rPr>
        <w:t xml:space="preserve"> </w:t>
      </w:r>
    </w:p>
    <w:p w14:paraId="5EA1FA58" w14:textId="777E6FC0" w:rsidR="00AC1B54" w:rsidRDefault="004D5B69" w:rsidP="00833DCB">
      <w:pPr>
        <w:pStyle w:val="ListParagraph"/>
        <w:numPr>
          <w:ilvl w:val="0"/>
          <w:numId w:val="50"/>
        </w:numPr>
        <w:jc w:val="both"/>
        <w:rPr>
          <w:rFonts w:eastAsia="Times" w:cs="Arial"/>
          <w:b/>
          <w:bCs/>
          <w:szCs w:val="20"/>
          <w:u w:val="single"/>
          <w:lang w:val="en-AU"/>
        </w:rPr>
      </w:pPr>
      <w:r>
        <w:rPr>
          <w:rFonts w:eastAsia="Times" w:cs="Arial"/>
          <w:i/>
          <w:iCs/>
          <w:szCs w:val="20"/>
          <w:lang w:val="en-AU"/>
        </w:rPr>
        <w:t>Potential s</w:t>
      </w:r>
      <w:r w:rsidRPr="001019FD">
        <w:rPr>
          <w:rFonts w:eastAsia="Times" w:cs="Arial"/>
          <w:i/>
          <w:iCs/>
          <w:szCs w:val="20"/>
          <w:lang w:val="en-AU"/>
        </w:rPr>
        <w:t>tandard impact</w:t>
      </w:r>
      <w:r>
        <w:rPr>
          <w:rFonts w:eastAsia="Times" w:cs="Arial"/>
          <w:i/>
          <w:iCs/>
          <w:szCs w:val="20"/>
          <w:lang w:val="en-AU"/>
        </w:rPr>
        <w:t xml:space="preserve"> </w:t>
      </w:r>
      <w:r w:rsidR="0010574C">
        <w:rPr>
          <w:rFonts w:eastAsia="Times" w:cs="Arial"/>
          <w:i/>
          <w:iCs/>
          <w:szCs w:val="20"/>
          <w:lang w:val="en-AU"/>
        </w:rPr>
        <w:t>–</w:t>
      </w:r>
      <w:r w:rsidR="00AC1B54">
        <w:rPr>
          <w:rFonts w:eastAsia="Times" w:cs="Arial"/>
          <w:i/>
          <w:iCs/>
          <w:szCs w:val="20"/>
          <w:lang w:val="en-AU"/>
        </w:rPr>
        <w:t>The accuracy, confidence interval and/or uncertainty to</w:t>
      </w:r>
      <w:r w:rsidR="00270ADA">
        <w:rPr>
          <w:rFonts w:eastAsia="Times" w:cs="Arial"/>
          <w:i/>
          <w:iCs/>
          <w:szCs w:val="20"/>
          <w:lang w:val="en-AU"/>
        </w:rPr>
        <w:t xml:space="preserve"> be included in addition to</w:t>
      </w:r>
      <w:r w:rsidR="00AC1B54">
        <w:rPr>
          <w:rFonts w:eastAsia="Times" w:cs="Arial"/>
          <w:i/>
          <w:iCs/>
          <w:szCs w:val="20"/>
          <w:lang w:val="en-AU"/>
        </w:rPr>
        <w:t xml:space="preserve"> the model output need to be standardized. </w:t>
      </w:r>
      <w:r w:rsidR="00D65FEB">
        <w:rPr>
          <w:rFonts w:eastAsia="Times" w:cs="Arial"/>
          <w:i/>
          <w:iCs/>
          <w:szCs w:val="20"/>
          <w:lang w:val="en-AU"/>
        </w:rPr>
        <w:t>If the AI/ML model is dual sided</w:t>
      </w:r>
      <w:r w:rsidR="00EB6325">
        <w:rPr>
          <w:rFonts w:eastAsia="Times" w:cs="Arial"/>
          <w:i/>
          <w:iCs/>
          <w:szCs w:val="20"/>
          <w:lang w:val="en-AU"/>
        </w:rPr>
        <w:t xml:space="preserve"> joint ML</w:t>
      </w:r>
      <w:r w:rsidR="00D65FEB">
        <w:rPr>
          <w:rFonts w:eastAsia="Times" w:cs="Arial"/>
          <w:i/>
          <w:iCs/>
          <w:szCs w:val="20"/>
          <w:lang w:val="en-AU"/>
        </w:rPr>
        <w:t xml:space="preserve">, the output of the model of one side may need to have a standardized representation, </w:t>
      </w:r>
      <w:proofErr w:type="gramStart"/>
      <w:r w:rsidR="00D65FEB">
        <w:rPr>
          <w:rFonts w:eastAsia="Times" w:cs="Arial"/>
          <w:i/>
          <w:iCs/>
          <w:szCs w:val="20"/>
          <w:lang w:val="en-AU"/>
        </w:rPr>
        <w:t>e.g.</w:t>
      </w:r>
      <w:proofErr w:type="gramEnd"/>
      <w:r w:rsidR="00D65FEB">
        <w:rPr>
          <w:rFonts w:eastAsia="Times" w:cs="Arial"/>
          <w:i/>
          <w:iCs/>
          <w:szCs w:val="20"/>
          <w:lang w:val="en-AU"/>
        </w:rPr>
        <w:t xml:space="preserve"> quantization, payload and order of output bits etc.</w:t>
      </w:r>
      <w:r w:rsidR="00352A8C">
        <w:rPr>
          <w:rFonts w:eastAsia="Times" w:cs="Arial"/>
          <w:i/>
          <w:iCs/>
          <w:szCs w:val="20"/>
          <w:lang w:val="en-AU"/>
        </w:rPr>
        <w:t xml:space="preserve"> </w:t>
      </w:r>
    </w:p>
    <w:p w14:paraId="1675ADF3" w14:textId="77777777" w:rsidR="0093102E" w:rsidRDefault="0093102E" w:rsidP="00085363">
      <w:pPr>
        <w:jc w:val="both"/>
        <w:rPr>
          <w:rFonts w:eastAsia="Times" w:cs="Arial"/>
          <w:b/>
          <w:bCs/>
          <w:szCs w:val="20"/>
          <w:u w:val="single"/>
          <w:lang w:val="en-AU"/>
        </w:rPr>
      </w:pPr>
    </w:p>
    <w:p w14:paraId="0A04A17E" w14:textId="0EA97838" w:rsidR="00941340" w:rsidRDefault="00941340" w:rsidP="00833DCB">
      <w:pPr>
        <w:jc w:val="both"/>
        <w:rPr>
          <w:rFonts w:eastAsia="Times" w:cs="Arial"/>
          <w:b/>
          <w:bCs/>
          <w:szCs w:val="20"/>
          <w:u w:val="single"/>
          <w:lang w:val="en-AU"/>
        </w:rPr>
      </w:pPr>
      <w:r>
        <w:rPr>
          <w:rFonts w:eastAsia="Times" w:cs="Arial"/>
          <w:b/>
          <w:bCs/>
          <w:szCs w:val="20"/>
          <w:u w:val="single"/>
          <w:lang w:val="en-AU"/>
        </w:rPr>
        <w:t>Drift monitoring</w:t>
      </w:r>
    </w:p>
    <w:p w14:paraId="7DE681B1" w14:textId="571E9BCE" w:rsidR="00BE2539" w:rsidRDefault="00005659" w:rsidP="00833DCB">
      <w:pPr>
        <w:pStyle w:val="Doc-text2"/>
      </w:pPr>
      <w:r w:rsidRPr="0093102E">
        <w:t xml:space="preserve">The monitoring </w:t>
      </w:r>
      <w:r w:rsidR="00D46CD8" w:rsidRPr="00833DCB">
        <w:t xml:space="preserve">of </w:t>
      </w:r>
      <w:r w:rsidR="001F7685" w:rsidRPr="00833DCB">
        <w:t>drift in data or</w:t>
      </w:r>
      <w:r w:rsidRPr="00833DCB">
        <w:t xml:space="preserve"> performance metrics </w:t>
      </w:r>
      <w:r w:rsidR="00B71129" w:rsidRPr="00833DCB">
        <w:t>after</w:t>
      </w:r>
      <w:r w:rsidRPr="00833DCB">
        <w:t xml:space="preserve"> the model is deployed. </w:t>
      </w:r>
      <w:r w:rsidR="001F7685" w:rsidRPr="00833DCB">
        <w:t xml:space="preserve">The data drift, using information from the data ingestion stage as outlined in Figure 2, can for example be detected by comparing the data statistics during inference with the data collected during training. A large difference can indicate </w:t>
      </w:r>
      <w:r w:rsidR="00370295" w:rsidRPr="00833DCB">
        <w:t xml:space="preserve">that </w:t>
      </w:r>
      <w:r w:rsidR="001F7685" w:rsidRPr="00833DCB">
        <w:t xml:space="preserve">a model that is not operating under the same assumptions during the training, and potentially needs to be retrained. </w:t>
      </w:r>
      <w:r w:rsidR="00370295" w:rsidRPr="00833DCB">
        <w:t>Similarly, i</w:t>
      </w:r>
      <w:r w:rsidRPr="00833DCB">
        <w:t xml:space="preserve">f performance metrics </w:t>
      </w:r>
      <w:r w:rsidR="00370295" w:rsidRPr="00833DCB">
        <w:t>related to the model inference</w:t>
      </w:r>
      <w:r w:rsidRPr="00833DCB">
        <w:t xml:space="preserve"> go below a given threshold it might trigger </w:t>
      </w:r>
      <w:r w:rsidR="00370295" w:rsidRPr="00833DCB">
        <w:t>model</w:t>
      </w:r>
      <w:r w:rsidRPr="00833DCB">
        <w:t xml:space="preserve"> retraining (including or not generation of a new training set)</w:t>
      </w:r>
      <w:r w:rsidR="001816BC" w:rsidRPr="00833DCB">
        <w:t xml:space="preserve">. See </w:t>
      </w:r>
      <w:r w:rsidR="00150C01" w:rsidRPr="00833DCB">
        <w:t>S</w:t>
      </w:r>
      <w:r w:rsidR="001816BC" w:rsidRPr="00833DCB">
        <w:t>ection 2.</w:t>
      </w:r>
      <w:r w:rsidR="00150C01" w:rsidRPr="00833DCB">
        <w:t>5</w:t>
      </w:r>
      <w:r w:rsidR="001816BC" w:rsidRPr="00833DCB">
        <w:t xml:space="preserve"> below on LCM</w:t>
      </w:r>
      <w:r w:rsidR="00681452" w:rsidRPr="00833DCB">
        <w:t xml:space="preserve"> for further description.</w:t>
      </w:r>
    </w:p>
    <w:p w14:paraId="0460A0A1" w14:textId="13FB2254" w:rsidR="0093102E" w:rsidRPr="00833DCB" w:rsidRDefault="00A97A79" w:rsidP="00833DCB">
      <w:pPr>
        <w:pStyle w:val="ListParagraph"/>
        <w:numPr>
          <w:ilvl w:val="0"/>
          <w:numId w:val="50"/>
        </w:numPr>
        <w:jc w:val="both"/>
        <w:rPr>
          <w:rFonts w:eastAsia="Times" w:cs="Arial"/>
          <w:i/>
          <w:szCs w:val="20"/>
          <w:lang w:val="en-AU"/>
        </w:rPr>
      </w:pPr>
      <w:r w:rsidRPr="00833DCB">
        <w:rPr>
          <w:rFonts w:eastAsia="Times" w:cs="Arial"/>
          <w:i/>
          <w:szCs w:val="20"/>
          <w:lang w:val="en-AU"/>
        </w:rPr>
        <w:t>Potential standard impact – See LCM Section 2.5</w:t>
      </w:r>
    </w:p>
    <w:p w14:paraId="16FD2DA4" w14:textId="77777777" w:rsidR="00A97A79" w:rsidRDefault="00A97A79" w:rsidP="00085363">
      <w:pPr>
        <w:jc w:val="both"/>
        <w:rPr>
          <w:rFonts w:eastAsia="Times" w:cs="Arial"/>
          <w:szCs w:val="20"/>
          <w:lang w:val="en-AU"/>
        </w:rPr>
      </w:pPr>
    </w:p>
    <w:p w14:paraId="2F19C57F" w14:textId="53B710F2" w:rsidR="00E71AFA" w:rsidRPr="007C7865" w:rsidRDefault="00E71AFA" w:rsidP="00833DCB">
      <w:pPr>
        <w:jc w:val="both"/>
        <w:rPr>
          <w:rFonts w:eastAsia="Times" w:cs="Arial"/>
          <w:szCs w:val="20"/>
          <w:lang w:val="en-AU"/>
        </w:rPr>
      </w:pPr>
      <w:r>
        <w:rPr>
          <w:rFonts w:eastAsia="Times" w:cs="Arial"/>
          <w:szCs w:val="20"/>
          <w:lang w:val="en-AU"/>
        </w:rPr>
        <w:t>As mentioned earlier, it is useful to align and define terminology and notation.</w:t>
      </w:r>
      <w:r w:rsidR="00A65223">
        <w:rPr>
          <w:rFonts w:eastAsia="Times" w:cs="Arial"/>
          <w:szCs w:val="20"/>
          <w:lang w:val="en-AU"/>
        </w:rPr>
        <w:t xml:space="preserve"> It is also mandatory to have such a section in the technical report </w:t>
      </w:r>
      <w:r w:rsidR="005C5CED">
        <w:rPr>
          <w:rFonts w:eastAsia="Times" w:cs="Arial"/>
          <w:szCs w:val="20"/>
          <w:lang w:val="en-AU"/>
        </w:rPr>
        <w:fldChar w:fldCharType="begin"/>
      </w:r>
      <w:r w:rsidR="005C5CED">
        <w:rPr>
          <w:rFonts w:eastAsia="Times" w:cs="Arial"/>
          <w:szCs w:val="20"/>
          <w:lang w:val="en-AU"/>
        </w:rPr>
        <w:instrText xml:space="preserve"> REF _Ref102147070 \r \h </w:instrText>
      </w:r>
      <w:r w:rsidR="005C5CED">
        <w:rPr>
          <w:rFonts w:eastAsia="Times" w:cs="Arial"/>
          <w:szCs w:val="20"/>
          <w:lang w:val="en-AU"/>
        </w:rPr>
      </w:r>
      <w:r w:rsidR="005C5CED">
        <w:rPr>
          <w:rFonts w:eastAsia="Times" w:cs="Arial"/>
          <w:szCs w:val="20"/>
          <w:lang w:val="en-AU"/>
        </w:rPr>
        <w:fldChar w:fldCharType="separate"/>
      </w:r>
      <w:r w:rsidR="00EB3D5C">
        <w:rPr>
          <w:rFonts w:eastAsia="Times" w:cs="Arial"/>
          <w:szCs w:val="20"/>
          <w:lang w:val="en-AU"/>
        </w:rPr>
        <w:t>[5]</w:t>
      </w:r>
      <w:r w:rsidR="005C5CED">
        <w:rPr>
          <w:rFonts w:eastAsia="Times" w:cs="Arial"/>
          <w:szCs w:val="20"/>
          <w:lang w:val="en-AU"/>
        </w:rPr>
        <w:fldChar w:fldCharType="end"/>
      </w:r>
      <w:r w:rsidR="000E3CD5">
        <w:rPr>
          <w:rFonts w:eastAsia="Times" w:cs="Arial"/>
          <w:szCs w:val="20"/>
          <w:lang w:val="en-AU"/>
        </w:rPr>
        <w:t xml:space="preserve">. </w:t>
      </w:r>
      <w:r w:rsidR="00CB29B9">
        <w:rPr>
          <w:rFonts w:eastAsia="Times" w:cs="Arial"/>
          <w:szCs w:val="20"/>
          <w:lang w:val="en-AU"/>
        </w:rPr>
        <w:t>In the Appendix,</w:t>
      </w:r>
      <w:r w:rsidR="000E3CD5">
        <w:rPr>
          <w:rFonts w:eastAsia="Times" w:cs="Arial"/>
          <w:szCs w:val="20"/>
          <w:lang w:val="en-AU"/>
        </w:rPr>
        <w:t xml:space="preserve"> a dictionary is </w:t>
      </w:r>
      <w:r w:rsidR="00CC1DD7">
        <w:rPr>
          <w:rFonts w:eastAsia="Times" w:cs="Arial"/>
          <w:szCs w:val="20"/>
          <w:lang w:val="en-AU"/>
        </w:rPr>
        <w:t xml:space="preserve">additionally </w:t>
      </w:r>
      <w:r w:rsidR="000E3CD5">
        <w:rPr>
          <w:rFonts w:eastAsia="Times" w:cs="Arial"/>
          <w:szCs w:val="20"/>
          <w:lang w:val="en-AU"/>
        </w:rPr>
        <w:t xml:space="preserve">given </w:t>
      </w:r>
      <w:r w:rsidR="003D28D1">
        <w:rPr>
          <w:rFonts w:eastAsia="Times" w:cs="Arial"/>
          <w:szCs w:val="20"/>
          <w:lang w:val="en-AU"/>
        </w:rPr>
        <w:t>with corresponding definitions</w:t>
      </w:r>
      <w:r w:rsidR="00D92842">
        <w:rPr>
          <w:rFonts w:eastAsia="Times" w:cs="Arial"/>
          <w:szCs w:val="20"/>
          <w:lang w:val="en-AU"/>
        </w:rPr>
        <w:t xml:space="preserve"> that are useful for discussing standardization of AI/ML for PHY in 3GPP</w:t>
      </w:r>
      <w:r w:rsidR="003D28D1">
        <w:rPr>
          <w:rFonts w:eastAsia="Times" w:cs="Arial"/>
          <w:szCs w:val="20"/>
          <w:lang w:val="en-AU"/>
        </w:rPr>
        <w:t xml:space="preserve">. </w:t>
      </w:r>
      <w:r>
        <w:rPr>
          <w:rFonts w:eastAsia="Times" w:cs="Arial"/>
          <w:szCs w:val="20"/>
          <w:lang w:val="en-AU"/>
        </w:rPr>
        <w:t xml:space="preserve"> </w:t>
      </w:r>
    </w:p>
    <w:p w14:paraId="7396AF8D" w14:textId="02A03148" w:rsidR="3F73B407" w:rsidRDefault="3F73B407" w:rsidP="00833DCB">
      <w:pPr>
        <w:spacing w:after="0" w:line="240" w:lineRule="auto"/>
        <w:jc w:val="both"/>
        <w:rPr>
          <w:rFonts w:eastAsia="Calibri" w:cs="Arial"/>
          <w:i/>
          <w:iCs/>
          <w:color w:val="FF0000"/>
          <w:lang w:val="en-AU"/>
        </w:rPr>
      </w:pPr>
    </w:p>
    <w:p w14:paraId="154F1F6F" w14:textId="4BAC65D6" w:rsidR="00656F38" w:rsidRDefault="00656F38" w:rsidP="00833DCB">
      <w:pPr>
        <w:pStyle w:val="Heading2"/>
        <w:jc w:val="both"/>
      </w:pPr>
      <w:r>
        <w:lastRenderedPageBreak/>
        <w:t>2.2</w:t>
      </w:r>
      <w:r>
        <w:tab/>
      </w:r>
      <w:r w:rsidR="009B4F21">
        <w:t>Source of</w:t>
      </w:r>
      <w:r w:rsidR="00FB5B2C">
        <w:t xml:space="preserve"> </w:t>
      </w:r>
      <w:r w:rsidR="00C460AC">
        <w:t xml:space="preserve">the </w:t>
      </w:r>
      <w:r w:rsidR="009B4F21">
        <w:t>d</w:t>
      </w:r>
      <w:r w:rsidR="006F2B44">
        <w:t>atasets</w:t>
      </w:r>
    </w:p>
    <w:p w14:paraId="57AB947F" w14:textId="2C393F85" w:rsidR="00351964" w:rsidRDefault="006848E1" w:rsidP="00EF7424">
      <w:pPr>
        <w:jc w:val="both"/>
        <w:rPr>
          <w:rFonts w:eastAsia="Times" w:cs="Arial"/>
          <w:szCs w:val="20"/>
          <w:lang w:val="en-AU"/>
        </w:rPr>
      </w:pPr>
      <w:r w:rsidRPr="00273419">
        <w:rPr>
          <w:rFonts w:eastAsia="Times" w:cs="Arial"/>
          <w:szCs w:val="20"/>
          <w:lang w:val="en-AU"/>
        </w:rPr>
        <w:t>Data</w:t>
      </w:r>
      <w:r w:rsidR="006F2847" w:rsidRPr="00273419">
        <w:rPr>
          <w:rFonts w:eastAsia="Times" w:cs="Arial"/>
          <w:szCs w:val="20"/>
          <w:lang w:val="en-AU"/>
        </w:rPr>
        <w:t xml:space="preserve">sets are needed in different AI/ML stages like model training, validation, testing and inference. For </w:t>
      </w:r>
      <w:r w:rsidR="004A69E5" w:rsidRPr="00273419">
        <w:rPr>
          <w:rFonts w:eastAsia="Times" w:cs="Arial"/>
          <w:szCs w:val="20"/>
          <w:lang w:val="en-AU"/>
        </w:rPr>
        <w:t>AI on PHY studies</w:t>
      </w:r>
      <w:r w:rsidR="00C16268" w:rsidRPr="00273419">
        <w:rPr>
          <w:rFonts w:eastAsia="Times" w:cs="Arial"/>
          <w:szCs w:val="20"/>
          <w:lang w:val="en-AU"/>
        </w:rPr>
        <w:t xml:space="preserve"> in RAN1</w:t>
      </w:r>
      <w:r w:rsidR="004A69E5" w:rsidRPr="00273419">
        <w:rPr>
          <w:rFonts w:eastAsia="Times" w:cs="Arial"/>
          <w:szCs w:val="20"/>
          <w:lang w:val="en-AU"/>
        </w:rPr>
        <w:t xml:space="preserve">, datasets are needed for </w:t>
      </w:r>
      <w:r w:rsidR="00B83521" w:rsidRPr="00273419">
        <w:rPr>
          <w:rFonts w:eastAsia="Times" w:cs="Arial"/>
          <w:szCs w:val="20"/>
          <w:lang w:val="en-AU"/>
        </w:rPr>
        <w:t>the following two purposes</w:t>
      </w:r>
      <w:r w:rsidR="00AD4675" w:rsidRPr="00273419">
        <w:rPr>
          <w:rFonts w:eastAsia="Times" w:cs="Arial"/>
          <w:szCs w:val="20"/>
          <w:lang w:val="en-AU"/>
        </w:rPr>
        <w:t xml:space="preserve">: 1) </w:t>
      </w:r>
      <w:r w:rsidR="004A69E5" w:rsidRPr="00273419">
        <w:rPr>
          <w:rFonts w:eastAsia="Times" w:cs="Arial"/>
          <w:szCs w:val="20"/>
          <w:lang w:val="en-AU"/>
        </w:rPr>
        <w:t xml:space="preserve">develop </w:t>
      </w:r>
      <w:r w:rsidR="00272F13" w:rsidRPr="00273419">
        <w:rPr>
          <w:rFonts w:eastAsia="Times" w:cs="Arial"/>
          <w:szCs w:val="20"/>
          <w:lang w:val="en-AU"/>
        </w:rPr>
        <w:t xml:space="preserve">AI/ML algorithms </w:t>
      </w:r>
      <w:r w:rsidR="00A840D4" w:rsidRPr="00273419">
        <w:rPr>
          <w:rFonts w:eastAsia="Times" w:cs="Arial"/>
          <w:szCs w:val="20"/>
          <w:lang w:val="en-AU"/>
        </w:rPr>
        <w:t>for the considered use cases</w:t>
      </w:r>
      <w:r w:rsidR="00AD4675" w:rsidRPr="00273419">
        <w:rPr>
          <w:rFonts w:eastAsia="Times" w:cs="Arial"/>
          <w:szCs w:val="20"/>
          <w:lang w:val="en-AU"/>
        </w:rPr>
        <w:t xml:space="preserve">, </w:t>
      </w:r>
      <w:r w:rsidR="00272F13" w:rsidRPr="00273419">
        <w:rPr>
          <w:rFonts w:eastAsia="Times" w:cs="Arial"/>
          <w:szCs w:val="20"/>
          <w:lang w:val="en-AU"/>
        </w:rPr>
        <w:t>and</w:t>
      </w:r>
      <w:r w:rsidR="009D29DE">
        <w:rPr>
          <w:rFonts w:eastAsia="Times" w:cs="Arial"/>
          <w:szCs w:val="20"/>
          <w:lang w:val="en-AU"/>
        </w:rPr>
        <w:t>, using these algorithms</w:t>
      </w:r>
      <w:r w:rsidR="00D35E1A">
        <w:rPr>
          <w:rFonts w:eastAsia="Times" w:cs="Arial"/>
          <w:szCs w:val="20"/>
          <w:lang w:val="en-AU"/>
        </w:rPr>
        <w:t xml:space="preserve"> to</w:t>
      </w:r>
      <w:r w:rsidR="00272F13" w:rsidRPr="00273419">
        <w:rPr>
          <w:rFonts w:eastAsia="Times" w:cs="Arial"/>
          <w:szCs w:val="20"/>
          <w:lang w:val="en-AU"/>
        </w:rPr>
        <w:t xml:space="preserve"> </w:t>
      </w:r>
      <w:r w:rsidR="00AD4675" w:rsidRPr="00273419">
        <w:rPr>
          <w:rFonts w:eastAsia="Times" w:cs="Arial"/>
          <w:szCs w:val="20"/>
          <w:lang w:val="en-AU"/>
        </w:rPr>
        <w:t xml:space="preserve">2) </w:t>
      </w:r>
      <w:r w:rsidR="00D35D14" w:rsidRPr="00273419">
        <w:rPr>
          <w:rFonts w:eastAsia="Times" w:cs="Arial"/>
          <w:szCs w:val="20"/>
          <w:lang w:val="en-AU"/>
        </w:rPr>
        <w:t>evaluat</w:t>
      </w:r>
      <w:r w:rsidR="00662713" w:rsidRPr="00273419">
        <w:rPr>
          <w:rFonts w:eastAsia="Times" w:cs="Arial"/>
          <w:szCs w:val="20"/>
          <w:lang w:val="en-AU"/>
        </w:rPr>
        <w:t>e</w:t>
      </w:r>
      <w:r w:rsidR="00D35D14" w:rsidRPr="00273419">
        <w:rPr>
          <w:rFonts w:eastAsia="Times" w:cs="Arial"/>
          <w:szCs w:val="20"/>
          <w:lang w:val="en-AU"/>
        </w:rPr>
        <w:t xml:space="preserve"> the performance </w:t>
      </w:r>
      <w:r w:rsidR="007D40F0">
        <w:rPr>
          <w:rFonts w:eastAsia="Times" w:cs="Arial"/>
          <w:szCs w:val="20"/>
          <w:lang w:val="en-AU"/>
        </w:rPr>
        <w:t>(including generalization)</w:t>
      </w:r>
      <w:r w:rsidR="00D35D14" w:rsidRPr="00273419">
        <w:rPr>
          <w:rFonts w:eastAsia="Times" w:cs="Arial"/>
          <w:szCs w:val="20"/>
          <w:lang w:val="en-AU"/>
        </w:rPr>
        <w:t xml:space="preserve"> of the </w:t>
      </w:r>
      <w:r w:rsidR="00B83521" w:rsidRPr="00273419">
        <w:rPr>
          <w:rFonts w:eastAsia="Times" w:cs="Arial"/>
          <w:szCs w:val="20"/>
          <w:lang w:val="en-AU"/>
        </w:rPr>
        <w:t>A</w:t>
      </w:r>
      <w:r w:rsidR="00AD4675" w:rsidRPr="00273419">
        <w:rPr>
          <w:rFonts w:eastAsia="Times" w:cs="Arial"/>
          <w:szCs w:val="20"/>
          <w:lang w:val="en-AU"/>
        </w:rPr>
        <w:t>I</w:t>
      </w:r>
      <w:r w:rsidR="00B83521" w:rsidRPr="00273419">
        <w:rPr>
          <w:rFonts w:eastAsia="Times" w:cs="Arial"/>
          <w:szCs w:val="20"/>
          <w:lang w:val="en-AU"/>
        </w:rPr>
        <w:t>/ML-based approaches</w:t>
      </w:r>
      <w:r w:rsidR="00351964">
        <w:rPr>
          <w:rFonts w:eastAsia="Times" w:cs="Arial"/>
          <w:szCs w:val="20"/>
          <w:lang w:val="en-AU"/>
        </w:rPr>
        <w:t>.</w:t>
      </w:r>
    </w:p>
    <w:p w14:paraId="2FE88E3D" w14:textId="682AE75C" w:rsidR="004B0980" w:rsidRPr="00273419" w:rsidRDefault="00351964" w:rsidP="00EF7424">
      <w:pPr>
        <w:jc w:val="both"/>
        <w:rPr>
          <w:rFonts w:eastAsia="Times" w:cs="Arial"/>
          <w:szCs w:val="20"/>
          <w:lang w:val="en-AU"/>
        </w:rPr>
      </w:pPr>
      <w:r>
        <w:rPr>
          <w:rFonts w:eastAsia="Times" w:cs="Arial"/>
          <w:szCs w:val="20"/>
          <w:lang w:val="en-AU"/>
        </w:rPr>
        <w:t xml:space="preserve">These evaluations </w:t>
      </w:r>
      <w:r w:rsidR="00AF3297">
        <w:rPr>
          <w:rFonts w:eastAsia="Times" w:cs="Arial"/>
          <w:szCs w:val="20"/>
          <w:lang w:val="en-AU"/>
        </w:rPr>
        <w:t>aim</w:t>
      </w:r>
      <w:r w:rsidR="00662713" w:rsidRPr="00273419">
        <w:rPr>
          <w:rFonts w:eastAsia="Times" w:cs="Arial"/>
          <w:szCs w:val="20"/>
          <w:lang w:val="en-AU"/>
        </w:rPr>
        <w:t xml:space="preserve"> to </w:t>
      </w:r>
      <w:r w:rsidR="00061F99">
        <w:rPr>
          <w:rFonts w:eastAsia="Times" w:cs="Arial"/>
          <w:szCs w:val="20"/>
          <w:lang w:val="en-AU"/>
        </w:rPr>
        <w:t>investigate whether there are</w:t>
      </w:r>
      <w:r w:rsidR="00554303" w:rsidRPr="00273419">
        <w:rPr>
          <w:rFonts w:eastAsia="Times" w:cs="Arial"/>
          <w:szCs w:val="20"/>
          <w:lang w:val="en-AU"/>
        </w:rPr>
        <w:t xml:space="preserve"> benefits/gains of the ML-based solutions compared to </w:t>
      </w:r>
      <w:r w:rsidR="00662713" w:rsidRPr="00273419">
        <w:rPr>
          <w:rFonts w:eastAsia="Times" w:cs="Arial"/>
          <w:szCs w:val="20"/>
          <w:lang w:val="en-AU"/>
        </w:rPr>
        <w:t>legacy baseline schemes</w:t>
      </w:r>
      <w:r w:rsidR="008D0D60">
        <w:rPr>
          <w:rFonts w:eastAsia="Times" w:cs="Arial"/>
          <w:szCs w:val="20"/>
          <w:lang w:val="en-AU"/>
        </w:rPr>
        <w:t>. These findings are then used</w:t>
      </w:r>
      <w:r w:rsidR="00701C5B">
        <w:rPr>
          <w:rFonts w:eastAsia="Times" w:cs="Arial"/>
          <w:szCs w:val="20"/>
          <w:lang w:val="en-AU"/>
        </w:rPr>
        <w:t xml:space="preserve">, together with </w:t>
      </w:r>
      <w:r w:rsidR="005047D3">
        <w:rPr>
          <w:rFonts w:eastAsia="Times" w:cs="Arial"/>
          <w:szCs w:val="20"/>
          <w:lang w:val="en-AU"/>
        </w:rPr>
        <w:t xml:space="preserve">other considerations </w:t>
      </w:r>
      <w:r w:rsidR="005B077D">
        <w:rPr>
          <w:rFonts w:eastAsia="Times" w:cs="Arial"/>
          <w:szCs w:val="20"/>
          <w:lang w:val="en-AU"/>
        </w:rPr>
        <w:t xml:space="preserve">such </w:t>
      </w:r>
      <w:r w:rsidR="005047D3">
        <w:rPr>
          <w:rFonts w:eastAsia="Times" w:cs="Arial"/>
          <w:szCs w:val="20"/>
          <w:lang w:val="en-AU"/>
        </w:rPr>
        <w:t>as complexity</w:t>
      </w:r>
      <w:r w:rsidR="00E9196A">
        <w:rPr>
          <w:rFonts w:eastAsia="Times" w:cs="Arial"/>
          <w:szCs w:val="20"/>
          <w:lang w:val="en-AU"/>
        </w:rPr>
        <w:t xml:space="preserve"> and</w:t>
      </w:r>
      <w:r w:rsidR="005047D3">
        <w:rPr>
          <w:rFonts w:eastAsia="Times" w:cs="Arial"/>
          <w:szCs w:val="20"/>
          <w:lang w:val="en-AU"/>
        </w:rPr>
        <w:t xml:space="preserve"> feasibility</w:t>
      </w:r>
      <w:r w:rsidR="00E9196A">
        <w:rPr>
          <w:rFonts w:eastAsia="Times" w:cs="Arial"/>
          <w:szCs w:val="20"/>
          <w:lang w:val="en-AU"/>
        </w:rPr>
        <w:t>,</w:t>
      </w:r>
      <w:r w:rsidR="005047D3">
        <w:rPr>
          <w:rFonts w:eastAsia="Times" w:cs="Arial"/>
          <w:szCs w:val="20"/>
          <w:lang w:val="en-AU"/>
        </w:rPr>
        <w:t xml:space="preserve"> to</w:t>
      </w:r>
      <w:r w:rsidR="00EC56E5">
        <w:rPr>
          <w:rFonts w:eastAsia="Times" w:cs="Arial"/>
          <w:szCs w:val="20"/>
          <w:lang w:val="en-AU"/>
        </w:rPr>
        <w:t xml:space="preserve"> conclude </w:t>
      </w:r>
      <w:r w:rsidR="005047D3">
        <w:rPr>
          <w:rFonts w:eastAsia="Times" w:cs="Arial"/>
          <w:szCs w:val="20"/>
          <w:lang w:val="en-AU"/>
        </w:rPr>
        <w:t>on whether to proceed with normative</w:t>
      </w:r>
      <w:r w:rsidR="00662713" w:rsidRPr="00273419">
        <w:rPr>
          <w:rFonts w:eastAsia="Times" w:cs="Arial"/>
          <w:szCs w:val="20"/>
          <w:lang w:val="en-AU"/>
        </w:rPr>
        <w:t xml:space="preserve"> standardization work</w:t>
      </w:r>
      <w:r w:rsidR="006C5081" w:rsidRPr="00273419">
        <w:rPr>
          <w:rFonts w:eastAsia="Times" w:cs="Arial"/>
          <w:szCs w:val="20"/>
          <w:lang w:val="en-AU"/>
        </w:rPr>
        <w:t xml:space="preserve"> in 3GPP</w:t>
      </w:r>
      <w:r w:rsidR="00EA49AF" w:rsidRPr="00273419">
        <w:rPr>
          <w:rFonts w:eastAsia="Times" w:cs="Arial"/>
          <w:szCs w:val="20"/>
          <w:lang w:val="en-AU"/>
        </w:rPr>
        <w:t>.</w:t>
      </w:r>
    </w:p>
    <w:p w14:paraId="66B2CDED" w14:textId="5279BFE9" w:rsidR="00F07055" w:rsidRPr="00273419" w:rsidRDefault="00EA49AF" w:rsidP="00EF7424">
      <w:pPr>
        <w:jc w:val="both"/>
        <w:rPr>
          <w:rFonts w:eastAsia="Times" w:cs="Arial"/>
          <w:szCs w:val="20"/>
          <w:lang w:val="en-AU"/>
        </w:rPr>
      </w:pPr>
      <w:r w:rsidRPr="00273419">
        <w:rPr>
          <w:rFonts w:eastAsia="Times" w:cs="Arial"/>
          <w:szCs w:val="20"/>
          <w:lang w:val="en-AU"/>
        </w:rPr>
        <w:t>In general, there are two types of data</w:t>
      </w:r>
      <w:r w:rsidR="00BC00C1" w:rsidRPr="00273419">
        <w:rPr>
          <w:rFonts w:eastAsia="Times" w:cs="Arial"/>
          <w:szCs w:val="20"/>
          <w:lang w:val="en-AU"/>
        </w:rPr>
        <w:t>sets</w:t>
      </w:r>
      <w:r w:rsidR="000C1893" w:rsidRPr="00273419">
        <w:rPr>
          <w:rFonts w:eastAsia="Times" w:cs="Arial"/>
          <w:szCs w:val="20"/>
          <w:lang w:val="en-AU"/>
        </w:rPr>
        <w:t xml:space="preserve"> that can be considered for th</w:t>
      </w:r>
      <w:r w:rsidR="00AF5D5E" w:rsidRPr="00273419">
        <w:rPr>
          <w:rFonts w:eastAsia="Times" w:cs="Arial"/>
          <w:szCs w:val="20"/>
          <w:lang w:val="en-AU"/>
        </w:rPr>
        <w:t>is</w:t>
      </w:r>
      <w:r w:rsidR="000C1893" w:rsidRPr="00273419">
        <w:rPr>
          <w:rFonts w:eastAsia="Times" w:cs="Arial"/>
          <w:szCs w:val="20"/>
          <w:lang w:val="en-AU"/>
        </w:rPr>
        <w:t xml:space="preserve"> </w:t>
      </w:r>
      <w:r w:rsidR="00670B09" w:rsidRPr="00273419">
        <w:rPr>
          <w:rFonts w:eastAsia="Times" w:cs="Arial"/>
          <w:szCs w:val="20"/>
          <w:lang w:val="en-AU"/>
        </w:rPr>
        <w:t>AI on PHY SI work</w:t>
      </w:r>
      <w:r w:rsidR="00B62FCB">
        <w:rPr>
          <w:rFonts w:eastAsia="Times" w:cs="Arial"/>
          <w:szCs w:val="20"/>
          <w:lang w:val="en-AU"/>
        </w:rPr>
        <w:t xml:space="preserve"> --</w:t>
      </w:r>
      <w:r w:rsidR="00F72702" w:rsidRPr="00273419">
        <w:rPr>
          <w:rFonts w:eastAsia="Times" w:cs="Arial"/>
          <w:szCs w:val="20"/>
          <w:lang w:val="en-AU"/>
        </w:rPr>
        <w:t xml:space="preserve"> synthetic</w:t>
      </w:r>
      <w:r w:rsidR="00C16268" w:rsidRPr="00273419">
        <w:rPr>
          <w:rFonts w:eastAsia="Times" w:cs="Arial"/>
          <w:szCs w:val="20"/>
          <w:lang w:val="en-AU"/>
        </w:rPr>
        <w:t xml:space="preserve"> data and field data.</w:t>
      </w:r>
      <w:r w:rsidR="00C80AB6" w:rsidRPr="00273419">
        <w:rPr>
          <w:rFonts w:eastAsia="Times" w:cs="Arial"/>
          <w:szCs w:val="20"/>
          <w:lang w:val="en-AU"/>
        </w:rPr>
        <w:t xml:space="preserve"> </w:t>
      </w:r>
      <w:r w:rsidR="00C84522" w:rsidRPr="00273419">
        <w:rPr>
          <w:rFonts w:eastAsia="Times" w:cs="Arial"/>
          <w:szCs w:val="20"/>
          <w:lang w:val="en-AU"/>
        </w:rPr>
        <w:t xml:space="preserve">Synthetic data can be </w:t>
      </w:r>
      <w:r w:rsidR="00BF0DC3" w:rsidRPr="00273419">
        <w:rPr>
          <w:rFonts w:eastAsia="Times" w:cs="Arial"/>
          <w:szCs w:val="20"/>
          <w:lang w:val="en-AU"/>
        </w:rPr>
        <w:t>generated</w:t>
      </w:r>
      <w:r w:rsidR="00BF3BD1" w:rsidRPr="00273419">
        <w:rPr>
          <w:rFonts w:eastAsia="Times" w:cs="Arial"/>
          <w:szCs w:val="20"/>
          <w:lang w:val="en-AU"/>
        </w:rPr>
        <w:t xml:space="preserve"> primarily by</w:t>
      </w:r>
      <w:r w:rsidR="00C84522" w:rsidRPr="00273419">
        <w:rPr>
          <w:rFonts w:eastAsia="Times" w:cs="Arial"/>
          <w:szCs w:val="20"/>
          <w:lang w:val="en-AU"/>
        </w:rPr>
        <w:t xml:space="preserve"> </w:t>
      </w:r>
      <w:r w:rsidR="00BF0DC3" w:rsidRPr="00273419">
        <w:rPr>
          <w:rFonts w:eastAsia="Times" w:cs="Arial"/>
          <w:szCs w:val="20"/>
          <w:lang w:val="en-AU"/>
        </w:rPr>
        <w:t xml:space="preserve">using the 3GPP statistical channel models defined in </w:t>
      </w:r>
      <w:r w:rsidR="00180A05">
        <w:rPr>
          <w:rFonts w:eastAsia="Times" w:cs="Arial"/>
          <w:szCs w:val="20"/>
          <w:lang w:val="en-AU"/>
        </w:rPr>
        <w:fldChar w:fldCharType="begin"/>
      </w:r>
      <w:r w:rsidR="00180A05">
        <w:rPr>
          <w:rFonts w:eastAsia="Times" w:cs="Arial"/>
          <w:szCs w:val="20"/>
          <w:lang w:val="en-AU"/>
        </w:rPr>
        <w:instrText xml:space="preserve"> REF _Ref102147027 \r \h </w:instrText>
      </w:r>
      <w:r w:rsidR="00180A05">
        <w:rPr>
          <w:rFonts w:eastAsia="Times" w:cs="Arial"/>
          <w:szCs w:val="20"/>
          <w:lang w:val="en-AU"/>
        </w:rPr>
      </w:r>
      <w:r w:rsidR="00180A05">
        <w:rPr>
          <w:rFonts w:eastAsia="Times" w:cs="Arial"/>
          <w:szCs w:val="20"/>
          <w:lang w:val="en-AU"/>
        </w:rPr>
        <w:fldChar w:fldCharType="separate"/>
      </w:r>
      <w:r w:rsidR="00EB3D5C">
        <w:rPr>
          <w:rFonts w:eastAsia="Times" w:cs="Arial"/>
          <w:szCs w:val="20"/>
          <w:lang w:val="en-AU"/>
        </w:rPr>
        <w:t>[6]</w:t>
      </w:r>
      <w:r w:rsidR="00180A05">
        <w:rPr>
          <w:rFonts w:eastAsia="Times" w:cs="Arial"/>
          <w:szCs w:val="20"/>
          <w:lang w:val="en-AU"/>
        </w:rPr>
        <w:fldChar w:fldCharType="end"/>
      </w:r>
      <w:r w:rsidR="00474CFC">
        <w:rPr>
          <w:rFonts w:eastAsia="Times" w:cs="Arial"/>
          <w:szCs w:val="20"/>
          <w:lang w:val="en-AU"/>
        </w:rPr>
        <w:t xml:space="preserve">. </w:t>
      </w:r>
      <w:r w:rsidR="00B441FA">
        <w:rPr>
          <w:rFonts w:eastAsia="Times" w:cs="Arial"/>
          <w:szCs w:val="20"/>
          <w:lang w:val="en-AU"/>
        </w:rPr>
        <w:t xml:space="preserve">In this case, </w:t>
      </w:r>
      <w:r w:rsidR="001C6283">
        <w:rPr>
          <w:rFonts w:eastAsia="Times" w:cs="Arial"/>
          <w:szCs w:val="20"/>
          <w:lang w:val="en-AU"/>
        </w:rPr>
        <w:t>a dataset</w:t>
      </w:r>
      <w:r w:rsidR="001C6283" w:rsidRPr="001C6283">
        <w:rPr>
          <w:rFonts w:eastAsia="Times" w:cs="Arial"/>
          <w:szCs w:val="20"/>
          <w:lang w:val="en-AU"/>
        </w:rPr>
        <w:t xml:space="preserve"> </w:t>
      </w:r>
      <w:r w:rsidR="001C6283">
        <w:rPr>
          <w:rFonts w:eastAsia="Times" w:cs="Arial"/>
          <w:szCs w:val="20"/>
          <w:lang w:val="en-AU"/>
        </w:rPr>
        <w:t xml:space="preserve">can be defined via a set of parameters that represents </w:t>
      </w:r>
      <w:r w:rsidR="00A233E2">
        <w:rPr>
          <w:rFonts w:eastAsia="Times" w:cs="Arial"/>
          <w:szCs w:val="20"/>
          <w:lang w:val="en-AU"/>
        </w:rPr>
        <w:t>the</w:t>
      </w:r>
      <w:r w:rsidR="001C6283">
        <w:rPr>
          <w:rFonts w:eastAsia="Times" w:cs="Arial"/>
          <w:szCs w:val="20"/>
          <w:lang w:val="en-AU"/>
        </w:rPr>
        <w:t xml:space="preserve"> considered scenario</w:t>
      </w:r>
      <w:r w:rsidR="00A233E2">
        <w:rPr>
          <w:rFonts w:eastAsia="Times" w:cs="Arial"/>
          <w:szCs w:val="20"/>
          <w:lang w:val="en-AU"/>
        </w:rPr>
        <w:t>(s)</w:t>
      </w:r>
      <w:r w:rsidR="001C6283">
        <w:rPr>
          <w:rFonts w:eastAsia="Times" w:cs="Arial"/>
          <w:szCs w:val="20"/>
          <w:lang w:val="en-AU"/>
        </w:rPr>
        <w:t xml:space="preserve">. </w:t>
      </w:r>
      <w:r w:rsidR="00B22AD3" w:rsidRPr="00273419">
        <w:rPr>
          <w:rFonts w:eastAsia="Times" w:cs="Arial"/>
          <w:szCs w:val="20"/>
          <w:lang w:val="en-AU"/>
        </w:rPr>
        <w:t xml:space="preserve"> There </w:t>
      </w:r>
      <w:r w:rsidR="00FE78BB" w:rsidRPr="00273419">
        <w:rPr>
          <w:rFonts w:eastAsia="Times" w:cs="Arial"/>
          <w:szCs w:val="20"/>
          <w:lang w:val="en-AU"/>
        </w:rPr>
        <w:t>may</w:t>
      </w:r>
      <w:r w:rsidR="00B22AD3" w:rsidRPr="00273419">
        <w:rPr>
          <w:rFonts w:eastAsia="Times" w:cs="Arial"/>
          <w:szCs w:val="20"/>
          <w:lang w:val="en-AU"/>
        </w:rPr>
        <w:t xml:space="preserve"> be special needs </w:t>
      </w:r>
      <w:r w:rsidR="005F6C74" w:rsidRPr="00273419">
        <w:rPr>
          <w:rFonts w:eastAsia="Times" w:cs="Arial"/>
          <w:szCs w:val="20"/>
          <w:lang w:val="en-AU"/>
        </w:rPr>
        <w:t xml:space="preserve">on datasets </w:t>
      </w:r>
      <w:r w:rsidR="00B22AD3" w:rsidRPr="00273419">
        <w:rPr>
          <w:rFonts w:eastAsia="Times" w:cs="Arial"/>
          <w:szCs w:val="20"/>
          <w:lang w:val="en-AU"/>
        </w:rPr>
        <w:t xml:space="preserve">for some specific sub use cases, </w:t>
      </w:r>
      <w:r w:rsidR="005F6900" w:rsidRPr="00273419">
        <w:rPr>
          <w:rFonts w:eastAsia="Times" w:cs="Arial"/>
          <w:szCs w:val="20"/>
          <w:lang w:val="en-AU"/>
        </w:rPr>
        <w:t>e.g.,</w:t>
      </w:r>
      <w:r w:rsidR="00B22AD3" w:rsidRPr="00273419">
        <w:rPr>
          <w:rFonts w:eastAsia="Times" w:cs="Arial"/>
          <w:szCs w:val="20"/>
          <w:lang w:val="en-AU"/>
        </w:rPr>
        <w:t xml:space="preserve"> </w:t>
      </w:r>
      <w:r w:rsidR="0016795F" w:rsidRPr="00273419">
        <w:rPr>
          <w:rFonts w:eastAsia="Times" w:cs="Arial"/>
          <w:szCs w:val="20"/>
          <w:lang w:val="en-AU"/>
        </w:rPr>
        <w:t xml:space="preserve">beam tracking and </w:t>
      </w:r>
      <w:r w:rsidR="0001718D" w:rsidRPr="00273419">
        <w:rPr>
          <w:rFonts w:eastAsia="Times" w:cs="Arial"/>
          <w:szCs w:val="20"/>
          <w:lang w:val="en-AU"/>
        </w:rPr>
        <w:t xml:space="preserve">fingerprinting-based </w:t>
      </w:r>
      <w:r w:rsidR="00B22AD3" w:rsidRPr="00273419">
        <w:rPr>
          <w:rFonts w:eastAsia="Times" w:cs="Arial"/>
          <w:szCs w:val="20"/>
          <w:lang w:val="en-AU"/>
        </w:rPr>
        <w:t>positioning</w:t>
      </w:r>
      <w:r w:rsidR="00C51102" w:rsidRPr="00273419">
        <w:rPr>
          <w:rFonts w:eastAsia="Times" w:cs="Arial"/>
          <w:szCs w:val="20"/>
          <w:lang w:val="en-AU"/>
        </w:rPr>
        <w:t>, where</w:t>
      </w:r>
      <w:r w:rsidR="003F2B2C" w:rsidRPr="00273419">
        <w:rPr>
          <w:rFonts w:eastAsia="Times" w:cs="Arial"/>
          <w:szCs w:val="20"/>
          <w:lang w:val="en-AU"/>
        </w:rPr>
        <w:t xml:space="preserve"> the datasets </w:t>
      </w:r>
      <w:r w:rsidR="007D43F9" w:rsidRPr="00273419">
        <w:rPr>
          <w:rFonts w:eastAsia="Times" w:cs="Arial"/>
          <w:szCs w:val="20"/>
          <w:lang w:val="en-AU"/>
        </w:rPr>
        <w:t>should</w:t>
      </w:r>
      <w:r w:rsidR="006B68AA" w:rsidRPr="00273419">
        <w:rPr>
          <w:rFonts w:eastAsia="Times" w:cs="Arial"/>
          <w:szCs w:val="20"/>
          <w:lang w:val="en-AU"/>
        </w:rPr>
        <w:t xml:space="preserve"> </w:t>
      </w:r>
      <w:r w:rsidR="00070254">
        <w:rPr>
          <w:rFonts w:eastAsia="Times" w:cs="Arial"/>
          <w:szCs w:val="20"/>
          <w:lang w:val="en-AU"/>
        </w:rPr>
        <w:t>include</w:t>
      </w:r>
      <w:r w:rsidR="006B68AA" w:rsidRPr="00273419">
        <w:rPr>
          <w:rFonts w:eastAsia="Times" w:cs="Arial"/>
          <w:szCs w:val="20"/>
          <w:lang w:val="en-AU"/>
        </w:rPr>
        <w:t xml:space="preserve"> spatial consistency</w:t>
      </w:r>
      <w:r w:rsidR="00B22AD3" w:rsidRPr="00273419">
        <w:rPr>
          <w:rFonts w:eastAsia="Times" w:cs="Arial"/>
          <w:szCs w:val="20"/>
          <w:lang w:val="en-AU"/>
        </w:rPr>
        <w:t xml:space="preserve"> </w:t>
      </w:r>
      <w:r w:rsidR="00A32ACC" w:rsidRPr="00273419">
        <w:rPr>
          <w:rFonts w:eastAsia="Times" w:cs="Arial"/>
          <w:szCs w:val="20"/>
          <w:lang w:val="en-AU"/>
        </w:rPr>
        <w:t>across UE positions.</w:t>
      </w:r>
      <w:r w:rsidR="00474CFC">
        <w:rPr>
          <w:rFonts w:eastAsia="Times" w:cs="Arial"/>
          <w:szCs w:val="20"/>
          <w:lang w:val="en-AU"/>
        </w:rPr>
        <w:t xml:space="preserve"> </w:t>
      </w:r>
      <w:r w:rsidR="00474CFC">
        <w:t xml:space="preserve">For the positioning use case, the specific scenarios with heavy NLOS defined in </w:t>
      </w:r>
      <w:r w:rsidR="00E746AE">
        <w:fldChar w:fldCharType="begin"/>
      </w:r>
      <w:r w:rsidR="00E746AE">
        <w:instrText xml:space="preserve"> REF _Ref102147216 \r \h </w:instrText>
      </w:r>
      <w:r w:rsidR="00E746AE">
        <w:fldChar w:fldCharType="separate"/>
      </w:r>
      <w:r w:rsidR="00EB3D5C">
        <w:t>[7]</w:t>
      </w:r>
      <w:r w:rsidR="00E746AE">
        <w:fldChar w:fldCharType="end"/>
      </w:r>
      <w:r w:rsidR="00474CFC">
        <w:t xml:space="preserve"> could be used to generate data sets.</w:t>
      </w:r>
    </w:p>
    <w:p w14:paraId="3F7A9EB7" w14:textId="12B7F18A" w:rsidR="000C71ED" w:rsidRDefault="000C71ED" w:rsidP="00EF7424">
      <w:pPr>
        <w:jc w:val="both"/>
        <w:rPr>
          <w:rFonts w:eastAsia="Times" w:cs="Arial"/>
          <w:szCs w:val="20"/>
          <w:lang w:val="en-AU"/>
        </w:rPr>
      </w:pPr>
      <w:r>
        <w:rPr>
          <w:rFonts w:eastAsia="Times" w:cs="Arial"/>
          <w:szCs w:val="20"/>
          <w:lang w:val="en-AU"/>
        </w:rPr>
        <w:t>Although “real world data”</w:t>
      </w:r>
      <w:r w:rsidR="00397F99">
        <w:rPr>
          <w:rFonts w:eastAsia="Times" w:cs="Arial"/>
          <w:szCs w:val="20"/>
          <w:lang w:val="en-AU"/>
        </w:rPr>
        <w:t xml:space="preserve"> (</w:t>
      </w:r>
      <w:r>
        <w:rPr>
          <w:rFonts w:eastAsia="Times" w:cs="Arial"/>
          <w:szCs w:val="20"/>
          <w:lang w:val="en-AU"/>
        </w:rPr>
        <w:t>i.e.</w:t>
      </w:r>
      <w:r w:rsidR="002E058B">
        <w:rPr>
          <w:rFonts w:eastAsia="Times" w:cs="Arial"/>
          <w:szCs w:val="20"/>
          <w:lang w:val="en-AU"/>
        </w:rPr>
        <w:t>,</w:t>
      </w:r>
      <w:r>
        <w:rPr>
          <w:rFonts w:eastAsia="Times" w:cs="Arial"/>
          <w:szCs w:val="20"/>
          <w:lang w:val="en-AU"/>
        </w:rPr>
        <w:t xml:space="preserve"> field data</w:t>
      </w:r>
      <w:r w:rsidR="00397F99">
        <w:rPr>
          <w:rFonts w:eastAsia="Times" w:cs="Arial"/>
          <w:szCs w:val="20"/>
          <w:lang w:val="en-AU"/>
        </w:rPr>
        <w:t>)</w:t>
      </w:r>
      <w:r>
        <w:rPr>
          <w:rFonts w:eastAsia="Times" w:cs="Arial"/>
          <w:szCs w:val="20"/>
          <w:lang w:val="en-AU"/>
        </w:rPr>
        <w:t xml:space="preserve"> is likely needed to train an AI/ML model </w:t>
      </w:r>
      <w:r w:rsidR="005E78AC">
        <w:rPr>
          <w:rFonts w:eastAsia="Times" w:cs="Arial"/>
          <w:szCs w:val="20"/>
          <w:lang w:val="en-AU"/>
        </w:rPr>
        <w:t>to achieve</w:t>
      </w:r>
      <w:r>
        <w:rPr>
          <w:rFonts w:eastAsia="Times" w:cs="Arial"/>
          <w:szCs w:val="20"/>
          <w:lang w:val="en-AU"/>
        </w:rPr>
        <w:t xml:space="preserve"> the best possible performance, w</w:t>
      </w:r>
      <w:r w:rsidRPr="00273419">
        <w:rPr>
          <w:rFonts w:eastAsia="Times" w:cs="Arial"/>
          <w:szCs w:val="20"/>
          <w:lang w:val="en-AU"/>
        </w:rPr>
        <w:t>e believe that for 3GPP RAN1 standardization work on AI on PHY</w:t>
      </w:r>
      <w:r w:rsidR="000F10FA">
        <w:rPr>
          <w:rFonts w:eastAsia="Times" w:cs="Arial"/>
          <w:szCs w:val="20"/>
          <w:lang w:val="en-AU"/>
        </w:rPr>
        <w:t xml:space="preserve"> (</w:t>
      </w:r>
      <w:r w:rsidRPr="00273419">
        <w:rPr>
          <w:rFonts w:eastAsia="Times" w:cs="Arial"/>
          <w:szCs w:val="20"/>
          <w:lang w:val="en-AU"/>
        </w:rPr>
        <w:t xml:space="preserve">i.e., defining new </w:t>
      </w:r>
      <w:r>
        <w:rPr>
          <w:rFonts w:eastAsia="Times" w:cs="Arial"/>
          <w:szCs w:val="20"/>
          <w:lang w:val="en-AU"/>
        </w:rPr>
        <w:t>signalling</w:t>
      </w:r>
      <w:r w:rsidRPr="00273419">
        <w:rPr>
          <w:rFonts w:eastAsia="Times" w:cs="Arial"/>
          <w:szCs w:val="20"/>
          <w:lang w:val="en-AU"/>
        </w:rPr>
        <w:t xml:space="preserve"> and reporting/configuration content to support AI/ML-based solutions for the considered use cases</w:t>
      </w:r>
      <w:r w:rsidR="000F10FA">
        <w:rPr>
          <w:rFonts w:eastAsia="Times" w:cs="Arial"/>
          <w:szCs w:val="20"/>
          <w:lang w:val="en-AU"/>
        </w:rPr>
        <w:t>)</w:t>
      </w:r>
      <w:r w:rsidRPr="00273419">
        <w:rPr>
          <w:rFonts w:eastAsia="Times" w:cs="Arial"/>
          <w:szCs w:val="20"/>
          <w:lang w:val="en-AU"/>
        </w:rPr>
        <w:t xml:space="preserve"> synthetic data generated based on 3GPP channel models is sufficient. </w:t>
      </w:r>
    </w:p>
    <w:p w14:paraId="1B3D89BA" w14:textId="452726AC" w:rsidR="0069295C" w:rsidRPr="000D1185" w:rsidRDefault="004A6DE6" w:rsidP="00AC0DDD">
      <w:pPr>
        <w:pStyle w:val="Observation"/>
        <w:rPr>
          <w:rFonts w:eastAsia="Times" w:cs="Arial"/>
          <w:szCs w:val="20"/>
        </w:rPr>
      </w:pPr>
      <w:bookmarkStart w:id="6" w:name="_Toc102130284"/>
      <w:bookmarkStart w:id="7" w:name="_Toc102130383"/>
      <w:r w:rsidRPr="37AED8BB">
        <w:t>Although deployed AI/ML may likely benefit for being trained on field data, synthetically generated datasets</w:t>
      </w:r>
      <w:r w:rsidR="008017FE">
        <w:t xml:space="preserve"> (i.e.</w:t>
      </w:r>
      <w:r w:rsidR="0037545E">
        <w:t>,</w:t>
      </w:r>
      <w:r w:rsidR="008017FE">
        <w:t xml:space="preserve"> 3GPP channel model</w:t>
      </w:r>
      <w:r w:rsidR="0037545E">
        <w:t>s</w:t>
      </w:r>
      <w:r w:rsidR="008017FE">
        <w:t>)</w:t>
      </w:r>
      <w:r w:rsidRPr="37AED8BB">
        <w:t xml:space="preserve"> </w:t>
      </w:r>
      <w:r w:rsidR="00F87AD1">
        <w:t>are</w:t>
      </w:r>
      <w:r w:rsidRPr="37AED8BB">
        <w:t xml:space="preserve"> sufficient for the tasks that are </w:t>
      </w:r>
      <w:r w:rsidR="00895E2D">
        <w:t>with</w:t>
      </w:r>
      <w:r w:rsidRPr="37AED8BB">
        <w:t>in RAN1 standardization scope.</w:t>
      </w:r>
      <w:bookmarkEnd w:id="6"/>
      <w:bookmarkEnd w:id="7"/>
      <w:r w:rsidRPr="37AED8BB">
        <w:t xml:space="preserve">  </w:t>
      </w:r>
    </w:p>
    <w:p w14:paraId="2C7881A1" w14:textId="521D04C8" w:rsidR="00527756" w:rsidRPr="00273419" w:rsidRDefault="001245A8" w:rsidP="00EF7424">
      <w:pPr>
        <w:jc w:val="both"/>
        <w:rPr>
          <w:rFonts w:eastAsia="Times" w:cs="Arial"/>
          <w:szCs w:val="20"/>
          <w:lang w:val="en-AU"/>
        </w:rPr>
      </w:pPr>
      <w:r>
        <w:rPr>
          <w:rFonts w:eastAsia="Times" w:cs="Arial"/>
          <w:szCs w:val="20"/>
          <w:lang w:val="en-AU"/>
        </w:rPr>
        <w:t>Moreover, w</w:t>
      </w:r>
      <w:r w:rsidR="00E56E1F" w:rsidRPr="00273419">
        <w:rPr>
          <w:rFonts w:eastAsia="Times" w:cs="Arial"/>
          <w:szCs w:val="20"/>
          <w:lang w:val="en-AU"/>
        </w:rPr>
        <w:t xml:space="preserve">e see many </w:t>
      </w:r>
      <w:r w:rsidR="002E1E07" w:rsidRPr="00273419">
        <w:rPr>
          <w:rFonts w:eastAsia="Times" w:cs="Arial"/>
          <w:szCs w:val="20"/>
          <w:lang w:val="en-AU"/>
        </w:rPr>
        <w:t>problems</w:t>
      </w:r>
      <w:r w:rsidR="00E56E1F" w:rsidRPr="00273419">
        <w:rPr>
          <w:rFonts w:eastAsia="Times" w:cs="Arial"/>
          <w:szCs w:val="20"/>
          <w:lang w:val="en-AU"/>
        </w:rPr>
        <w:t xml:space="preserve"> with</w:t>
      </w:r>
      <w:r w:rsidR="00CA30EE" w:rsidRPr="00273419">
        <w:rPr>
          <w:rFonts w:eastAsia="Times" w:cs="Arial"/>
          <w:szCs w:val="20"/>
          <w:lang w:val="en-AU"/>
        </w:rPr>
        <w:t xml:space="preserve"> ensur</w:t>
      </w:r>
      <w:r w:rsidR="00E56E1F" w:rsidRPr="00273419">
        <w:rPr>
          <w:rFonts w:eastAsia="Times" w:cs="Arial"/>
          <w:szCs w:val="20"/>
          <w:lang w:val="en-AU"/>
        </w:rPr>
        <w:t>ing</w:t>
      </w:r>
      <w:r w:rsidR="00CA30EE" w:rsidRPr="00273419">
        <w:rPr>
          <w:rFonts w:eastAsia="Times" w:cs="Arial"/>
          <w:szCs w:val="20"/>
          <w:lang w:val="en-AU"/>
        </w:rPr>
        <w:t xml:space="preserve"> data quality</w:t>
      </w:r>
      <w:r w:rsidR="00FE52AA" w:rsidRPr="00273419">
        <w:rPr>
          <w:rFonts w:eastAsia="Times" w:cs="Arial"/>
          <w:szCs w:val="20"/>
          <w:lang w:val="en-AU"/>
        </w:rPr>
        <w:t xml:space="preserve">, </w:t>
      </w:r>
      <w:r w:rsidR="001B1C02" w:rsidRPr="00273419">
        <w:rPr>
          <w:rFonts w:eastAsia="Times" w:cs="Arial"/>
          <w:szCs w:val="20"/>
          <w:lang w:val="en-AU"/>
        </w:rPr>
        <w:t>fairness</w:t>
      </w:r>
      <w:r w:rsidR="00FE52AA" w:rsidRPr="00273419">
        <w:rPr>
          <w:rFonts w:eastAsia="Times" w:cs="Arial"/>
          <w:szCs w:val="20"/>
          <w:lang w:val="en-AU"/>
        </w:rPr>
        <w:t xml:space="preserve">, </w:t>
      </w:r>
      <w:r w:rsidR="0016689A" w:rsidRPr="00273419">
        <w:rPr>
          <w:rFonts w:eastAsia="Times" w:cs="Arial"/>
          <w:szCs w:val="20"/>
          <w:lang w:val="en-AU"/>
        </w:rPr>
        <w:t>diversity,</w:t>
      </w:r>
      <w:r w:rsidR="001B1C02" w:rsidRPr="00273419">
        <w:rPr>
          <w:rFonts w:eastAsia="Times" w:cs="Arial"/>
          <w:szCs w:val="20"/>
          <w:lang w:val="en-AU"/>
        </w:rPr>
        <w:t xml:space="preserve"> and</w:t>
      </w:r>
      <w:r w:rsidR="005D26E7" w:rsidRPr="00273419">
        <w:rPr>
          <w:rFonts w:eastAsia="Times" w:cs="Arial"/>
          <w:szCs w:val="20"/>
          <w:lang w:val="en-AU"/>
        </w:rPr>
        <w:t xml:space="preserve"> </w:t>
      </w:r>
      <w:r w:rsidR="00681A2B" w:rsidRPr="00273419">
        <w:rPr>
          <w:rFonts w:eastAsia="Times" w:cs="Arial"/>
          <w:szCs w:val="20"/>
          <w:lang w:val="en-AU"/>
        </w:rPr>
        <w:t xml:space="preserve">many </w:t>
      </w:r>
      <w:r w:rsidR="005D26E7" w:rsidRPr="00273419">
        <w:rPr>
          <w:rFonts w:eastAsia="Times" w:cs="Arial"/>
          <w:szCs w:val="20"/>
          <w:lang w:val="en-AU"/>
        </w:rPr>
        <w:t>challenges in</w:t>
      </w:r>
      <w:r w:rsidR="0038095E" w:rsidRPr="00273419">
        <w:rPr>
          <w:rFonts w:eastAsia="Times" w:cs="Arial"/>
          <w:szCs w:val="20"/>
          <w:lang w:val="en-AU"/>
        </w:rPr>
        <w:t xml:space="preserve"> </w:t>
      </w:r>
      <w:r w:rsidR="002E1E07" w:rsidRPr="00273419">
        <w:rPr>
          <w:rFonts w:eastAsia="Times" w:cs="Arial"/>
          <w:szCs w:val="20"/>
          <w:lang w:val="en-AU"/>
        </w:rPr>
        <w:t>obtaining representative field data for use in 3GPP evaluations and discussions</w:t>
      </w:r>
      <w:r w:rsidR="00CA30EE" w:rsidRPr="00273419">
        <w:rPr>
          <w:rFonts w:eastAsia="Times" w:cs="Arial"/>
          <w:szCs w:val="20"/>
          <w:lang w:val="en-AU"/>
        </w:rPr>
        <w:t>.</w:t>
      </w:r>
      <w:r w:rsidR="00E7063D" w:rsidRPr="00273419">
        <w:rPr>
          <w:rFonts w:eastAsia="Times" w:cs="Arial"/>
          <w:szCs w:val="20"/>
          <w:lang w:val="en-AU"/>
        </w:rPr>
        <w:t xml:space="preserve"> Field data can be very skewed to a specific scenario or system configuration</w:t>
      </w:r>
      <w:r w:rsidR="00601216">
        <w:rPr>
          <w:rFonts w:eastAsia="Times" w:cs="Arial"/>
          <w:szCs w:val="20"/>
          <w:lang w:val="en-AU"/>
        </w:rPr>
        <w:t xml:space="preserve">. Field data </w:t>
      </w:r>
      <w:r w:rsidR="00E7063D" w:rsidRPr="00273419">
        <w:rPr>
          <w:rFonts w:eastAsia="Times" w:cs="Arial"/>
          <w:szCs w:val="20"/>
          <w:lang w:val="en-AU"/>
        </w:rPr>
        <w:t>can be biased due to the vendor specific software</w:t>
      </w:r>
      <w:r w:rsidR="00556B17">
        <w:rPr>
          <w:rFonts w:eastAsia="Times" w:cs="Arial"/>
          <w:szCs w:val="20"/>
          <w:lang w:val="en-AU"/>
        </w:rPr>
        <w:t xml:space="preserve"> </w:t>
      </w:r>
      <w:r w:rsidR="00E7063D" w:rsidRPr="00273419">
        <w:rPr>
          <w:rFonts w:eastAsia="Times" w:cs="Arial"/>
          <w:szCs w:val="20"/>
          <w:lang w:val="en-AU"/>
        </w:rPr>
        <w:t>/</w:t>
      </w:r>
      <w:r w:rsidR="00556B17">
        <w:rPr>
          <w:rFonts w:eastAsia="Times" w:cs="Arial"/>
          <w:szCs w:val="20"/>
          <w:lang w:val="en-AU"/>
        </w:rPr>
        <w:t xml:space="preserve"> </w:t>
      </w:r>
      <w:r w:rsidR="00E7063D" w:rsidRPr="00273419">
        <w:rPr>
          <w:rFonts w:eastAsia="Times" w:cs="Arial"/>
          <w:szCs w:val="20"/>
          <w:lang w:val="en-AU"/>
        </w:rPr>
        <w:t>hardware</w:t>
      </w:r>
      <w:r w:rsidR="00556B17">
        <w:rPr>
          <w:rFonts w:eastAsia="Times" w:cs="Arial"/>
          <w:szCs w:val="20"/>
          <w:lang w:val="en-AU"/>
        </w:rPr>
        <w:t xml:space="preserve"> </w:t>
      </w:r>
      <w:r w:rsidR="00E7063D" w:rsidRPr="00273419">
        <w:rPr>
          <w:rFonts w:eastAsia="Times" w:cs="Arial"/>
          <w:szCs w:val="20"/>
          <w:lang w:val="en-AU"/>
        </w:rPr>
        <w:t>/</w:t>
      </w:r>
      <w:r w:rsidR="00556B17">
        <w:rPr>
          <w:rFonts w:eastAsia="Times" w:cs="Arial"/>
          <w:szCs w:val="20"/>
          <w:lang w:val="en-AU"/>
        </w:rPr>
        <w:t xml:space="preserve"> </w:t>
      </w:r>
      <w:r w:rsidR="00E7063D" w:rsidRPr="00273419">
        <w:rPr>
          <w:rFonts w:eastAsia="Times" w:cs="Arial"/>
          <w:szCs w:val="20"/>
          <w:lang w:val="en-AU"/>
        </w:rPr>
        <w:t>implementation solutions. In addition, it may require large effort for 3GPP to ensure the usefulness of field data for standardization</w:t>
      </w:r>
      <w:r w:rsidR="00C16D47">
        <w:rPr>
          <w:rFonts w:eastAsia="Times" w:cs="Arial"/>
          <w:szCs w:val="20"/>
          <w:lang w:val="en-AU"/>
        </w:rPr>
        <w:t>.</w:t>
      </w:r>
      <w:r w:rsidR="00064DBD">
        <w:rPr>
          <w:rFonts w:eastAsia="Times" w:cs="Arial"/>
          <w:szCs w:val="20"/>
          <w:lang w:val="en-AU"/>
        </w:rPr>
        <w:t xml:space="preserve"> </w:t>
      </w:r>
      <w:r w:rsidR="00C16D47">
        <w:rPr>
          <w:rFonts w:eastAsia="Times" w:cs="Arial"/>
          <w:szCs w:val="20"/>
          <w:lang w:val="en-AU"/>
        </w:rPr>
        <w:t>F</w:t>
      </w:r>
      <w:r w:rsidR="00064DBD">
        <w:rPr>
          <w:rFonts w:eastAsia="Times" w:cs="Arial"/>
          <w:szCs w:val="20"/>
          <w:lang w:val="en-AU"/>
        </w:rPr>
        <w:t>or example,</w:t>
      </w:r>
      <w:r w:rsidR="001839A4" w:rsidRPr="00273419">
        <w:rPr>
          <w:rFonts w:eastAsia="Times" w:cs="Arial"/>
          <w:szCs w:val="20"/>
          <w:lang w:val="en-AU"/>
        </w:rPr>
        <w:t xml:space="preserve"> </w:t>
      </w:r>
      <w:r w:rsidR="008D06A3">
        <w:rPr>
          <w:rFonts w:eastAsia="Times" w:cs="Arial"/>
          <w:szCs w:val="20"/>
          <w:lang w:val="en-AU"/>
        </w:rPr>
        <w:t xml:space="preserve">3GPP would need </w:t>
      </w:r>
      <w:r w:rsidR="00F516EA" w:rsidRPr="00273419">
        <w:rPr>
          <w:rFonts w:eastAsia="Times" w:cs="Arial"/>
          <w:szCs w:val="20"/>
          <w:lang w:val="en-AU"/>
        </w:rPr>
        <w:t>to define data acquisition process</w:t>
      </w:r>
      <w:r w:rsidR="008D06A3">
        <w:rPr>
          <w:rFonts w:eastAsia="Times" w:cs="Arial"/>
          <w:szCs w:val="20"/>
          <w:lang w:val="en-AU"/>
        </w:rPr>
        <w:t>es</w:t>
      </w:r>
      <w:r w:rsidR="00F516EA" w:rsidRPr="00273419">
        <w:rPr>
          <w:rFonts w:eastAsia="Times" w:cs="Arial"/>
          <w:szCs w:val="20"/>
          <w:lang w:val="en-AU"/>
        </w:rPr>
        <w:t xml:space="preserve"> and the environmental settings for field data collection</w:t>
      </w:r>
      <w:r w:rsidR="00C16D47">
        <w:rPr>
          <w:rFonts w:eastAsia="Times" w:cs="Arial"/>
          <w:szCs w:val="20"/>
          <w:lang w:val="en-AU"/>
        </w:rPr>
        <w:t xml:space="preserve">. </w:t>
      </w:r>
      <w:r w:rsidR="0091027E">
        <w:rPr>
          <w:rFonts w:eastAsia="Times" w:cs="Arial"/>
          <w:szCs w:val="20"/>
          <w:lang w:val="en-AU"/>
        </w:rPr>
        <w:t>D</w:t>
      </w:r>
      <w:r w:rsidR="00F516EA" w:rsidRPr="00273419">
        <w:rPr>
          <w:rFonts w:eastAsia="Times" w:cs="Arial"/>
          <w:szCs w:val="20"/>
          <w:lang w:val="en-AU"/>
        </w:rPr>
        <w:t xml:space="preserve">ata formatting, cleaning, and </w:t>
      </w:r>
      <w:r w:rsidR="00870C69">
        <w:rPr>
          <w:rFonts w:eastAsia="Times" w:cs="Arial"/>
          <w:szCs w:val="20"/>
          <w:lang w:val="en-AU"/>
        </w:rPr>
        <w:t>pre</w:t>
      </w:r>
      <w:r w:rsidR="008D34D1">
        <w:rPr>
          <w:rFonts w:eastAsia="Times" w:cs="Arial"/>
          <w:szCs w:val="20"/>
          <w:lang w:val="en-AU"/>
        </w:rPr>
        <w:t>-</w:t>
      </w:r>
      <w:r w:rsidR="00870C69">
        <w:rPr>
          <w:rFonts w:eastAsia="Times" w:cs="Arial"/>
          <w:szCs w:val="20"/>
          <w:lang w:val="en-AU"/>
        </w:rPr>
        <w:t>processing</w:t>
      </w:r>
      <w:r w:rsidR="00870C69" w:rsidRPr="00273419">
        <w:rPr>
          <w:rFonts w:eastAsia="Times" w:cs="Arial"/>
          <w:szCs w:val="20"/>
          <w:lang w:val="en-AU"/>
        </w:rPr>
        <w:t xml:space="preserve"> </w:t>
      </w:r>
      <w:r w:rsidR="00F516EA" w:rsidRPr="00273419">
        <w:rPr>
          <w:rFonts w:eastAsia="Times" w:cs="Arial"/>
          <w:szCs w:val="20"/>
          <w:lang w:val="en-AU"/>
        </w:rPr>
        <w:t>to cons</w:t>
      </w:r>
      <w:r w:rsidR="001D687B" w:rsidRPr="00273419">
        <w:rPr>
          <w:rFonts w:eastAsia="Times" w:cs="Arial"/>
          <w:szCs w:val="20"/>
          <w:lang w:val="en-AU"/>
        </w:rPr>
        <w:t>truct a dataset based on the field data</w:t>
      </w:r>
      <w:r w:rsidR="0091027E">
        <w:rPr>
          <w:rFonts w:eastAsia="Times" w:cs="Arial"/>
          <w:szCs w:val="20"/>
          <w:lang w:val="en-AU"/>
        </w:rPr>
        <w:t xml:space="preserve"> would also need to be define</w:t>
      </w:r>
      <w:r w:rsidR="00F506A3">
        <w:rPr>
          <w:rFonts w:eastAsia="Times" w:cs="Arial"/>
          <w:szCs w:val="20"/>
          <w:lang w:val="en-AU"/>
        </w:rPr>
        <w:t>d</w:t>
      </w:r>
      <w:r w:rsidR="001D687B" w:rsidRPr="00273419">
        <w:rPr>
          <w:rFonts w:eastAsia="Times" w:cs="Arial"/>
          <w:szCs w:val="20"/>
          <w:lang w:val="en-AU"/>
        </w:rPr>
        <w:t xml:space="preserve">. </w:t>
      </w:r>
      <w:r w:rsidR="00671B3C" w:rsidRPr="00273419">
        <w:rPr>
          <w:rFonts w:eastAsia="Times" w:cs="Arial"/>
          <w:szCs w:val="20"/>
          <w:lang w:val="en-AU"/>
        </w:rPr>
        <w:t>Hence, the need and practicality of using field data needs to be justified.</w:t>
      </w:r>
    </w:p>
    <w:p w14:paraId="2B493363" w14:textId="5069C034" w:rsidR="00E9546F" w:rsidRDefault="005F4BE7" w:rsidP="00AC0DDD">
      <w:pPr>
        <w:pStyle w:val="Observation"/>
      </w:pPr>
      <w:bookmarkStart w:id="8" w:name="_Toc102130285"/>
      <w:bookmarkStart w:id="9" w:name="_Toc102130384"/>
      <w:r>
        <w:t xml:space="preserve">If field data is to be used in this SI, </w:t>
      </w:r>
      <w:r w:rsidR="00F13175">
        <w:t xml:space="preserve">RAN1 need to discuss how </w:t>
      </w:r>
      <w:r w:rsidR="008C0BA1">
        <w:t>to</w:t>
      </w:r>
      <w:r w:rsidR="00820D38">
        <w:t xml:space="preserve"> ensur</w:t>
      </w:r>
      <w:r w:rsidR="008C0BA1">
        <w:t>e</w:t>
      </w:r>
      <w:r w:rsidR="00820D38">
        <w:t xml:space="preserve"> data quality, fairness</w:t>
      </w:r>
      <w:r w:rsidR="0052257A">
        <w:t>,</w:t>
      </w:r>
      <w:r w:rsidR="00F13175">
        <w:t xml:space="preserve"> and </w:t>
      </w:r>
      <w:r w:rsidR="00090758">
        <w:t>diversity,</w:t>
      </w:r>
      <w:r w:rsidR="004C0C5C">
        <w:t xml:space="preserve"> </w:t>
      </w:r>
      <w:r w:rsidR="00C908AF">
        <w:t xml:space="preserve">and </w:t>
      </w:r>
      <w:r w:rsidR="004C0C5C">
        <w:t>how to avoid skewness to a specific scenario</w:t>
      </w:r>
      <w:r w:rsidR="00820D38">
        <w:t xml:space="preserve"> </w:t>
      </w:r>
      <w:r w:rsidR="008C0BA1">
        <w:t>to</w:t>
      </w:r>
      <w:r w:rsidR="00090758">
        <w:t xml:space="preserve"> obtain representative field data</w:t>
      </w:r>
      <w:r w:rsidR="00E9546F">
        <w:t>.</w:t>
      </w:r>
      <w:r w:rsidR="004C6CBB">
        <w:t xml:space="preserve"> </w:t>
      </w:r>
      <w:r w:rsidR="0052257A">
        <w:t>H</w:t>
      </w:r>
      <w:r w:rsidR="00C908AF">
        <w:t xml:space="preserve">ow to share data </w:t>
      </w:r>
      <w:r w:rsidR="00F37DCA">
        <w:t xml:space="preserve">among parties </w:t>
      </w:r>
      <w:r w:rsidR="00C908AF">
        <w:t xml:space="preserve">needs to be resolved. </w:t>
      </w:r>
      <w:r w:rsidR="003B49DB">
        <w:t xml:space="preserve">The amount of </w:t>
      </w:r>
      <w:r w:rsidR="0077700D">
        <w:t xml:space="preserve">RAN1 </w:t>
      </w:r>
      <w:r w:rsidR="003B49DB">
        <w:t xml:space="preserve">work to achieve this </w:t>
      </w:r>
      <w:r w:rsidR="00C32FAA">
        <w:t>seems</w:t>
      </w:r>
      <w:r w:rsidR="003C0BDC">
        <w:t xml:space="preserve"> excessive and the </w:t>
      </w:r>
      <w:r w:rsidR="008F68EB">
        <w:t xml:space="preserve">necessity </w:t>
      </w:r>
      <w:r w:rsidR="008C7FB2">
        <w:t xml:space="preserve">shall </w:t>
      </w:r>
      <w:r w:rsidR="008F68EB">
        <w:t>be</w:t>
      </w:r>
      <w:r w:rsidR="00F96BD2">
        <w:t xml:space="preserve"> </w:t>
      </w:r>
      <w:r w:rsidR="00FB2CB9">
        <w:t xml:space="preserve">very </w:t>
      </w:r>
      <w:r w:rsidR="00F96BD2">
        <w:t xml:space="preserve">strong </w:t>
      </w:r>
      <w:r w:rsidR="003D5C16">
        <w:t>to</w:t>
      </w:r>
      <w:r w:rsidR="00BC37AD">
        <w:t xml:space="preserve"> </w:t>
      </w:r>
      <w:r w:rsidR="00633634">
        <w:t>start such work.</w:t>
      </w:r>
      <w:bookmarkEnd w:id="8"/>
      <w:bookmarkEnd w:id="9"/>
      <w:r w:rsidR="00633634">
        <w:t xml:space="preserve"> </w:t>
      </w:r>
      <w:r w:rsidR="008F68EB">
        <w:t xml:space="preserve"> </w:t>
      </w:r>
      <w:r w:rsidR="00C32FAA">
        <w:t xml:space="preserve"> </w:t>
      </w:r>
      <w:r w:rsidR="00E9546F">
        <w:t xml:space="preserve">  </w:t>
      </w:r>
    </w:p>
    <w:p w14:paraId="5C9D3CC5" w14:textId="458E2C16" w:rsidR="004A45A5" w:rsidRDefault="005718F5" w:rsidP="00EF7424">
      <w:pPr>
        <w:jc w:val="both"/>
        <w:rPr>
          <w:rFonts w:eastAsia="Times" w:cs="Arial"/>
          <w:szCs w:val="20"/>
          <w:lang w:val="en-AU"/>
        </w:rPr>
      </w:pPr>
      <w:r>
        <w:rPr>
          <w:rFonts w:eastAsia="Times" w:cs="Arial"/>
          <w:szCs w:val="20"/>
          <w:lang w:val="en-AU"/>
        </w:rPr>
        <w:t xml:space="preserve">Even when using the synthetic dataset for this SI </w:t>
      </w:r>
      <w:r w:rsidR="008079FD" w:rsidRPr="00273419">
        <w:rPr>
          <w:rFonts w:eastAsia="Times" w:cs="Arial"/>
          <w:szCs w:val="20"/>
          <w:lang w:val="en-AU"/>
        </w:rPr>
        <w:t>evaluations and discussions</w:t>
      </w:r>
      <w:r w:rsidR="00D21E52" w:rsidRPr="00273419">
        <w:rPr>
          <w:rFonts w:eastAsia="Times" w:cs="Arial"/>
          <w:szCs w:val="20"/>
          <w:lang w:val="en-AU"/>
        </w:rPr>
        <w:t>,</w:t>
      </w:r>
      <w:r w:rsidR="005122F2" w:rsidRPr="00273419">
        <w:rPr>
          <w:rFonts w:eastAsia="Times" w:cs="Arial"/>
          <w:szCs w:val="20"/>
          <w:lang w:val="en-AU"/>
        </w:rPr>
        <w:t xml:space="preserve"> the</w:t>
      </w:r>
      <w:r w:rsidR="00D21E52" w:rsidRPr="00273419">
        <w:rPr>
          <w:rFonts w:eastAsia="Times" w:cs="Arial"/>
          <w:szCs w:val="20"/>
          <w:lang w:val="en-AU"/>
        </w:rPr>
        <w:t xml:space="preserve"> </w:t>
      </w:r>
      <w:r w:rsidR="001D162F" w:rsidRPr="00273419">
        <w:rPr>
          <w:rFonts w:eastAsia="Times" w:cs="Arial"/>
          <w:szCs w:val="20"/>
          <w:lang w:val="en-AU"/>
        </w:rPr>
        <w:t xml:space="preserve">dataset for </w:t>
      </w:r>
      <w:r w:rsidR="00FB19F3" w:rsidRPr="00273419">
        <w:rPr>
          <w:rFonts w:eastAsia="Times" w:cs="Arial" w:hint="eastAsia"/>
          <w:szCs w:val="20"/>
          <w:lang w:val="en-AU"/>
        </w:rPr>
        <w:t>training</w:t>
      </w:r>
      <w:r w:rsidR="005122F2" w:rsidRPr="00273419">
        <w:rPr>
          <w:rFonts w:eastAsia="Times" w:cs="Arial"/>
          <w:szCs w:val="20"/>
          <w:lang w:val="en-AU"/>
        </w:rPr>
        <w:t xml:space="preserve">, </w:t>
      </w:r>
      <w:r w:rsidR="00175A52" w:rsidRPr="00273419">
        <w:rPr>
          <w:rFonts w:eastAsia="Times" w:cs="Arial"/>
          <w:szCs w:val="20"/>
          <w:lang w:val="en-AU"/>
        </w:rPr>
        <w:t>validating,</w:t>
      </w:r>
      <w:r w:rsidR="00FB19F3" w:rsidRPr="00273419">
        <w:rPr>
          <w:rFonts w:eastAsia="Times" w:cs="Arial"/>
          <w:szCs w:val="20"/>
          <w:lang w:val="en-AU"/>
        </w:rPr>
        <w:t xml:space="preserve"> and testing </w:t>
      </w:r>
      <w:r w:rsidR="001D162F" w:rsidRPr="00273419">
        <w:rPr>
          <w:rFonts w:eastAsia="Times" w:cs="Arial"/>
          <w:szCs w:val="20"/>
          <w:lang w:val="en-AU"/>
        </w:rPr>
        <w:t>should be carefully selected to evaluate the model generalization</w:t>
      </w:r>
      <w:r w:rsidR="001474D0" w:rsidRPr="00273419">
        <w:rPr>
          <w:rFonts w:eastAsia="Times" w:cs="Arial"/>
          <w:szCs w:val="20"/>
          <w:lang w:val="en-AU"/>
        </w:rPr>
        <w:t>, e.g., by</w:t>
      </w:r>
      <w:r w:rsidR="00303955" w:rsidRPr="00273419">
        <w:rPr>
          <w:rFonts w:eastAsia="Times" w:cs="Arial"/>
          <w:szCs w:val="20"/>
          <w:lang w:val="en-AU"/>
        </w:rPr>
        <w:t xml:space="preserve"> defining</w:t>
      </w:r>
      <w:r w:rsidR="00E86F2D" w:rsidRPr="00273419">
        <w:rPr>
          <w:rFonts w:eastAsia="Times" w:cs="Arial"/>
          <w:szCs w:val="20"/>
          <w:lang w:val="en-AU"/>
        </w:rPr>
        <w:t xml:space="preserve"> different sets of simulation parameters for different </w:t>
      </w:r>
      <w:r w:rsidR="00175A52" w:rsidRPr="00273419">
        <w:rPr>
          <w:rFonts w:eastAsia="Times" w:cs="Arial"/>
          <w:szCs w:val="20"/>
          <w:lang w:val="en-AU"/>
        </w:rPr>
        <w:t xml:space="preserve">scenarios. </w:t>
      </w:r>
    </w:p>
    <w:p w14:paraId="087C5CE8" w14:textId="1C113EA7" w:rsidR="00122721" w:rsidRDefault="00175A52" w:rsidP="00EF7424">
      <w:pPr>
        <w:jc w:val="both"/>
        <w:rPr>
          <w:rFonts w:eastAsia="Times" w:cs="Arial"/>
          <w:szCs w:val="20"/>
          <w:lang w:val="en-AU"/>
        </w:rPr>
      </w:pPr>
      <w:r w:rsidRPr="00273419">
        <w:rPr>
          <w:rFonts w:eastAsia="Times" w:cs="Arial"/>
          <w:szCs w:val="20"/>
          <w:lang w:val="en-AU"/>
        </w:rPr>
        <w:t>Th</w:t>
      </w:r>
      <w:r w:rsidR="00D923C9" w:rsidRPr="00273419">
        <w:rPr>
          <w:rFonts w:eastAsia="Times" w:cs="Arial"/>
          <w:szCs w:val="20"/>
          <w:lang w:val="en-AU"/>
        </w:rPr>
        <w:t>e details on dataset construction aspects should be discussed and decided per use case.</w:t>
      </w:r>
    </w:p>
    <w:p w14:paraId="6417CDBE" w14:textId="29918AA2" w:rsidR="00CD74E7" w:rsidRPr="0023064D" w:rsidRDefault="006D5238" w:rsidP="0023064D">
      <w:pPr>
        <w:pStyle w:val="Proposal"/>
        <w:rPr>
          <w:rFonts w:eastAsia="DengXian"/>
        </w:rPr>
      </w:pPr>
      <w:bookmarkStart w:id="10" w:name="_Toc102130301"/>
      <w:bookmarkStart w:id="11" w:name="_Toc102160058"/>
      <w:r>
        <w:t>In this study item, s</w:t>
      </w:r>
      <w:r w:rsidR="1332B822" w:rsidRPr="37AED8BB">
        <w:t>ynthetic</w:t>
      </w:r>
      <w:r w:rsidR="418D6142" w:rsidRPr="37AED8BB">
        <w:t xml:space="preserve"> datasets </w:t>
      </w:r>
      <w:r w:rsidR="5A22B6CE" w:rsidRPr="37AED8BB">
        <w:t>(</w:t>
      </w:r>
      <w:r w:rsidR="1332B822" w:rsidRPr="37AED8BB">
        <w:t xml:space="preserve">based on </w:t>
      </w:r>
      <w:r w:rsidR="5A22B6CE" w:rsidRPr="37AED8BB">
        <w:t>TR.38.901 and TR38.</w:t>
      </w:r>
      <w:r w:rsidR="1332B822" w:rsidRPr="37AED8BB">
        <w:t xml:space="preserve">857) </w:t>
      </w:r>
      <w:r>
        <w:t>are</w:t>
      </w:r>
      <w:r w:rsidR="1332B822" w:rsidRPr="37AED8BB">
        <w:t xml:space="preserve"> used </w:t>
      </w:r>
      <w:r w:rsidR="009E77CC">
        <w:t xml:space="preserve">including the possible option of </w:t>
      </w:r>
      <w:r w:rsidR="64EC2B4C" w:rsidRPr="37AED8BB">
        <w:t>s</w:t>
      </w:r>
      <w:r w:rsidR="603F676B" w:rsidRPr="37AED8BB">
        <w:t>patial consistency</w:t>
      </w:r>
      <w:r w:rsidR="5182C3B3" w:rsidRPr="37AED8BB">
        <w:t xml:space="preserve"> </w:t>
      </w:r>
      <w:r w:rsidR="2C590737" w:rsidRPr="37AED8BB">
        <w:t xml:space="preserve">for </w:t>
      </w:r>
      <w:r w:rsidR="00092D1B">
        <w:t>at least the</w:t>
      </w:r>
      <w:r w:rsidR="181AB04B" w:rsidRPr="37AED8BB">
        <w:t xml:space="preserve"> beam </w:t>
      </w:r>
      <w:r w:rsidR="76848A28" w:rsidRPr="37AED8BB">
        <w:t>management</w:t>
      </w:r>
      <w:r w:rsidR="181AB04B" w:rsidRPr="37AED8BB">
        <w:t xml:space="preserve"> and positioning</w:t>
      </w:r>
      <w:r w:rsidR="00092D1B">
        <w:t xml:space="preserve"> use case</w:t>
      </w:r>
      <w:r w:rsidR="00D728F3">
        <w:t>s</w:t>
      </w:r>
      <w:r w:rsidR="60D72575" w:rsidRPr="37AED8BB">
        <w:t>.</w:t>
      </w:r>
      <w:bookmarkEnd w:id="10"/>
      <w:bookmarkEnd w:id="11"/>
    </w:p>
    <w:p w14:paraId="3944D617" w14:textId="0C98F919" w:rsidR="00453A57" w:rsidRPr="007D65DA" w:rsidRDefault="00743B74" w:rsidP="00453A57">
      <w:pPr>
        <w:pStyle w:val="Heading2"/>
      </w:pPr>
      <w:r>
        <w:t xml:space="preserve">2.3 </w:t>
      </w:r>
      <w:r w:rsidR="00453A57">
        <w:t>On the need for an AI model for calibration</w:t>
      </w:r>
    </w:p>
    <w:p w14:paraId="20D61151" w14:textId="35A1C370" w:rsidR="00453A57" w:rsidRDefault="00453A57" w:rsidP="00453A57">
      <w:pPr>
        <w:spacing w:after="0" w:line="240" w:lineRule="auto"/>
        <w:jc w:val="both"/>
      </w:pPr>
      <w:r>
        <w:rPr>
          <w:szCs w:val="20"/>
        </w:rPr>
        <w:t xml:space="preserve">The SID </w:t>
      </w:r>
      <w:r w:rsidR="00CA4463">
        <w:fldChar w:fldCharType="begin"/>
      </w:r>
      <w:r w:rsidR="00CA4463">
        <w:rPr>
          <w:szCs w:val="20"/>
        </w:rPr>
        <w:instrText xml:space="preserve"> REF _Ref102045769 \r \h </w:instrText>
      </w:r>
      <w:r w:rsidR="00CA4463">
        <w:fldChar w:fldCharType="separate"/>
      </w:r>
      <w:r w:rsidR="00EB3D5C">
        <w:rPr>
          <w:szCs w:val="20"/>
        </w:rPr>
        <w:t>[1]</w:t>
      </w:r>
      <w:r w:rsidR="00CA4463">
        <w:fldChar w:fldCharType="end"/>
      </w:r>
      <w:r>
        <w:t xml:space="preserve"> </w:t>
      </w:r>
      <w:r>
        <w:rPr>
          <w:szCs w:val="20"/>
        </w:rPr>
        <w:t>mentions the following in the objectives:</w:t>
      </w:r>
      <w:r>
        <w:t xml:space="preserve"> </w:t>
      </w:r>
    </w:p>
    <w:p w14:paraId="4F63058D" w14:textId="77777777" w:rsidR="00453A57" w:rsidRPr="00AA5F0B" w:rsidRDefault="00453A57" w:rsidP="00453A57">
      <w:pPr>
        <w:spacing w:after="0" w:line="240" w:lineRule="auto"/>
        <w:jc w:val="both"/>
        <w:rPr>
          <w:szCs w:val="20"/>
        </w:rPr>
      </w:pPr>
    </w:p>
    <w:tbl>
      <w:tblPr>
        <w:tblStyle w:val="TableGrid"/>
        <w:tblW w:w="0" w:type="auto"/>
        <w:tblLook w:val="04A0" w:firstRow="1" w:lastRow="0" w:firstColumn="1" w:lastColumn="0" w:noHBand="0" w:noVBand="1"/>
      </w:tblPr>
      <w:tblGrid>
        <w:gridCol w:w="9629"/>
      </w:tblGrid>
      <w:tr w:rsidR="00453A57" w14:paraId="2ADA41D7" w14:textId="77777777" w:rsidTr="00F24288">
        <w:tc>
          <w:tcPr>
            <w:tcW w:w="9629" w:type="dxa"/>
          </w:tcPr>
          <w:p w14:paraId="24D8C3BF" w14:textId="77777777" w:rsidR="00453A57" w:rsidRPr="00AA5F0B" w:rsidRDefault="00453A57" w:rsidP="00453A57">
            <w:pPr>
              <w:numPr>
                <w:ilvl w:val="2"/>
                <w:numId w:val="49"/>
              </w:numPr>
              <w:overflowPunct w:val="0"/>
              <w:autoSpaceDE w:val="0"/>
              <w:autoSpaceDN w:val="0"/>
              <w:adjustRightInd w:val="0"/>
              <w:spacing w:after="0" w:line="240" w:lineRule="auto"/>
              <w:textAlignment w:val="baseline"/>
              <w:rPr>
                <w:bCs/>
              </w:rPr>
            </w:pPr>
            <w:r>
              <w:rPr>
                <w:bCs/>
              </w:rPr>
              <w:t>Consider agreed-upon base AI model(s) for calibration</w:t>
            </w:r>
          </w:p>
        </w:tc>
      </w:tr>
    </w:tbl>
    <w:p w14:paraId="121CAB93" w14:textId="77777777" w:rsidR="00453A57" w:rsidRDefault="00453A57" w:rsidP="00453A57">
      <w:pPr>
        <w:spacing w:after="0" w:line="240" w:lineRule="auto"/>
        <w:jc w:val="both"/>
        <w:rPr>
          <w:szCs w:val="20"/>
        </w:rPr>
      </w:pPr>
    </w:p>
    <w:p w14:paraId="70EEF167" w14:textId="5F37F53E" w:rsidR="00453A57" w:rsidRDefault="00DD4EF0" w:rsidP="00453A57">
      <w:pPr>
        <w:spacing w:after="0" w:line="240" w:lineRule="auto"/>
        <w:jc w:val="both"/>
        <w:rPr>
          <w:szCs w:val="20"/>
        </w:rPr>
      </w:pPr>
      <w:r>
        <w:rPr>
          <w:szCs w:val="20"/>
        </w:rPr>
        <w:lastRenderedPageBreak/>
        <w:t>I</w:t>
      </w:r>
      <w:r w:rsidR="00BF3D3E">
        <w:rPr>
          <w:szCs w:val="20"/>
        </w:rPr>
        <w:t>nter-company c</w:t>
      </w:r>
      <w:r w:rsidR="00453A57">
        <w:rPr>
          <w:szCs w:val="20"/>
        </w:rPr>
        <w:t xml:space="preserve">alibration campaigns during LTE and NR standardization </w:t>
      </w:r>
      <w:r w:rsidR="00BF3D3E">
        <w:rPr>
          <w:szCs w:val="20"/>
        </w:rPr>
        <w:t>have been</w:t>
      </w:r>
      <w:r w:rsidR="00453A57">
        <w:rPr>
          <w:szCs w:val="20"/>
        </w:rPr>
        <w:t xml:space="preserve"> rather time consuming and tedious.</w:t>
      </w:r>
      <w:r w:rsidR="00762E6F">
        <w:rPr>
          <w:szCs w:val="20"/>
        </w:rPr>
        <w:t xml:space="preserve"> A</w:t>
      </w:r>
      <w:r w:rsidR="00453A57">
        <w:rPr>
          <w:szCs w:val="20"/>
        </w:rPr>
        <w:t xml:space="preserve"> calibration was </w:t>
      </w:r>
      <w:r w:rsidR="00762E6F">
        <w:rPr>
          <w:szCs w:val="20"/>
        </w:rPr>
        <w:t xml:space="preserve">recently </w:t>
      </w:r>
      <w:r w:rsidR="00453A57">
        <w:rPr>
          <w:szCs w:val="20"/>
        </w:rPr>
        <w:t xml:space="preserve">performed for the IMT-2020 submission </w:t>
      </w:r>
      <w:r w:rsidR="00036233">
        <w:rPr>
          <w:szCs w:val="20"/>
        </w:rPr>
        <w:fldChar w:fldCharType="begin"/>
      </w:r>
      <w:r w:rsidR="00036233">
        <w:rPr>
          <w:szCs w:val="20"/>
        </w:rPr>
        <w:instrText xml:space="preserve"> REF _Ref102145744 \r \h </w:instrText>
      </w:r>
      <w:r w:rsidR="00036233">
        <w:rPr>
          <w:szCs w:val="20"/>
        </w:rPr>
      </w:r>
      <w:r w:rsidR="00036233">
        <w:rPr>
          <w:szCs w:val="20"/>
        </w:rPr>
        <w:fldChar w:fldCharType="separate"/>
      </w:r>
      <w:r w:rsidR="00EB3D5C">
        <w:rPr>
          <w:szCs w:val="20"/>
        </w:rPr>
        <w:t>[4]</w:t>
      </w:r>
      <w:r w:rsidR="00036233">
        <w:rPr>
          <w:szCs w:val="20"/>
        </w:rPr>
        <w:fldChar w:fldCharType="end"/>
      </w:r>
      <w:r w:rsidR="00036233">
        <w:rPr>
          <w:szCs w:val="20"/>
        </w:rPr>
        <w:t xml:space="preserve">. </w:t>
      </w:r>
      <w:r w:rsidR="00F42960">
        <w:rPr>
          <w:szCs w:val="20"/>
        </w:rPr>
        <w:t>A</w:t>
      </w:r>
      <w:r w:rsidR="00453A57">
        <w:rPr>
          <w:szCs w:val="20"/>
        </w:rPr>
        <w:t xml:space="preserve"> benefit of these previous efforts is that companies’ system level simulators (SLS) and link level simulators (LLS) are now rather well calibrated against each other</w:t>
      </w:r>
      <w:r w:rsidR="00F42960">
        <w:rPr>
          <w:szCs w:val="20"/>
        </w:rPr>
        <w:t>: B</w:t>
      </w:r>
      <w:r w:rsidR="00453A57">
        <w:rPr>
          <w:szCs w:val="20"/>
        </w:rPr>
        <w:t>ugs have been discovered</w:t>
      </w:r>
      <w:r w:rsidR="00F42960">
        <w:rPr>
          <w:szCs w:val="20"/>
        </w:rPr>
        <w:t>,</w:t>
      </w:r>
      <w:r w:rsidR="00453A57">
        <w:rPr>
          <w:szCs w:val="20"/>
        </w:rPr>
        <w:t xml:space="preserve"> and there is a mutual understanding of modeling details. Simulation results provided for subsequent work and study items can now be considered as reasonabl</w:t>
      </w:r>
      <w:r w:rsidR="00D051FF">
        <w:rPr>
          <w:szCs w:val="20"/>
        </w:rPr>
        <w:t>y</w:t>
      </w:r>
      <w:r w:rsidR="00453A57">
        <w:rPr>
          <w:szCs w:val="20"/>
        </w:rPr>
        <w:t xml:space="preserve"> comparable. </w:t>
      </w:r>
    </w:p>
    <w:p w14:paraId="19AFF5CE" w14:textId="77777777" w:rsidR="00453A57" w:rsidRDefault="00453A57" w:rsidP="00453A57">
      <w:pPr>
        <w:spacing w:after="0" w:line="240" w:lineRule="auto"/>
        <w:jc w:val="both"/>
        <w:rPr>
          <w:szCs w:val="20"/>
        </w:rPr>
      </w:pPr>
    </w:p>
    <w:p w14:paraId="0E759D35" w14:textId="51EB3761" w:rsidR="00453A57" w:rsidRDefault="00453A57" w:rsidP="00453A57">
      <w:pPr>
        <w:spacing w:after="0" w:line="240" w:lineRule="auto"/>
        <w:jc w:val="both"/>
        <w:rPr>
          <w:szCs w:val="20"/>
        </w:rPr>
      </w:pPr>
      <w:r>
        <w:rPr>
          <w:szCs w:val="20"/>
        </w:rPr>
        <w:t xml:space="preserve">The open issue is then whether there is a necessity to commence the rather large task to agree on AI models for calibration </w:t>
      </w:r>
      <w:r w:rsidR="007E2CEB">
        <w:rPr>
          <w:szCs w:val="20"/>
        </w:rPr>
        <w:t>--</w:t>
      </w:r>
      <w:r>
        <w:rPr>
          <w:szCs w:val="20"/>
        </w:rPr>
        <w:t xml:space="preserve"> commenc</w:t>
      </w:r>
      <w:r w:rsidR="007E2CEB">
        <w:rPr>
          <w:szCs w:val="20"/>
        </w:rPr>
        <w:t>ing</w:t>
      </w:r>
      <w:r>
        <w:rPr>
          <w:szCs w:val="20"/>
        </w:rPr>
        <w:t xml:space="preserve"> yet another calibration campaign in RAN1. It is noted that AI-models</w:t>
      </w:r>
      <w:r w:rsidRPr="00501505">
        <w:rPr>
          <w:szCs w:val="20"/>
        </w:rPr>
        <w:t xml:space="preserve"> can </w:t>
      </w:r>
      <w:r>
        <w:rPr>
          <w:szCs w:val="20"/>
        </w:rPr>
        <w:t>be calibrated</w:t>
      </w:r>
      <w:r w:rsidRPr="00501505">
        <w:rPr>
          <w:szCs w:val="20"/>
        </w:rPr>
        <w:t xml:space="preserve"> against classical models </w:t>
      </w:r>
      <w:r>
        <w:rPr>
          <w:szCs w:val="20"/>
        </w:rPr>
        <w:t xml:space="preserve">(such as Type-II </w:t>
      </w:r>
      <w:r w:rsidR="005125D9">
        <w:rPr>
          <w:szCs w:val="20"/>
        </w:rPr>
        <w:t xml:space="preserve">CSI </w:t>
      </w:r>
      <w:r>
        <w:rPr>
          <w:szCs w:val="20"/>
        </w:rPr>
        <w:t xml:space="preserve">reporting) </w:t>
      </w:r>
      <w:r w:rsidRPr="00501505">
        <w:rPr>
          <w:szCs w:val="20"/>
        </w:rPr>
        <w:t>already implemented</w:t>
      </w:r>
      <w:r>
        <w:rPr>
          <w:szCs w:val="20"/>
        </w:rPr>
        <w:t xml:space="preserve"> in simulators and for which RAN1 has already performed the calibration campaign</w:t>
      </w:r>
      <w:r w:rsidRPr="00501505">
        <w:rPr>
          <w:szCs w:val="20"/>
        </w:rPr>
        <w:t xml:space="preserve">. </w:t>
      </w:r>
    </w:p>
    <w:p w14:paraId="7551A0AA" w14:textId="77777777" w:rsidR="00453A57" w:rsidRDefault="00453A57" w:rsidP="00453A57">
      <w:pPr>
        <w:spacing w:after="0" w:line="240" w:lineRule="auto"/>
        <w:jc w:val="both"/>
        <w:rPr>
          <w:szCs w:val="20"/>
        </w:rPr>
      </w:pPr>
    </w:p>
    <w:p w14:paraId="52E5E041" w14:textId="1172CE60" w:rsidR="00453A57" w:rsidRDefault="00E65971" w:rsidP="00453A57">
      <w:pPr>
        <w:spacing w:after="0" w:line="240" w:lineRule="auto"/>
        <w:jc w:val="both"/>
        <w:rPr>
          <w:szCs w:val="20"/>
        </w:rPr>
      </w:pPr>
      <w:r>
        <w:rPr>
          <w:szCs w:val="20"/>
        </w:rPr>
        <w:t xml:space="preserve">Note that </w:t>
      </w:r>
      <w:r>
        <w:t xml:space="preserve">the intent of the SI is not to standardize </w:t>
      </w:r>
      <w:r w:rsidR="00BD1D61">
        <w:t>AI</w:t>
      </w:r>
      <w:r>
        <w:t xml:space="preserve"> models (i.e., algorithms), which implies that there is no need to do algorithm or modeling details type calibration</w:t>
      </w:r>
      <w:r w:rsidR="007E28C4">
        <w:t xml:space="preserve">s </w:t>
      </w:r>
      <w:r w:rsidR="0045385F">
        <w:t>–</w:t>
      </w:r>
      <w:r>
        <w:t xml:space="preserve"> </w:t>
      </w:r>
      <w:r w:rsidR="0045385F">
        <w:t>like</w:t>
      </w:r>
      <w:r>
        <w:t xml:space="preserve"> traditional 3GPP calibration work.</w:t>
      </w:r>
      <w:r w:rsidR="005F5CB7">
        <w:rPr>
          <w:szCs w:val="20"/>
        </w:rPr>
        <w:t xml:space="preserve"> </w:t>
      </w:r>
      <w:r w:rsidR="00C51A25">
        <w:rPr>
          <w:szCs w:val="20"/>
        </w:rPr>
        <w:t>For AI based PHY, the i</w:t>
      </w:r>
      <w:r w:rsidR="00453A57" w:rsidRPr="00501505">
        <w:rPr>
          <w:szCs w:val="20"/>
        </w:rPr>
        <w:t>mprovements in classical KPIs such as overhead reduction</w:t>
      </w:r>
      <w:r w:rsidR="00453A57">
        <w:rPr>
          <w:szCs w:val="20"/>
        </w:rPr>
        <w:t>,</w:t>
      </w:r>
      <w:r w:rsidR="00453A57" w:rsidRPr="00501505">
        <w:rPr>
          <w:szCs w:val="20"/>
        </w:rPr>
        <w:t xml:space="preserve"> throughput gains</w:t>
      </w:r>
      <w:r w:rsidR="00453A57">
        <w:rPr>
          <w:szCs w:val="20"/>
        </w:rPr>
        <w:t>, and compute requirements in application,</w:t>
      </w:r>
      <w:r w:rsidR="00453A57" w:rsidRPr="00501505">
        <w:rPr>
          <w:szCs w:val="20"/>
        </w:rPr>
        <w:t xml:space="preserve"> can be compared </w:t>
      </w:r>
      <w:r w:rsidR="008820B3">
        <w:rPr>
          <w:szCs w:val="20"/>
        </w:rPr>
        <w:t>against</w:t>
      </w:r>
      <w:r w:rsidR="00453A57" w:rsidRPr="00501505">
        <w:rPr>
          <w:szCs w:val="20"/>
        </w:rPr>
        <w:t xml:space="preserve"> existing implementations of classical methods</w:t>
      </w:r>
      <w:r w:rsidR="00453A57">
        <w:rPr>
          <w:szCs w:val="20"/>
        </w:rPr>
        <w:t xml:space="preserve"> </w:t>
      </w:r>
      <w:r w:rsidR="00EB015B">
        <w:rPr>
          <w:szCs w:val="20"/>
        </w:rPr>
        <w:t>and</w:t>
      </w:r>
      <w:r w:rsidR="00453A57">
        <w:rPr>
          <w:szCs w:val="20"/>
        </w:rPr>
        <w:t xml:space="preserve"> </w:t>
      </w:r>
      <w:r w:rsidR="008820B3">
        <w:rPr>
          <w:szCs w:val="20"/>
        </w:rPr>
        <w:t>“</w:t>
      </w:r>
      <w:r w:rsidR="00453A57">
        <w:rPr>
          <w:szCs w:val="20"/>
        </w:rPr>
        <w:t>genie</w:t>
      </w:r>
      <w:r w:rsidR="008820B3">
        <w:rPr>
          <w:szCs w:val="20"/>
        </w:rPr>
        <w:t xml:space="preserve"> solutions” using</w:t>
      </w:r>
      <w:r w:rsidR="00453A57">
        <w:rPr>
          <w:szCs w:val="20"/>
        </w:rPr>
        <w:t xml:space="preserve"> genie information</w:t>
      </w:r>
      <w:r w:rsidR="00453A57" w:rsidRPr="00501505">
        <w:rPr>
          <w:szCs w:val="20"/>
        </w:rPr>
        <w:t>.</w:t>
      </w:r>
      <w:r w:rsidR="00453A57">
        <w:rPr>
          <w:szCs w:val="20"/>
        </w:rPr>
        <w:t xml:space="preserve"> In our initial assessment, these KPIs, t</w:t>
      </w:r>
      <w:r w:rsidR="00453A57" w:rsidRPr="00501505">
        <w:rPr>
          <w:szCs w:val="20"/>
        </w:rPr>
        <w:t xml:space="preserve">ogether with KPIs/metrics to understand why/how the model improve performance are </w:t>
      </w:r>
      <w:r w:rsidR="00453A57">
        <w:rPr>
          <w:szCs w:val="20"/>
        </w:rPr>
        <w:t>sufficient to fulfill the scope of the SI</w:t>
      </w:r>
      <w:r w:rsidR="00453A57" w:rsidRPr="00501505">
        <w:rPr>
          <w:szCs w:val="20"/>
        </w:rPr>
        <w:t xml:space="preserve">. </w:t>
      </w:r>
    </w:p>
    <w:p w14:paraId="155865B0" w14:textId="77777777" w:rsidR="00453A57" w:rsidRPr="00501505" w:rsidRDefault="00453A57" w:rsidP="00453A57">
      <w:pPr>
        <w:spacing w:after="0" w:line="240" w:lineRule="auto"/>
        <w:jc w:val="both"/>
        <w:rPr>
          <w:szCs w:val="20"/>
        </w:rPr>
      </w:pPr>
    </w:p>
    <w:p w14:paraId="7B41C130" w14:textId="77777777" w:rsidR="00453A57" w:rsidRPr="00501505" w:rsidRDefault="00453A57" w:rsidP="00453A57">
      <w:pPr>
        <w:pStyle w:val="Observation"/>
        <w:tabs>
          <w:tab w:val="left" w:pos="1701"/>
        </w:tabs>
      </w:pPr>
      <w:bookmarkStart w:id="12" w:name="_Toc101969058"/>
      <w:bookmarkStart w:id="13" w:name="_Toc101969863"/>
      <w:bookmarkStart w:id="14" w:name="_Toc101969959"/>
      <w:bookmarkStart w:id="15" w:name="_Toc101970023"/>
      <w:bookmarkStart w:id="16" w:name="_Toc101970024"/>
      <w:bookmarkStart w:id="17" w:name="_Toc102130286"/>
      <w:bookmarkStart w:id="18" w:name="_Toc102130385"/>
      <w:bookmarkEnd w:id="12"/>
      <w:bookmarkEnd w:id="13"/>
      <w:bookmarkEnd w:id="14"/>
      <w:bookmarkEnd w:id="15"/>
      <w:r>
        <w:t>It is unclear what would be the value to spend the effort and time in RAN1 to agree on AI models for calibration</w:t>
      </w:r>
      <w:bookmarkEnd w:id="16"/>
      <w:bookmarkEnd w:id="17"/>
      <w:bookmarkEnd w:id="18"/>
    </w:p>
    <w:p w14:paraId="249D4DBE" w14:textId="77777777" w:rsidR="00453A57" w:rsidRDefault="00453A57" w:rsidP="00453A57">
      <w:pPr>
        <w:spacing w:after="0" w:line="240" w:lineRule="auto"/>
        <w:rPr>
          <w:szCs w:val="20"/>
        </w:rPr>
      </w:pPr>
      <w:r>
        <w:rPr>
          <w:szCs w:val="20"/>
        </w:rPr>
        <w:t>Based on this observation, we make the following proposal for agreement</w:t>
      </w:r>
    </w:p>
    <w:p w14:paraId="41BC3CE1" w14:textId="77777777" w:rsidR="00453A57" w:rsidRDefault="00453A57" w:rsidP="00453A57">
      <w:pPr>
        <w:spacing w:after="0" w:line="240" w:lineRule="auto"/>
        <w:rPr>
          <w:szCs w:val="20"/>
        </w:rPr>
      </w:pPr>
    </w:p>
    <w:p w14:paraId="6D7848D2" w14:textId="77777777" w:rsidR="00453A57" w:rsidRDefault="00453A57" w:rsidP="00453A57">
      <w:pPr>
        <w:pStyle w:val="Proposal"/>
        <w:tabs>
          <w:tab w:val="num" w:pos="1304"/>
          <w:tab w:val="left" w:pos="1701"/>
        </w:tabs>
      </w:pPr>
      <w:bookmarkStart w:id="19" w:name="_Toc101970025"/>
      <w:bookmarkStart w:id="20" w:name="_Toc102130302"/>
      <w:bookmarkStart w:id="21" w:name="_Toc102160059"/>
      <w:r>
        <w:t>RAN1 does not pursue any work in this SI aiming at agreeing AI-baseline models for calibration</w:t>
      </w:r>
      <w:r w:rsidRPr="00A04F49">
        <w:t>.</w:t>
      </w:r>
      <w:bookmarkEnd w:id="19"/>
      <w:bookmarkEnd w:id="20"/>
      <w:bookmarkEnd w:id="21"/>
    </w:p>
    <w:p w14:paraId="3A8E8C43" w14:textId="77777777" w:rsidR="00453A57" w:rsidRDefault="00453A57" w:rsidP="00453A57">
      <w:pPr>
        <w:spacing w:after="0" w:line="240" w:lineRule="auto"/>
        <w:jc w:val="both"/>
        <w:rPr>
          <w:szCs w:val="20"/>
        </w:rPr>
      </w:pPr>
      <w:r w:rsidRPr="00720B06">
        <w:rPr>
          <w:szCs w:val="20"/>
        </w:rPr>
        <w:t>However, it should be noted that this doesn’t preclude the use of proprietary implemented AI models as baselines for comparison with standardized support for AI on PHY which is the target for 3GPP work. It is thus still interesting to understand how standard-transparent AI-models perform, as it is indicative of how large gains are expected by agreeing to changes in the standard.</w:t>
      </w:r>
    </w:p>
    <w:p w14:paraId="09A7B671" w14:textId="77777777" w:rsidR="00453A57" w:rsidRPr="00720B06" w:rsidRDefault="00453A57" w:rsidP="00453A57">
      <w:pPr>
        <w:spacing w:after="0" w:line="240" w:lineRule="auto"/>
        <w:jc w:val="both"/>
        <w:rPr>
          <w:szCs w:val="20"/>
        </w:rPr>
      </w:pPr>
    </w:p>
    <w:p w14:paraId="395138D8" w14:textId="67FCE4EB" w:rsidR="00CD74E7" w:rsidRPr="0023064D" w:rsidRDefault="00453A57" w:rsidP="0023064D">
      <w:pPr>
        <w:pStyle w:val="Proposal"/>
        <w:tabs>
          <w:tab w:val="num" w:pos="1304"/>
          <w:tab w:val="left" w:pos="1701"/>
        </w:tabs>
      </w:pPr>
      <w:bookmarkStart w:id="22" w:name="_Toc101970026"/>
      <w:bookmarkStart w:id="23" w:name="_Toc102130303"/>
      <w:bookmarkStart w:id="24" w:name="_Toc102160060"/>
      <w:r>
        <w:t>The use of a s</w:t>
      </w:r>
      <w:r w:rsidRPr="00CC116E">
        <w:t>tandard-transparent AI models to enhance performance can be done on a per-company basis</w:t>
      </w:r>
      <w:r>
        <w:t xml:space="preserve"> and can be used as a reference for comparison</w:t>
      </w:r>
      <w:r w:rsidRPr="00CC116E">
        <w:t>. If such results are included</w:t>
      </w:r>
      <w:r>
        <w:t>, then</w:t>
      </w:r>
      <w:r w:rsidRPr="00CC116E">
        <w:t xml:space="preserve"> they should be shared as any other results with respect to </w:t>
      </w:r>
      <w:proofErr w:type="gramStart"/>
      <w:r>
        <w:t>e.g.</w:t>
      </w:r>
      <w:proofErr w:type="gramEnd"/>
      <w:r>
        <w:t xml:space="preserve"> AI </w:t>
      </w:r>
      <w:r w:rsidRPr="00CC116E">
        <w:t>model description and KPIs</w:t>
      </w:r>
      <w:r>
        <w:t>.</w:t>
      </w:r>
      <w:bookmarkEnd w:id="22"/>
      <w:bookmarkEnd w:id="23"/>
      <w:bookmarkEnd w:id="24"/>
      <w:r>
        <w:t xml:space="preserve"> </w:t>
      </w:r>
    </w:p>
    <w:p w14:paraId="4AE622D4" w14:textId="61430FA5" w:rsidR="00DF20F2" w:rsidRPr="0023064D" w:rsidRDefault="007B20C9" w:rsidP="0023064D">
      <w:pPr>
        <w:pStyle w:val="Heading2"/>
        <w:jc w:val="both"/>
      </w:pPr>
      <w:r>
        <w:t>2.</w:t>
      </w:r>
      <w:r w:rsidR="00ED6E1E">
        <w:t>4</w:t>
      </w:r>
      <w:r>
        <w:tab/>
      </w:r>
      <w:r w:rsidR="00FB5B2C">
        <w:t xml:space="preserve">Definition of </w:t>
      </w:r>
      <w:bookmarkStart w:id="25" w:name="_Hlk100404755"/>
      <w:r w:rsidR="009D7785" w:rsidRPr="009D7785">
        <w:t>UE-gNB collaboration</w:t>
      </w:r>
      <w:r w:rsidR="00FB5B2C">
        <w:t xml:space="preserve"> categories</w:t>
      </w:r>
      <w:bookmarkEnd w:id="25"/>
    </w:p>
    <w:p w14:paraId="56E77A33" w14:textId="1A81C49F" w:rsidR="00E32C46" w:rsidRDefault="00AF5A3F" w:rsidP="00384F39">
      <w:pPr>
        <w:pStyle w:val="B1"/>
        <w:ind w:left="0" w:firstLine="0"/>
        <w:rPr>
          <w:rFonts w:ascii="Arial" w:hAnsi="Arial" w:cs="Arial"/>
          <w:lang w:val="en-AU"/>
        </w:rPr>
      </w:pPr>
      <w:r>
        <w:rPr>
          <w:rFonts w:ascii="Arial" w:hAnsi="Arial" w:cs="Arial"/>
          <w:lang w:val="en-AU"/>
        </w:rPr>
        <w:t>Before</w:t>
      </w:r>
      <w:r w:rsidR="00DF20F2" w:rsidRPr="00273419">
        <w:rPr>
          <w:rFonts w:ascii="Arial" w:hAnsi="Arial" w:cs="Arial"/>
          <w:lang w:val="en-AU"/>
        </w:rPr>
        <w:t xml:space="preserve"> considering </w:t>
      </w:r>
      <w:r>
        <w:rPr>
          <w:rFonts w:ascii="Arial" w:hAnsi="Arial" w:cs="Arial"/>
          <w:lang w:val="en-AU"/>
        </w:rPr>
        <w:t xml:space="preserve">various </w:t>
      </w:r>
      <w:r w:rsidR="00DF20F2" w:rsidRPr="00273419">
        <w:rPr>
          <w:rFonts w:ascii="Arial" w:hAnsi="Arial" w:cs="Arial"/>
          <w:lang w:val="en-AU"/>
        </w:rPr>
        <w:t xml:space="preserve">definitions of </w:t>
      </w:r>
      <w:r w:rsidR="00DF20F2" w:rsidRPr="00AF5A3F">
        <w:rPr>
          <w:rFonts w:ascii="Arial" w:hAnsi="Arial" w:cs="Arial"/>
          <w:i/>
          <w:iCs/>
          <w:lang w:val="en-AU"/>
        </w:rPr>
        <w:t>UE-gNB collaboration categories</w:t>
      </w:r>
      <w:r>
        <w:rPr>
          <w:rFonts w:ascii="Arial" w:hAnsi="Arial" w:cs="Arial"/>
          <w:lang w:val="en-AU"/>
        </w:rPr>
        <w:t xml:space="preserve">, it </w:t>
      </w:r>
      <w:r w:rsidR="00DF20F2" w:rsidRPr="00273419">
        <w:rPr>
          <w:rFonts w:ascii="Arial" w:hAnsi="Arial" w:cs="Arial"/>
          <w:lang w:val="en-AU"/>
        </w:rPr>
        <w:t xml:space="preserve">is </w:t>
      </w:r>
      <w:r>
        <w:rPr>
          <w:rFonts w:ascii="Arial" w:hAnsi="Arial" w:cs="Arial"/>
          <w:lang w:val="en-AU"/>
        </w:rPr>
        <w:t xml:space="preserve">useful reflect on </w:t>
      </w:r>
      <w:r w:rsidR="00DF20F2" w:rsidRPr="00273419">
        <w:rPr>
          <w:rFonts w:ascii="Arial" w:hAnsi="Arial" w:cs="Arial"/>
          <w:lang w:val="en-AU"/>
        </w:rPr>
        <w:t>the purpose</w:t>
      </w:r>
      <w:r>
        <w:rPr>
          <w:rFonts w:ascii="Arial" w:hAnsi="Arial" w:cs="Arial"/>
          <w:lang w:val="en-AU"/>
        </w:rPr>
        <w:t xml:space="preserve"> of</w:t>
      </w:r>
      <w:r w:rsidR="00DF20F2" w:rsidRPr="00273419">
        <w:rPr>
          <w:rFonts w:ascii="Arial" w:hAnsi="Arial" w:cs="Arial"/>
          <w:lang w:val="en-AU"/>
        </w:rPr>
        <w:t xml:space="preserve"> the collaboration. </w:t>
      </w:r>
      <w:r w:rsidR="00385606">
        <w:rPr>
          <w:rFonts w:ascii="Arial" w:hAnsi="Arial" w:cs="Arial"/>
          <w:lang w:val="en-AU"/>
        </w:rPr>
        <w:t>There are</w:t>
      </w:r>
      <w:r w:rsidR="00DF20F2" w:rsidRPr="00273419">
        <w:rPr>
          <w:rFonts w:ascii="Arial" w:hAnsi="Arial" w:cs="Arial"/>
          <w:lang w:val="en-AU"/>
        </w:rPr>
        <w:t xml:space="preserve"> two </w:t>
      </w:r>
      <w:r w:rsidR="00385606">
        <w:rPr>
          <w:rFonts w:ascii="Arial" w:hAnsi="Arial" w:cs="Arial"/>
          <w:lang w:val="en-AU"/>
        </w:rPr>
        <w:t xml:space="preserve">main </w:t>
      </w:r>
      <w:r w:rsidR="00BB46B2">
        <w:rPr>
          <w:rFonts w:ascii="Arial" w:hAnsi="Arial" w:cs="Arial"/>
          <w:lang w:val="en-AU"/>
        </w:rPr>
        <w:t>stages</w:t>
      </w:r>
      <w:r w:rsidR="00DF20F2" w:rsidRPr="00273419">
        <w:rPr>
          <w:rFonts w:ascii="Arial" w:hAnsi="Arial" w:cs="Arial"/>
          <w:lang w:val="en-AU"/>
        </w:rPr>
        <w:t xml:space="preserve"> of </w:t>
      </w:r>
      <w:r w:rsidR="00385606">
        <w:rPr>
          <w:rFonts w:ascii="Arial" w:hAnsi="Arial" w:cs="Arial"/>
          <w:lang w:val="en-AU"/>
        </w:rPr>
        <w:t xml:space="preserve">AI/ML: </w:t>
      </w:r>
      <w:r w:rsidR="00DF20F2" w:rsidRPr="00273419">
        <w:rPr>
          <w:rFonts w:ascii="Arial" w:hAnsi="Arial" w:cs="Arial"/>
          <w:lang w:val="en-AU"/>
        </w:rPr>
        <w:t>training and inference</w:t>
      </w:r>
      <w:r w:rsidR="00281551">
        <w:rPr>
          <w:rFonts w:ascii="Arial" w:hAnsi="Arial" w:cs="Arial"/>
          <w:lang w:val="en-AU"/>
        </w:rPr>
        <w:t>,</w:t>
      </w:r>
      <w:r w:rsidR="00DF20F2" w:rsidRPr="00273419">
        <w:rPr>
          <w:rFonts w:ascii="Arial" w:hAnsi="Arial" w:cs="Arial"/>
          <w:lang w:val="en-AU"/>
        </w:rPr>
        <w:t xml:space="preserve"> </w:t>
      </w:r>
      <w:r w:rsidR="00281551">
        <w:rPr>
          <w:rFonts w:ascii="Arial" w:hAnsi="Arial" w:cs="Arial"/>
          <w:lang w:val="en-AU"/>
        </w:rPr>
        <w:t>a</w:t>
      </w:r>
      <w:r w:rsidR="00DF20F2" w:rsidRPr="00273419">
        <w:rPr>
          <w:rFonts w:ascii="Arial" w:hAnsi="Arial" w:cs="Arial"/>
          <w:lang w:val="en-AU"/>
        </w:rPr>
        <w:t xml:space="preserve">s described in </w:t>
      </w:r>
      <w:r w:rsidR="00C82860" w:rsidRPr="00C82860">
        <w:rPr>
          <w:rFonts w:ascii="Arial" w:hAnsi="Arial" w:cs="Arial"/>
          <w:lang w:val="en-AU"/>
        </w:rPr>
        <w:t>Section</w:t>
      </w:r>
      <w:r w:rsidR="00DF20F2" w:rsidRPr="00C82860">
        <w:rPr>
          <w:rFonts w:ascii="Arial" w:hAnsi="Arial" w:cs="Arial"/>
          <w:lang w:val="en-AU"/>
        </w:rPr>
        <w:t xml:space="preserve"> </w:t>
      </w:r>
      <w:r w:rsidR="000923D1">
        <w:rPr>
          <w:rFonts w:ascii="Arial" w:hAnsi="Arial" w:cs="Arial"/>
        </w:rPr>
        <w:t>2.1.2</w:t>
      </w:r>
      <w:r w:rsidR="00385606">
        <w:rPr>
          <w:rFonts w:ascii="Arial" w:hAnsi="Arial" w:cs="Arial"/>
        </w:rPr>
        <w:t>.</w:t>
      </w:r>
      <w:r w:rsidR="00281551">
        <w:rPr>
          <w:rFonts w:ascii="Arial" w:hAnsi="Arial" w:cs="Arial"/>
          <w:lang w:val="en-AU"/>
        </w:rPr>
        <w:t xml:space="preserve"> </w:t>
      </w:r>
      <w:r w:rsidR="00385606">
        <w:rPr>
          <w:rFonts w:ascii="Arial" w:hAnsi="Arial" w:cs="Arial"/>
          <w:lang w:val="en-AU"/>
        </w:rPr>
        <w:t>I</w:t>
      </w:r>
      <w:r w:rsidR="00DF20F2" w:rsidRPr="00273419">
        <w:rPr>
          <w:rFonts w:ascii="Arial" w:hAnsi="Arial" w:cs="Arial"/>
          <w:lang w:val="en-AU"/>
        </w:rPr>
        <w:t xml:space="preserve">nference </w:t>
      </w:r>
      <w:r w:rsidR="00E231F2">
        <w:rPr>
          <w:rFonts w:ascii="Arial" w:hAnsi="Arial" w:cs="Arial"/>
          <w:lang w:val="en-AU"/>
        </w:rPr>
        <w:t>refer</w:t>
      </w:r>
      <w:r w:rsidR="00385606">
        <w:rPr>
          <w:rFonts w:ascii="Arial" w:hAnsi="Arial" w:cs="Arial"/>
          <w:lang w:val="en-AU"/>
        </w:rPr>
        <w:t>s</w:t>
      </w:r>
      <w:r w:rsidR="00E231F2">
        <w:rPr>
          <w:rFonts w:ascii="Arial" w:hAnsi="Arial" w:cs="Arial"/>
          <w:lang w:val="en-AU"/>
        </w:rPr>
        <w:t xml:space="preserve"> to</w:t>
      </w:r>
      <w:r w:rsidR="00DF20F2" w:rsidRPr="00273419">
        <w:rPr>
          <w:rFonts w:ascii="Arial" w:hAnsi="Arial" w:cs="Arial"/>
          <w:lang w:val="en-AU"/>
        </w:rPr>
        <w:t xml:space="preserve"> </w:t>
      </w:r>
      <w:r w:rsidR="00281551">
        <w:rPr>
          <w:rFonts w:ascii="Arial" w:hAnsi="Arial" w:cs="Arial"/>
          <w:lang w:val="en-AU"/>
        </w:rPr>
        <w:t>a</w:t>
      </w:r>
      <w:r w:rsidR="00281551" w:rsidRPr="00273419">
        <w:rPr>
          <w:rFonts w:ascii="Arial" w:hAnsi="Arial" w:cs="Arial"/>
          <w:lang w:val="en-AU"/>
        </w:rPr>
        <w:t xml:space="preserve"> </w:t>
      </w:r>
      <w:r w:rsidR="00DF20F2" w:rsidRPr="00273419">
        <w:rPr>
          <w:rFonts w:ascii="Arial" w:hAnsi="Arial" w:cs="Arial"/>
          <w:lang w:val="en-AU"/>
        </w:rPr>
        <w:t xml:space="preserve">ML </w:t>
      </w:r>
      <w:r w:rsidR="00281551">
        <w:rPr>
          <w:rFonts w:ascii="Arial" w:hAnsi="Arial" w:cs="Arial"/>
          <w:lang w:val="en-AU"/>
        </w:rPr>
        <w:t xml:space="preserve">model </w:t>
      </w:r>
      <w:r w:rsidR="002A4918">
        <w:rPr>
          <w:rFonts w:ascii="Arial" w:hAnsi="Arial" w:cs="Arial"/>
          <w:lang w:val="en-AU"/>
        </w:rPr>
        <w:t>being</w:t>
      </w:r>
      <w:r w:rsidR="002A4918" w:rsidRPr="00273419">
        <w:rPr>
          <w:rFonts w:ascii="Arial" w:hAnsi="Arial" w:cs="Arial"/>
          <w:lang w:val="en-AU"/>
        </w:rPr>
        <w:t xml:space="preserve"> </w:t>
      </w:r>
      <w:r w:rsidR="00DF20F2" w:rsidRPr="00273419">
        <w:rPr>
          <w:rFonts w:ascii="Arial" w:hAnsi="Arial" w:cs="Arial"/>
          <w:lang w:val="en-AU"/>
        </w:rPr>
        <w:t xml:space="preserve">used in </w:t>
      </w:r>
      <w:r w:rsidR="00950369">
        <w:rPr>
          <w:rFonts w:ascii="Arial" w:hAnsi="Arial" w:cs="Arial"/>
          <w:lang w:val="en-AU"/>
        </w:rPr>
        <w:t xml:space="preserve">a </w:t>
      </w:r>
      <w:r w:rsidR="00DF20F2" w:rsidRPr="00273419">
        <w:rPr>
          <w:rFonts w:ascii="Arial" w:hAnsi="Arial" w:cs="Arial"/>
          <w:lang w:val="en-AU"/>
        </w:rPr>
        <w:t xml:space="preserve">deployment </w:t>
      </w:r>
      <w:r w:rsidR="00950369">
        <w:rPr>
          <w:rFonts w:ascii="Arial" w:hAnsi="Arial" w:cs="Arial"/>
          <w:lang w:val="en-AU"/>
        </w:rPr>
        <w:t>(</w:t>
      </w:r>
      <w:r w:rsidR="00DF20F2" w:rsidRPr="00273419">
        <w:rPr>
          <w:rFonts w:ascii="Arial" w:hAnsi="Arial" w:cs="Arial"/>
          <w:lang w:val="en-AU"/>
        </w:rPr>
        <w:t>for example a UE</w:t>
      </w:r>
      <w:r w:rsidR="00950369">
        <w:rPr>
          <w:rFonts w:ascii="Arial" w:hAnsi="Arial" w:cs="Arial"/>
          <w:lang w:val="en-AU"/>
        </w:rPr>
        <w:t>)</w:t>
      </w:r>
      <w:r w:rsidR="00DF20F2" w:rsidRPr="00273419">
        <w:rPr>
          <w:rFonts w:ascii="Arial" w:hAnsi="Arial" w:cs="Arial"/>
          <w:lang w:val="en-AU"/>
        </w:rPr>
        <w:t xml:space="preserve">. Considering the </w:t>
      </w:r>
      <w:r w:rsidR="00AF50AB">
        <w:rPr>
          <w:rFonts w:ascii="Arial" w:hAnsi="Arial" w:cs="Arial"/>
          <w:lang w:val="en-AU"/>
        </w:rPr>
        <w:t xml:space="preserve">previous </w:t>
      </w:r>
      <w:r w:rsidR="00281551">
        <w:rPr>
          <w:rFonts w:ascii="Arial" w:hAnsi="Arial" w:cs="Arial"/>
          <w:lang w:val="en-AU"/>
        </w:rPr>
        <w:t xml:space="preserve">AI related </w:t>
      </w:r>
      <w:r w:rsidR="00AF50AB">
        <w:rPr>
          <w:rFonts w:ascii="Arial" w:hAnsi="Arial" w:cs="Arial"/>
          <w:lang w:val="en-AU"/>
        </w:rPr>
        <w:t>work</w:t>
      </w:r>
      <w:r w:rsidR="00DF20F2" w:rsidRPr="00273419">
        <w:rPr>
          <w:rFonts w:ascii="Arial" w:hAnsi="Arial" w:cs="Arial"/>
          <w:lang w:val="en-AU"/>
        </w:rPr>
        <w:t xml:space="preserve"> </w:t>
      </w:r>
      <w:r w:rsidR="005F7BE4">
        <w:rPr>
          <w:rFonts w:ascii="Arial" w:hAnsi="Arial" w:cs="Arial"/>
          <w:lang w:val="en-AU"/>
        </w:rPr>
        <w:t xml:space="preserve">captured in </w:t>
      </w:r>
      <w:r w:rsidR="00854EB3">
        <w:rPr>
          <w:rFonts w:ascii="Arial" w:hAnsi="Arial" w:cs="Arial"/>
          <w:lang w:val="en-AU"/>
        </w:rPr>
        <w:fldChar w:fldCharType="begin"/>
      </w:r>
      <w:r w:rsidR="00854EB3">
        <w:rPr>
          <w:rFonts w:ascii="Arial" w:hAnsi="Arial" w:cs="Arial"/>
          <w:lang w:val="en-AU"/>
        </w:rPr>
        <w:instrText xml:space="preserve"> REF _Ref102052907 \r \h </w:instrText>
      </w:r>
      <w:r w:rsidR="00854EB3">
        <w:rPr>
          <w:rFonts w:ascii="Arial" w:hAnsi="Arial" w:cs="Arial"/>
          <w:lang w:val="en-AU"/>
        </w:rPr>
      </w:r>
      <w:r w:rsidR="00854EB3">
        <w:rPr>
          <w:rFonts w:ascii="Arial" w:hAnsi="Arial" w:cs="Arial"/>
          <w:lang w:val="en-AU"/>
        </w:rPr>
        <w:fldChar w:fldCharType="separate"/>
      </w:r>
      <w:r w:rsidR="00EB3D5C">
        <w:rPr>
          <w:rFonts w:ascii="Arial" w:hAnsi="Arial" w:cs="Arial"/>
          <w:lang w:val="en-AU"/>
        </w:rPr>
        <w:t>[2]</w:t>
      </w:r>
      <w:r w:rsidR="00854EB3">
        <w:rPr>
          <w:rFonts w:ascii="Arial" w:hAnsi="Arial" w:cs="Arial"/>
          <w:lang w:val="en-AU"/>
        </w:rPr>
        <w:fldChar w:fldCharType="end"/>
      </w:r>
      <w:r w:rsidR="0035351D">
        <w:rPr>
          <w:rFonts w:ascii="Arial" w:hAnsi="Arial" w:cs="Arial"/>
          <w:lang w:val="en-AU"/>
        </w:rPr>
        <w:t xml:space="preserve"> (</w:t>
      </w:r>
      <w:r w:rsidR="00DF20F2" w:rsidRPr="00273419">
        <w:rPr>
          <w:rFonts w:ascii="Arial" w:hAnsi="Arial" w:cs="Arial"/>
          <w:lang w:val="en-AU"/>
        </w:rPr>
        <w:t>TR 37.817</w:t>
      </w:r>
      <w:r w:rsidR="0035351D">
        <w:rPr>
          <w:rFonts w:ascii="Arial" w:hAnsi="Arial" w:cs="Arial"/>
          <w:lang w:val="en-AU"/>
        </w:rPr>
        <w:t>)</w:t>
      </w:r>
      <w:r w:rsidR="005F7BE4">
        <w:rPr>
          <w:rFonts w:ascii="Arial" w:hAnsi="Arial" w:cs="Arial"/>
          <w:lang w:val="en-AU"/>
        </w:rPr>
        <w:t xml:space="preserve">, </w:t>
      </w:r>
      <w:r w:rsidR="00DF20F2" w:rsidRPr="00273419">
        <w:rPr>
          <w:rFonts w:ascii="Arial" w:hAnsi="Arial" w:cs="Arial"/>
          <w:lang w:val="en-AU"/>
        </w:rPr>
        <w:t>it outlines the operations for inference being performed in NG-RAN</w:t>
      </w:r>
      <w:r w:rsidR="00D33A5F">
        <w:rPr>
          <w:rFonts w:ascii="Arial" w:hAnsi="Arial" w:cs="Arial"/>
          <w:lang w:val="en-AU"/>
        </w:rPr>
        <w:t xml:space="preserve"> node</w:t>
      </w:r>
      <w:r w:rsidR="00570CC1">
        <w:rPr>
          <w:rFonts w:ascii="Arial" w:hAnsi="Arial" w:cs="Arial"/>
          <w:lang w:val="en-AU"/>
        </w:rPr>
        <w:t>s</w:t>
      </w:r>
      <w:r w:rsidR="00DF20F2" w:rsidRPr="00273419">
        <w:rPr>
          <w:rFonts w:ascii="Arial" w:hAnsi="Arial" w:cs="Arial"/>
          <w:lang w:val="en-AU"/>
        </w:rPr>
        <w:t xml:space="preserve">, </w:t>
      </w:r>
      <w:r w:rsidR="00446FB7">
        <w:rPr>
          <w:rFonts w:ascii="Arial" w:hAnsi="Arial" w:cs="Arial"/>
          <w:lang w:val="en-AU"/>
        </w:rPr>
        <w:t>such as</w:t>
      </w:r>
      <w:r w:rsidR="00DF20F2" w:rsidRPr="00273419">
        <w:rPr>
          <w:rFonts w:ascii="Arial" w:hAnsi="Arial" w:cs="Arial"/>
          <w:lang w:val="en-AU"/>
        </w:rPr>
        <w:t xml:space="preserve"> </w:t>
      </w:r>
      <w:proofErr w:type="spellStart"/>
      <w:r w:rsidR="00DF20F2" w:rsidRPr="00273419">
        <w:rPr>
          <w:rFonts w:ascii="Arial" w:hAnsi="Arial" w:cs="Arial"/>
          <w:lang w:val="en-AU"/>
        </w:rPr>
        <w:t>gNB</w:t>
      </w:r>
      <w:r w:rsidR="003226CA">
        <w:rPr>
          <w:rFonts w:ascii="Arial" w:hAnsi="Arial" w:cs="Arial"/>
          <w:lang w:val="en-AU"/>
        </w:rPr>
        <w:t>s</w:t>
      </w:r>
      <w:proofErr w:type="spellEnd"/>
      <w:r w:rsidR="00DF20F2" w:rsidRPr="00273419">
        <w:rPr>
          <w:rFonts w:ascii="Arial" w:hAnsi="Arial" w:cs="Arial"/>
          <w:lang w:val="en-AU"/>
        </w:rPr>
        <w:t xml:space="preserve"> and </w:t>
      </w:r>
      <w:r w:rsidR="00B85537">
        <w:rPr>
          <w:rFonts w:ascii="Arial" w:hAnsi="Arial" w:cs="Arial"/>
          <w:lang w:val="en-AU"/>
        </w:rPr>
        <w:t>associated</w:t>
      </w:r>
      <w:r w:rsidR="00DF20F2" w:rsidRPr="00273419">
        <w:rPr>
          <w:rFonts w:ascii="Arial" w:hAnsi="Arial" w:cs="Arial"/>
          <w:lang w:val="en-AU"/>
        </w:rPr>
        <w:t xml:space="preserve"> behaviour.</w:t>
      </w:r>
      <w:r w:rsidR="003146F6">
        <w:rPr>
          <w:rFonts w:ascii="Arial" w:hAnsi="Arial" w:cs="Arial"/>
          <w:lang w:val="en-AU"/>
        </w:rPr>
        <w:t xml:space="preserve"> </w:t>
      </w:r>
    </w:p>
    <w:p w14:paraId="2D54E19A" w14:textId="3FD32F9D" w:rsidR="00705CCD" w:rsidRDefault="00DF20F2" w:rsidP="00384F39">
      <w:pPr>
        <w:pStyle w:val="B1"/>
        <w:ind w:left="0" w:firstLine="0"/>
        <w:rPr>
          <w:rFonts w:ascii="Arial" w:hAnsi="Arial" w:cs="Arial"/>
          <w:lang w:val="en-AU"/>
        </w:rPr>
      </w:pPr>
      <w:r w:rsidRPr="00273419">
        <w:rPr>
          <w:rFonts w:ascii="Arial" w:hAnsi="Arial" w:cs="Arial"/>
          <w:lang w:val="en-AU"/>
        </w:rPr>
        <w:t xml:space="preserve">For </w:t>
      </w:r>
      <w:r w:rsidR="00487091" w:rsidRPr="00273419">
        <w:rPr>
          <w:rFonts w:ascii="Arial" w:hAnsi="Arial" w:cs="Arial"/>
          <w:lang w:val="en-AU"/>
        </w:rPr>
        <w:t>t</w:t>
      </w:r>
      <w:r w:rsidRPr="00273419">
        <w:rPr>
          <w:rFonts w:ascii="Arial" w:hAnsi="Arial" w:cs="Arial"/>
          <w:lang w:val="en-AU"/>
        </w:rPr>
        <w:t xml:space="preserve">he study item at </w:t>
      </w:r>
      <w:r w:rsidR="00487091" w:rsidRPr="00273419">
        <w:rPr>
          <w:rFonts w:ascii="Arial" w:hAnsi="Arial" w:cs="Arial"/>
          <w:lang w:val="en-AU"/>
        </w:rPr>
        <w:t>hand,</w:t>
      </w:r>
      <w:r w:rsidRPr="00273419">
        <w:rPr>
          <w:rFonts w:ascii="Arial" w:hAnsi="Arial" w:cs="Arial"/>
          <w:lang w:val="en-AU"/>
        </w:rPr>
        <w:t xml:space="preserve"> we can see that </w:t>
      </w:r>
      <w:r w:rsidR="00B31854" w:rsidRPr="00273419">
        <w:rPr>
          <w:rFonts w:ascii="Arial" w:hAnsi="Arial" w:cs="Arial"/>
          <w:lang w:val="en-AU"/>
        </w:rPr>
        <w:t>th</w:t>
      </w:r>
      <w:r w:rsidR="00B31854">
        <w:rPr>
          <w:rFonts w:ascii="Arial" w:hAnsi="Arial" w:cs="Arial"/>
          <w:lang w:val="en-AU"/>
        </w:rPr>
        <w:t>e</w:t>
      </w:r>
      <w:r w:rsidR="00B31854" w:rsidRPr="00273419">
        <w:rPr>
          <w:rFonts w:ascii="Arial" w:hAnsi="Arial" w:cs="Arial"/>
          <w:lang w:val="en-AU"/>
        </w:rPr>
        <w:t xml:space="preserve"> </w:t>
      </w:r>
      <w:r w:rsidRPr="00273419">
        <w:rPr>
          <w:rFonts w:ascii="Arial" w:hAnsi="Arial" w:cs="Arial"/>
          <w:lang w:val="en-AU"/>
        </w:rPr>
        <w:t xml:space="preserve">framework </w:t>
      </w:r>
      <w:r w:rsidR="00B65ADB">
        <w:rPr>
          <w:rFonts w:ascii="Arial" w:hAnsi="Arial" w:cs="Arial"/>
          <w:lang w:val="en-AU"/>
        </w:rPr>
        <w:t xml:space="preserve">in </w:t>
      </w:r>
      <w:r w:rsidR="00281E44">
        <w:rPr>
          <w:rFonts w:ascii="Arial" w:hAnsi="Arial" w:cs="Arial"/>
          <w:lang w:val="en-AU"/>
        </w:rPr>
        <w:fldChar w:fldCharType="begin"/>
      </w:r>
      <w:r w:rsidR="00281E44">
        <w:rPr>
          <w:rFonts w:ascii="Arial" w:hAnsi="Arial" w:cs="Arial"/>
          <w:lang w:val="en-AU"/>
        </w:rPr>
        <w:instrText xml:space="preserve"> REF _Ref102052907 \r \h </w:instrText>
      </w:r>
      <w:r w:rsidR="00281E44">
        <w:rPr>
          <w:rFonts w:ascii="Arial" w:hAnsi="Arial" w:cs="Arial"/>
          <w:lang w:val="en-AU"/>
        </w:rPr>
      </w:r>
      <w:r w:rsidR="00281E44">
        <w:rPr>
          <w:rFonts w:ascii="Arial" w:hAnsi="Arial" w:cs="Arial"/>
          <w:lang w:val="en-AU"/>
        </w:rPr>
        <w:fldChar w:fldCharType="separate"/>
      </w:r>
      <w:r w:rsidR="00EB3D5C">
        <w:rPr>
          <w:rFonts w:ascii="Arial" w:hAnsi="Arial" w:cs="Arial"/>
          <w:lang w:val="en-AU"/>
        </w:rPr>
        <w:t>[2]</w:t>
      </w:r>
      <w:r w:rsidR="00281E44">
        <w:rPr>
          <w:rFonts w:ascii="Arial" w:hAnsi="Arial" w:cs="Arial"/>
          <w:lang w:val="en-AU"/>
        </w:rPr>
        <w:fldChar w:fldCharType="end"/>
      </w:r>
      <w:r w:rsidR="00BB789B">
        <w:rPr>
          <w:rFonts w:ascii="Arial" w:hAnsi="Arial" w:cs="Arial"/>
          <w:lang w:val="en-AU"/>
        </w:rPr>
        <w:t xml:space="preserve"> </w:t>
      </w:r>
      <w:r w:rsidRPr="00273419">
        <w:rPr>
          <w:rFonts w:ascii="Arial" w:hAnsi="Arial" w:cs="Arial"/>
          <w:lang w:val="en-AU"/>
        </w:rPr>
        <w:t xml:space="preserve">can be used as a starting point and be expanded to consider </w:t>
      </w:r>
      <w:r w:rsidR="00DB1F6C">
        <w:rPr>
          <w:rFonts w:ascii="Arial" w:hAnsi="Arial" w:cs="Arial"/>
          <w:lang w:val="en-AU"/>
        </w:rPr>
        <w:t xml:space="preserve">use cases addressing </w:t>
      </w:r>
      <w:r w:rsidRPr="00273419">
        <w:rPr>
          <w:rFonts w:ascii="Arial" w:hAnsi="Arial" w:cs="Arial"/>
          <w:lang w:val="en-AU"/>
        </w:rPr>
        <w:t xml:space="preserve">the </w:t>
      </w:r>
      <w:proofErr w:type="spellStart"/>
      <w:r w:rsidRPr="00273419">
        <w:rPr>
          <w:rFonts w:ascii="Arial" w:hAnsi="Arial" w:cs="Arial"/>
          <w:lang w:val="en-AU"/>
        </w:rPr>
        <w:t>Uu</w:t>
      </w:r>
      <w:proofErr w:type="spellEnd"/>
      <w:r w:rsidR="00487091" w:rsidRPr="00273419">
        <w:rPr>
          <w:rFonts w:ascii="Arial" w:hAnsi="Arial" w:cs="Arial"/>
          <w:lang w:val="en-AU"/>
        </w:rPr>
        <w:t xml:space="preserve"> interface </w:t>
      </w:r>
      <w:r w:rsidR="00DB1F6C">
        <w:rPr>
          <w:rFonts w:ascii="Arial" w:hAnsi="Arial" w:cs="Arial"/>
          <w:lang w:val="en-AU"/>
        </w:rPr>
        <w:t xml:space="preserve">where </w:t>
      </w:r>
      <w:r w:rsidR="00487091" w:rsidRPr="00273419">
        <w:rPr>
          <w:rFonts w:ascii="Arial" w:hAnsi="Arial" w:cs="Arial"/>
          <w:lang w:val="en-AU"/>
        </w:rPr>
        <w:t xml:space="preserve">ML functionality </w:t>
      </w:r>
      <w:r w:rsidR="00DB1F6C">
        <w:rPr>
          <w:rFonts w:ascii="Arial" w:hAnsi="Arial" w:cs="Arial"/>
          <w:lang w:val="en-AU"/>
        </w:rPr>
        <w:t xml:space="preserve">can also be </w:t>
      </w:r>
      <w:r w:rsidR="00E92DAB" w:rsidRPr="00273419">
        <w:rPr>
          <w:rFonts w:ascii="Arial" w:hAnsi="Arial" w:cs="Arial"/>
          <w:lang w:val="en-AU"/>
        </w:rPr>
        <w:t>in</w:t>
      </w:r>
      <w:r w:rsidR="00A30B35">
        <w:rPr>
          <w:rFonts w:ascii="Arial" w:hAnsi="Arial" w:cs="Arial"/>
          <w:lang w:val="en-AU"/>
        </w:rPr>
        <w:t xml:space="preserve"> </w:t>
      </w:r>
      <w:r w:rsidR="00487091" w:rsidRPr="00273419">
        <w:rPr>
          <w:rFonts w:ascii="Arial" w:hAnsi="Arial" w:cs="Arial"/>
          <w:lang w:val="en-AU"/>
        </w:rPr>
        <w:t xml:space="preserve">the </w:t>
      </w:r>
      <w:r w:rsidR="00363AA1">
        <w:rPr>
          <w:rFonts w:ascii="Arial" w:hAnsi="Arial" w:cs="Arial"/>
          <w:lang w:val="en-AU"/>
        </w:rPr>
        <w:t>UE</w:t>
      </w:r>
      <w:r w:rsidR="00487091" w:rsidRPr="00273419">
        <w:rPr>
          <w:rFonts w:ascii="Arial" w:hAnsi="Arial" w:cs="Arial"/>
          <w:lang w:val="en-AU"/>
        </w:rPr>
        <w:t>.</w:t>
      </w:r>
    </w:p>
    <w:p w14:paraId="632EE065" w14:textId="4B36E624" w:rsidR="00C97CE9" w:rsidRDefault="00B5764D" w:rsidP="00384F39">
      <w:pPr>
        <w:pStyle w:val="B1"/>
        <w:ind w:left="0" w:firstLine="0"/>
        <w:rPr>
          <w:rFonts w:ascii="Arial" w:hAnsi="Arial" w:cs="Arial"/>
          <w:lang w:val="en-AU"/>
        </w:rPr>
      </w:pPr>
      <w:r>
        <w:rPr>
          <w:rFonts w:ascii="Arial" w:hAnsi="Arial" w:cs="Arial"/>
          <w:lang w:val="en-AU"/>
        </w:rPr>
        <w:t xml:space="preserve">For ML on </w:t>
      </w:r>
      <w:proofErr w:type="spellStart"/>
      <w:r>
        <w:rPr>
          <w:rFonts w:ascii="Arial" w:hAnsi="Arial" w:cs="Arial"/>
          <w:lang w:val="en-AU"/>
        </w:rPr>
        <w:t>Uu</w:t>
      </w:r>
      <w:proofErr w:type="spellEnd"/>
      <w:r>
        <w:rPr>
          <w:rFonts w:ascii="Arial" w:hAnsi="Arial" w:cs="Arial"/>
          <w:lang w:val="en-AU"/>
        </w:rPr>
        <w:t xml:space="preserve">, </w:t>
      </w:r>
      <w:r w:rsidR="004332D3">
        <w:rPr>
          <w:rFonts w:ascii="Arial" w:hAnsi="Arial" w:cs="Arial"/>
          <w:lang w:val="en-AU"/>
        </w:rPr>
        <w:t>UE-</w:t>
      </w:r>
      <w:r w:rsidR="00A31951">
        <w:rPr>
          <w:rFonts w:ascii="Arial" w:hAnsi="Arial" w:cs="Arial"/>
          <w:lang w:val="en-AU"/>
        </w:rPr>
        <w:t>gNB</w:t>
      </w:r>
      <w:r w:rsidR="00606A12">
        <w:rPr>
          <w:rFonts w:ascii="Arial" w:hAnsi="Arial" w:cs="Arial"/>
          <w:lang w:val="en-AU"/>
        </w:rPr>
        <w:t>/NW</w:t>
      </w:r>
      <w:r w:rsidR="00A31951">
        <w:rPr>
          <w:rFonts w:ascii="Arial" w:hAnsi="Arial" w:cs="Arial"/>
          <w:lang w:val="en-AU"/>
        </w:rPr>
        <w:t xml:space="preserve"> collaboration</w:t>
      </w:r>
      <w:r w:rsidR="00FC7024">
        <w:rPr>
          <w:rFonts w:ascii="Arial" w:hAnsi="Arial" w:cs="Arial"/>
          <w:lang w:val="en-AU"/>
        </w:rPr>
        <w:t>s</w:t>
      </w:r>
      <w:r w:rsidR="00A31951">
        <w:rPr>
          <w:rFonts w:ascii="Arial" w:hAnsi="Arial" w:cs="Arial"/>
          <w:lang w:val="en-AU"/>
        </w:rPr>
        <w:t xml:space="preserve"> </w:t>
      </w:r>
      <w:r w:rsidR="00000120">
        <w:rPr>
          <w:rFonts w:ascii="Arial" w:hAnsi="Arial" w:cs="Arial"/>
          <w:lang w:val="en-AU"/>
        </w:rPr>
        <w:t xml:space="preserve">can be divided in </w:t>
      </w:r>
      <w:r w:rsidR="007119F2" w:rsidRPr="007119F2">
        <w:rPr>
          <w:rFonts w:ascii="Arial" w:hAnsi="Arial" w:cs="Arial"/>
          <w:lang w:val="en-AU"/>
        </w:rPr>
        <w:t>three</w:t>
      </w:r>
      <w:r w:rsidR="006347B4">
        <w:rPr>
          <w:rFonts w:ascii="Arial" w:hAnsi="Arial" w:cs="Arial"/>
          <w:lang w:val="en-AU"/>
        </w:rPr>
        <w:t xml:space="preserve"> main </w:t>
      </w:r>
      <w:r w:rsidR="006347B4" w:rsidRPr="00657C88">
        <w:rPr>
          <w:rFonts w:ascii="Arial" w:hAnsi="Arial" w:cs="Arial"/>
          <w:lang w:val="en-AU"/>
        </w:rPr>
        <w:t>categories</w:t>
      </w:r>
      <w:r w:rsidR="00CE3AA8">
        <w:rPr>
          <w:rFonts w:ascii="Arial" w:hAnsi="Arial" w:cs="Arial"/>
          <w:lang w:val="en-AU"/>
        </w:rPr>
        <w:t>:</w:t>
      </w:r>
      <w:r w:rsidR="002F38EB">
        <w:rPr>
          <w:rFonts w:ascii="Arial" w:hAnsi="Arial" w:cs="Arial"/>
          <w:lang w:val="en-AU"/>
        </w:rPr>
        <w:t xml:space="preserve"> 1)</w:t>
      </w:r>
      <w:r w:rsidR="006347B4">
        <w:rPr>
          <w:rFonts w:ascii="Arial" w:hAnsi="Arial" w:cs="Arial"/>
          <w:lang w:val="en-AU"/>
        </w:rPr>
        <w:t xml:space="preserve"> </w:t>
      </w:r>
      <w:r w:rsidR="006347B4" w:rsidRPr="00657C88">
        <w:rPr>
          <w:rFonts w:ascii="Arial" w:hAnsi="Arial" w:cs="Arial"/>
          <w:lang w:val="en-AU"/>
        </w:rPr>
        <w:t>single</w:t>
      </w:r>
      <w:r w:rsidR="00452F32">
        <w:rPr>
          <w:rFonts w:ascii="Arial" w:hAnsi="Arial" w:cs="Arial"/>
          <w:lang w:val="en-AU"/>
        </w:rPr>
        <w:t>-</w:t>
      </w:r>
      <w:r w:rsidR="006347B4" w:rsidRPr="00657C88">
        <w:rPr>
          <w:rFonts w:ascii="Arial" w:hAnsi="Arial" w:cs="Arial"/>
          <w:lang w:val="en-AU"/>
        </w:rPr>
        <w:t>sided ML functionality at the gNB</w:t>
      </w:r>
      <w:r w:rsidR="00F11578">
        <w:rPr>
          <w:rFonts w:ascii="Arial" w:hAnsi="Arial" w:cs="Arial"/>
          <w:lang w:val="en-AU"/>
        </w:rPr>
        <w:t>/NW</w:t>
      </w:r>
      <w:r w:rsidR="006347B4" w:rsidRPr="00657C88">
        <w:rPr>
          <w:rFonts w:ascii="Arial" w:hAnsi="Arial" w:cs="Arial"/>
          <w:lang w:val="en-AU"/>
        </w:rPr>
        <w:t xml:space="preserve"> only</w:t>
      </w:r>
      <w:r w:rsidR="00452F32">
        <w:rPr>
          <w:rFonts w:ascii="Arial" w:hAnsi="Arial" w:cs="Arial"/>
          <w:lang w:val="en-AU"/>
        </w:rPr>
        <w:t>, 2)</w:t>
      </w:r>
      <w:r w:rsidR="006347B4">
        <w:rPr>
          <w:rFonts w:ascii="Arial" w:hAnsi="Arial" w:cs="Arial"/>
          <w:lang w:val="en-AU"/>
        </w:rPr>
        <w:t xml:space="preserve"> </w:t>
      </w:r>
      <w:r w:rsidR="006347B4" w:rsidRPr="00657C88">
        <w:rPr>
          <w:rFonts w:ascii="Arial" w:hAnsi="Arial" w:cs="Arial"/>
          <w:lang w:val="en-AU"/>
        </w:rPr>
        <w:t>single</w:t>
      </w:r>
      <w:r w:rsidR="00452F32">
        <w:rPr>
          <w:rFonts w:ascii="Arial" w:hAnsi="Arial" w:cs="Arial"/>
          <w:lang w:val="en-AU"/>
        </w:rPr>
        <w:t>-</w:t>
      </w:r>
      <w:r w:rsidR="006347B4" w:rsidRPr="00657C88">
        <w:rPr>
          <w:rFonts w:ascii="Arial" w:hAnsi="Arial" w:cs="Arial"/>
          <w:lang w:val="en-AU"/>
        </w:rPr>
        <w:t xml:space="preserve">sided ML functionality at the </w:t>
      </w:r>
      <w:r w:rsidR="006347B4">
        <w:rPr>
          <w:rFonts w:ascii="Arial" w:hAnsi="Arial" w:cs="Arial"/>
          <w:lang w:val="en-AU"/>
        </w:rPr>
        <w:t>UE</w:t>
      </w:r>
      <w:r w:rsidR="006347B4" w:rsidRPr="00657C88">
        <w:rPr>
          <w:rFonts w:ascii="Arial" w:hAnsi="Arial" w:cs="Arial"/>
          <w:lang w:val="en-AU"/>
        </w:rPr>
        <w:t xml:space="preserve"> only</w:t>
      </w:r>
      <w:r w:rsidR="006347B4">
        <w:rPr>
          <w:rFonts w:ascii="Arial" w:hAnsi="Arial" w:cs="Arial"/>
          <w:lang w:val="en-AU"/>
        </w:rPr>
        <w:t xml:space="preserve"> and </w:t>
      </w:r>
      <w:r w:rsidR="00381307">
        <w:rPr>
          <w:rFonts w:ascii="Arial" w:hAnsi="Arial" w:cs="Arial"/>
          <w:lang w:val="en-AU"/>
        </w:rPr>
        <w:t>3)</w:t>
      </w:r>
      <w:r w:rsidR="007119F2" w:rsidRPr="007119F2">
        <w:rPr>
          <w:rFonts w:ascii="Arial" w:hAnsi="Arial" w:cs="Arial"/>
          <w:lang w:val="en-AU"/>
        </w:rPr>
        <w:t xml:space="preserve"> </w:t>
      </w:r>
      <w:r w:rsidR="006347B4">
        <w:rPr>
          <w:rFonts w:ascii="Arial" w:hAnsi="Arial" w:cs="Arial"/>
          <w:lang w:val="en-AU"/>
        </w:rPr>
        <w:t>dual</w:t>
      </w:r>
      <w:r w:rsidR="00381307">
        <w:rPr>
          <w:rFonts w:ascii="Arial" w:hAnsi="Arial" w:cs="Arial"/>
          <w:lang w:val="en-AU"/>
        </w:rPr>
        <w:t>-</w:t>
      </w:r>
      <w:r w:rsidR="006347B4" w:rsidRPr="00657C88">
        <w:rPr>
          <w:rFonts w:ascii="Arial" w:hAnsi="Arial" w:cs="Arial"/>
          <w:lang w:val="en-AU"/>
        </w:rPr>
        <w:t xml:space="preserve">sided </w:t>
      </w:r>
      <w:r w:rsidR="00673E2F">
        <w:rPr>
          <w:rFonts w:ascii="Arial" w:hAnsi="Arial" w:cs="Arial"/>
          <w:lang w:val="en-AU"/>
        </w:rPr>
        <w:t xml:space="preserve">joint </w:t>
      </w:r>
      <w:r w:rsidR="006347B4" w:rsidRPr="00657C88">
        <w:rPr>
          <w:rFonts w:ascii="Arial" w:hAnsi="Arial" w:cs="Arial"/>
          <w:lang w:val="en-AU"/>
        </w:rPr>
        <w:t>ML functionality at both the UE and gNB</w:t>
      </w:r>
      <w:r w:rsidR="00F11578">
        <w:rPr>
          <w:rFonts w:ascii="Arial" w:hAnsi="Arial" w:cs="Arial"/>
          <w:lang w:val="en-AU"/>
        </w:rPr>
        <w:t>/NW</w:t>
      </w:r>
      <w:r w:rsidR="006347B4" w:rsidRPr="00657C88">
        <w:rPr>
          <w:rFonts w:ascii="Arial" w:hAnsi="Arial" w:cs="Arial"/>
          <w:lang w:val="en-AU"/>
        </w:rPr>
        <w:t xml:space="preserve"> </w:t>
      </w:r>
      <w:r w:rsidR="003E6DE6">
        <w:rPr>
          <w:rFonts w:ascii="Arial" w:hAnsi="Arial" w:cs="Arial"/>
          <w:lang w:val="en-AU"/>
        </w:rPr>
        <w:t>that require</w:t>
      </w:r>
      <w:r w:rsidR="007745A3">
        <w:rPr>
          <w:rFonts w:ascii="Arial" w:hAnsi="Arial" w:cs="Arial"/>
          <w:lang w:val="en-AU"/>
        </w:rPr>
        <w:t>s</w:t>
      </w:r>
      <w:r w:rsidR="003E6DE6">
        <w:rPr>
          <w:rFonts w:ascii="Arial" w:hAnsi="Arial" w:cs="Arial"/>
          <w:lang w:val="en-AU"/>
        </w:rPr>
        <w:t xml:space="preserve"> some </w:t>
      </w:r>
      <w:r w:rsidR="006347B4" w:rsidRPr="00657C88">
        <w:rPr>
          <w:rFonts w:ascii="Arial" w:hAnsi="Arial" w:cs="Arial"/>
          <w:lang w:val="en-AU"/>
        </w:rPr>
        <w:t>joint operation</w:t>
      </w:r>
      <w:r w:rsidR="007119F2" w:rsidRPr="007119F2">
        <w:rPr>
          <w:rFonts w:ascii="Arial" w:hAnsi="Arial" w:cs="Arial"/>
          <w:lang w:val="en-AU"/>
        </w:rPr>
        <w:t>.</w:t>
      </w:r>
    </w:p>
    <w:p w14:paraId="6DCE369F" w14:textId="77777777" w:rsidR="003219EF" w:rsidRDefault="003219EF" w:rsidP="00384F39">
      <w:pPr>
        <w:pStyle w:val="B1"/>
        <w:ind w:left="0" w:firstLine="0"/>
        <w:rPr>
          <w:rFonts w:ascii="Arial" w:hAnsi="Arial" w:cs="Arial"/>
          <w:lang w:val="en-AU"/>
        </w:rPr>
      </w:pPr>
    </w:p>
    <w:p w14:paraId="58F9EBC3" w14:textId="4C343FE4" w:rsidR="0042211B" w:rsidRDefault="000A5454" w:rsidP="00AC0DDD">
      <w:pPr>
        <w:pStyle w:val="Proposal"/>
      </w:pPr>
      <w:bookmarkStart w:id="26" w:name="_Toc102130304"/>
      <w:bookmarkStart w:id="27" w:name="_Toc102160061"/>
      <w:r>
        <w:t>Study</w:t>
      </w:r>
      <w:r w:rsidR="00C977E3">
        <w:t xml:space="preserve"> the following three </w:t>
      </w:r>
      <w:r w:rsidR="004C49CC" w:rsidRPr="0048440F">
        <w:t xml:space="preserve">collaboration </w:t>
      </w:r>
      <w:r w:rsidR="004B22AE">
        <w:t>cases</w:t>
      </w:r>
      <w:r w:rsidR="00A86590">
        <w:t>:</w:t>
      </w:r>
      <w:bookmarkEnd w:id="26"/>
      <w:bookmarkEnd w:id="27"/>
      <w:r w:rsidR="004C49CC" w:rsidRPr="0048440F">
        <w:t xml:space="preserve"> </w:t>
      </w:r>
    </w:p>
    <w:p w14:paraId="7A3D0606" w14:textId="77EF1382" w:rsidR="00045D7A" w:rsidRDefault="00A86590" w:rsidP="00AC0DDD">
      <w:pPr>
        <w:pStyle w:val="Proposal"/>
        <w:numPr>
          <w:ilvl w:val="0"/>
          <w:numId w:val="42"/>
        </w:numPr>
      </w:pPr>
      <w:bookmarkStart w:id="28" w:name="_Toc102130305"/>
      <w:bookmarkStart w:id="29" w:name="_Toc102160062"/>
      <w:r w:rsidRPr="0048440F">
        <w:t>Single-sided ML functionality at the gNB</w:t>
      </w:r>
      <w:r w:rsidR="00770BB2">
        <w:t>/NW</w:t>
      </w:r>
      <w:r w:rsidRPr="0048440F">
        <w:t xml:space="preserve"> </w:t>
      </w:r>
      <w:r>
        <w:t>only</w:t>
      </w:r>
      <w:r w:rsidR="00E92509" w:rsidDel="006F34EC">
        <w:t>,</w:t>
      </w:r>
      <w:bookmarkEnd w:id="28"/>
      <w:bookmarkEnd w:id="29"/>
      <w:r w:rsidR="00E92509" w:rsidDel="006F34EC">
        <w:t xml:space="preserve"> </w:t>
      </w:r>
    </w:p>
    <w:p w14:paraId="11577868" w14:textId="3003EE1D" w:rsidR="00045D7A" w:rsidRDefault="00E92509" w:rsidP="00AC0DDD">
      <w:pPr>
        <w:pStyle w:val="Proposal"/>
        <w:numPr>
          <w:ilvl w:val="0"/>
          <w:numId w:val="42"/>
        </w:numPr>
      </w:pPr>
      <w:bookmarkStart w:id="30" w:name="_Toc102130306"/>
      <w:bookmarkStart w:id="31" w:name="_Toc102160063"/>
      <w:r>
        <w:t>S</w:t>
      </w:r>
      <w:r w:rsidRPr="0048440F">
        <w:t xml:space="preserve">ingle-sided ML functionality at the </w:t>
      </w:r>
      <w:r>
        <w:t>UE only</w:t>
      </w:r>
      <w:r w:rsidDel="006F34EC">
        <w:t>,</w:t>
      </w:r>
      <w:bookmarkEnd w:id="30"/>
      <w:bookmarkEnd w:id="31"/>
      <w:r w:rsidDel="006F34EC">
        <w:t xml:space="preserve"> </w:t>
      </w:r>
    </w:p>
    <w:p w14:paraId="3848EEEA" w14:textId="035A193F" w:rsidR="00C97CE9" w:rsidRDefault="00E92509" w:rsidP="00833DCB">
      <w:pPr>
        <w:pStyle w:val="Proposal"/>
        <w:numPr>
          <w:ilvl w:val="0"/>
          <w:numId w:val="42"/>
        </w:numPr>
      </w:pPr>
      <w:bookmarkStart w:id="32" w:name="_Toc102130307"/>
      <w:bookmarkStart w:id="33" w:name="_Toc102160064"/>
      <w:r w:rsidRPr="0048440F">
        <w:t xml:space="preserve">Dual-sided </w:t>
      </w:r>
      <w:r w:rsidR="00081F96">
        <w:t xml:space="preserve">joint </w:t>
      </w:r>
      <w:r w:rsidRPr="0048440F">
        <w:t>ML functionality at both the UE and gNB</w:t>
      </w:r>
      <w:r w:rsidR="007D1254">
        <w:t>/NW</w:t>
      </w:r>
      <w:r>
        <w:t xml:space="preserve"> (joint operation).</w:t>
      </w:r>
      <w:bookmarkStart w:id="34" w:name="_Toc102130308"/>
      <w:bookmarkEnd w:id="32"/>
      <w:bookmarkEnd w:id="34"/>
      <w:bookmarkEnd w:id="33"/>
    </w:p>
    <w:p w14:paraId="44C9B1A2" w14:textId="423288BF" w:rsidR="002956F3" w:rsidRDefault="000024B5" w:rsidP="00384F39">
      <w:pPr>
        <w:pStyle w:val="B1"/>
        <w:ind w:left="0" w:firstLine="0"/>
        <w:rPr>
          <w:rFonts w:ascii="Arial" w:hAnsi="Arial" w:cs="Arial"/>
          <w:lang w:val="en-AU"/>
        </w:rPr>
      </w:pPr>
      <w:r w:rsidRPr="001549CE">
        <w:rPr>
          <w:rFonts w:ascii="Arial" w:hAnsi="Arial" w:cs="Arial"/>
          <w:lang w:val="en-AU"/>
        </w:rPr>
        <w:lastRenderedPageBreak/>
        <w:fldChar w:fldCharType="begin"/>
      </w:r>
      <w:r w:rsidRPr="000024B5">
        <w:rPr>
          <w:rFonts w:ascii="Arial" w:hAnsi="Arial" w:cs="Arial"/>
          <w:lang w:val="en-AU"/>
        </w:rPr>
        <w:instrText xml:space="preserve"> REF _Ref101788874 \h </w:instrText>
      </w:r>
      <w:r>
        <w:rPr>
          <w:rFonts w:ascii="Arial" w:hAnsi="Arial" w:cs="Arial"/>
          <w:lang w:val="en-AU"/>
        </w:rPr>
        <w:instrText xml:space="preserve"> \* MERGEFORMAT </w:instrText>
      </w:r>
      <w:r w:rsidRPr="001549CE">
        <w:rPr>
          <w:rFonts w:ascii="Arial" w:hAnsi="Arial" w:cs="Arial"/>
          <w:lang w:val="en-AU"/>
        </w:rPr>
      </w:r>
      <w:r w:rsidRPr="001549CE">
        <w:rPr>
          <w:rFonts w:ascii="Arial" w:hAnsi="Arial" w:cs="Arial"/>
          <w:lang w:val="en-AU"/>
        </w:rPr>
        <w:fldChar w:fldCharType="separate"/>
      </w:r>
      <w:r w:rsidR="00EB3D5C" w:rsidRPr="00EB3D5C">
        <w:rPr>
          <w:rFonts w:ascii="Arial" w:hAnsi="Arial" w:cs="Arial"/>
        </w:rPr>
        <w:t xml:space="preserve">Figure </w:t>
      </w:r>
      <w:r w:rsidR="00EB3D5C" w:rsidRPr="00EB3D5C">
        <w:rPr>
          <w:rFonts w:ascii="Arial" w:hAnsi="Arial" w:cs="Arial"/>
        </w:rPr>
        <w:t>3</w:t>
      </w:r>
      <w:r w:rsidRPr="001549CE">
        <w:rPr>
          <w:rFonts w:ascii="Arial" w:hAnsi="Arial" w:cs="Arial"/>
          <w:lang w:val="en-AU"/>
        </w:rPr>
        <w:fldChar w:fldCharType="end"/>
      </w:r>
      <w:r w:rsidR="0099064A">
        <w:rPr>
          <w:rFonts w:ascii="Arial" w:hAnsi="Arial" w:cs="Arial"/>
          <w:lang w:val="en-AU"/>
        </w:rPr>
        <w:t xml:space="preserve"> </w:t>
      </w:r>
      <w:r w:rsidR="00EF2006" w:rsidRPr="000024B5">
        <w:rPr>
          <w:rFonts w:ascii="Arial" w:hAnsi="Arial" w:cs="Arial"/>
          <w:lang w:val="en-AU"/>
        </w:rPr>
        <w:t>illustrat</w:t>
      </w:r>
      <w:r w:rsidR="0099064A">
        <w:rPr>
          <w:rFonts w:ascii="Arial" w:hAnsi="Arial" w:cs="Arial"/>
          <w:lang w:val="en-AU"/>
        </w:rPr>
        <w:t>es</w:t>
      </w:r>
      <w:r w:rsidR="00B4680E">
        <w:rPr>
          <w:rFonts w:ascii="Arial" w:hAnsi="Arial" w:cs="Arial"/>
          <w:lang w:val="en-AU"/>
        </w:rPr>
        <w:t xml:space="preserve"> </w:t>
      </w:r>
      <w:r w:rsidR="001E2C55">
        <w:rPr>
          <w:rFonts w:ascii="Arial" w:hAnsi="Arial" w:cs="Arial"/>
          <w:lang w:val="en-AU"/>
        </w:rPr>
        <w:t xml:space="preserve">the three proposed </w:t>
      </w:r>
      <w:r w:rsidR="001549CE">
        <w:rPr>
          <w:rFonts w:ascii="Arial" w:hAnsi="Arial" w:cs="Arial"/>
          <w:lang w:val="en-AU"/>
        </w:rPr>
        <w:t>UE-gNB</w:t>
      </w:r>
      <w:r w:rsidR="00E42C29">
        <w:rPr>
          <w:rFonts w:ascii="Arial" w:hAnsi="Arial" w:cs="Arial"/>
          <w:lang w:val="en-AU"/>
        </w:rPr>
        <w:t>/NW</w:t>
      </w:r>
      <w:r w:rsidR="001549CE">
        <w:rPr>
          <w:rFonts w:ascii="Arial" w:hAnsi="Arial" w:cs="Arial"/>
          <w:lang w:val="en-AU"/>
        </w:rPr>
        <w:t xml:space="preserve"> collaboration </w:t>
      </w:r>
      <w:r w:rsidR="001E2C55">
        <w:rPr>
          <w:rFonts w:ascii="Arial" w:hAnsi="Arial" w:cs="Arial"/>
          <w:lang w:val="en-AU"/>
        </w:rPr>
        <w:t>categories</w:t>
      </w:r>
      <w:r w:rsidR="001D4E44">
        <w:rPr>
          <w:rFonts w:ascii="Arial" w:hAnsi="Arial" w:cs="Arial"/>
          <w:lang w:val="en-AU"/>
        </w:rPr>
        <w:t>. In sub figure</w:t>
      </w:r>
      <w:r w:rsidR="00865896">
        <w:rPr>
          <w:rFonts w:ascii="Arial" w:hAnsi="Arial" w:cs="Arial"/>
          <w:lang w:val="en-AU"/>
        </w:rPr>
        <w:t xml:space="preserve"> c)</w:t>
      </w:r>
      <w:r w:rsidR="000B6405">
        <w:rPr>
          <w:rFonts w:ascii="Arial" w:hAnsi="Arial" w:cs="Arial"/>
          <w:lang w:val="en-AU"/>
        </w:rPr>
        <w:t>,</w:t>
      </w:r>
      <w:r w:rsidR="007C574E">
        <w:rPr>
          <w:rFonts w:ascii="Arial" w:hAnsi="Arial" w:cs="Arial"/>
          <w:lang w:val="en-AU"/>
        </w:rPr>
        <w:t xml:space="preserve"> </w:t>
      </w:r>
      <w:r w:rsidR="00B80984">
        <w:rPr>
          <w:rFonts w:ascii="Arial" w:hAnsi="Arial" w:cs="Arial"/>
          <w:lang w:val="en-AU"/>
        </w:rPr>
        <w:t>the</w:t>
      </w:r>
      <w:r w:rsidR="007C574E">
        <w:rPr>
          <w:rFonts w:ascii="Arial" w:hAnsi="Arial" w:cs="Arial"/>
          <w:lang w:val="en-AU"/>
        </w:rPr>
        <w:t xml:space="preserve"> “ML report” means that the </w:t>
      </w:r>
      <w:r w:rsidR="00FE0B14">
        <w:rPr>
          <w:rFonts w:ascii="Arial" w:hAnsi="Arial" w:cs="Arial"/>
          <w:lang w:val="en-AU"/>
        </w:rPr>
        <w:t xml:space="preserve">content of the </w:t>
      </w:r>
      <w:r w:rsidR="007C574E">
        <w:rPr>
          <w:rFonts w:ascii="Arial" w:hAnsi="Arial" w:cs="Arial"/>
          <w:lang w:val="en-AU"/>
        </w:rPr>
        <w:t xml:space="preserve">report can only be interpreted by </w:t>
      </w:r>
      <w:r w:rsidR="001549CE">
        <w:rPr>
          <w:rFonts w:ascii="Arial" w:hAnsi="Arial" w:cs="Arial"/>
          <w:lang w:val="en-AU"/>
        </w:rPr>
        <w:t xml:space="preserve">a </w:t>
      </w:r>
      <w:r w:rsidR="007C574E">
        <w:rPr>
          <w:rFonts w:ascii="Arial" w:hAnsi="Arial" w:cs="Arial"/>
          <w:lang w:val="en-AU"/>
        </w:rPr>
        <w:t xml:space="preserve">ML-model at the gNB. </w:t>
      </w:r>
      <w:r w:rsidR="00E768B8">
        <w:rPr>
          <w:rFonts w:ascii="Arial" w:hAnsi="Arial" w:cs="Arial"/>
          <w:lang w:val="en-AU"/>
        </w:rPr>
        <w:t xml:space="preserve">The proposed </w:t>
      </w:r>
      <w:r w:rsidR="006C5B6E">
        <w:rPr>
          <w:rFonts w:ascii="Arial" w:hAnsi="Arial" w:cs="Arial"/>
          <w:lang w:val="en-AU"/>
        </w:rPr>
        <w:t xml:space="preserve">collaboration levels are discussed in </w:t>
      </w:r>
      <w:r w:rsidR="00025C93">
        <w:rPr>
          <w:rFonts w:ascii="Arial" w:hAnsi="Arial" w:cs="Arial"/>
          <w:lang w:val="en-AU"/>
        </w:rPr>
        <w:t>detail</w:t>
      </w:r>
      <w:r w:rsidR="006C5B6E">
        <w:rPr>
          <w:rFonts w:ascii="Arial" w:hAnsi="Arial" w:cs="Arial"/>
          <w:lang w:val="en-AU"/>
        </w:rPr>
        <w:t xml:space="preserve"> below with respect to training and inference.</w:t>
      </w:r>
    </w:p>
    <w:p w14:paraId="156C73B3" w14:textId="6D640C0A" w:rsidR="0079530D" w:rsidRDefault="0079530D" w:rsidP="00384F39">
      <w:pPr>
        <w:pStyle w:val="B1"/>
        <w:ind w:left="0" w:firstLine="0"/>
        <w:rPr>
          <w:rFonts w:ascii="Arial" w:hAnsi="Arial" w:cs="Arial"/>
          <w:lang w:val="en-AU"/>
        </w:rPr>
      </w:pPr>
      <w:r>
        <w:rPr>
          <w:rFonts w:ascii="Arial" w:hAnsi="Arial" w:cs="Arial"/>
          <w:lang w:val="en-AU"/>
        </w:rPr>
        <w:t xml:space="preserve">It is noted that “no collaboration” case (i.e., </w:t>
      </w:r>
      <w:r w:rsidRPr="0079530D">
        <w:rPr>
          <w:rFonts w:ascii="Arial" w:hAnsi="Arial" w:cs="Arial"/>
          <w:lang w:val="en-AU"/>
        </w:rPr>
        <w:t>implementation-based only AI/ML algorithms</w:t>
      </w:r>
      <w:r>
        <w:rPr>
          <w:rFonts w:ascii="Arial" w:hAnsi="Arial" w:cs="Arial"/>
          <w:lang w:val="en-AU"/>
        </w:rPr>
        <w:t>) is also possible for singled sided ML and can be used for comparison</w:t>
      </w:r>
      <w:r w:rsidR="00392F6E">
        <w:rPr>
          <w:rFonts w:ascii="Arial" w:hAnsi="Arial" w:cs="Arial"/>
          <w:lang w:val="en-AU"/>
        </w:rPr>
        <w:t xml:space="preserve"> purpose</w:t>
      </w:r>
      <w:r>
        <w:rPr>
          <w:rFonts w:ascii="Arial" w:hAnsi="Arial" w:cs="Arial"/>
          <w:lang w:val="en-AU"/>
        </w:rPr>
        <w:t>. This is not included in the list of collaboration cases above since no change to the air interface is required.</w:t>
      </w:r>
    </w:p>
    <w:p w14:paraId="74A36301" w14:textId="77777777" w:rsidR="002956F3" w:rsidRDefault="002956F3" w:rsidP="00384F39">
      <w:pPr>
        <w:pStyle w:val="B1"/>
        <w:ind w:left="0" w:firstLine="0"/>
        <w:rPr>
          <w:rFonts w:ascii="Arial" w:hAnsi="Arial" w:cs="Arial"/>
          <w:lang w:val="en-AU"/>
        </w:rPr>
      </w:pPr>
    </w:p>
    <w:p w14:paraId="2300C182" w14:textId="20161B3D" w:rsidR="004A6E09" w:rsidRDefault="00FA4782" w:rsidP="00833DCB">
      <w:pPr>
        <w:pStyle w:val="B1"/>
        <w:ind w:left="0" w:firstLine="0"/>
        <w:jc w:val="center"/>
        <w:rPr>
          <w:rFonts w:ascii="Arial" w:hAnsi="Arial" w:cs="Arial"/>
          <w:lang w:val="en-AU"/>
        </w:rPr>
      </w:pPr>
      <w:r>
        <w:rPr>
          <w:rFonts w:ascii="Arial" w:hAnsi="Arial" w:cs="Arial"/>
          <w:noProof/>
          <w:lang w:val="en-AU"/>
        </w:rPr>
        <w:drawing>
          <wp:inline distT="0" distB="0" distL="0" distR="0" wp14:anchorId="0B1FAF55" wp14:editId="778F80DB">
            <wp:extent cx="5935345" cy="2238916"/>
            <wp:effectExtent l="0" t="0" r="0" b="0"/>
            <wp:docPr id="9" name="Picture 9"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35345" cy="2238916"/>
                    </a:xfrm>
                    <a:prstGeom prst="rect">
                      <a:avLst/>
                    </a:prstGeom>
                  </pic:spPr>
                </pic:pic>
              </a:graphicData>
            </a:graphic>
          </wp:inline>
        </w:drawing>
      </w:r>
    </w:p>
    <w:p w14:paraId="3A575480" w14:textId="5F53D353" w:rsidR="004A6E09" w:rsidRDefault="003142E7" w:rsidP="00C235C1">
      <w:pPr>
        <w:pStyle w:val="Caption"/>
        <w:jc w:val="center"/>
      </w:pPr>
      <w:bookmarkStart w:id="35" w:name="_Ref101788874"/>
      <w:r>
        <w:t xml:space="preserve">Figure </w:t>
      </w:r>
      <w:r>
        <w:fldChar w:fldCharType="begin"/>
      </w:r>
      <w:r>
        <w:instrText xml:space="preserve"> SEQ Figure \* ARABIC </w:instrText>
      </w:r>
      <w:r>
        <w:fldChar w:fldCharType="separate"/>
      </w:r>
      <w:r w:rsidR="00EB3D5C">
        <w:rPr>
          <w:noProof/>
        </w:rPr>
        <w:t>3</w:t>
      </w:r>
      <w:r>
        <w:fldChar w:fldCharType="end"/>
      </w:r>
      <w:bookmarkEnd w:id="35"/>
      <w:r w:rsidR="00FA4782">
        <w:t>:</w:t>
      </w:r>
      <w:r w:rsidR="0004488C">
        <w:t xml:space="preserve"> </w:t>
      </w:r>
      <w:r w:rsidR="00A44E82">
        <w:t>Example of s</w:t>
      </w:r>
      <w:r w:rsidR="0004488C">
        <w:t>ingle sided and d</w:t>
      </w:r>
      <w:r w:rsidR="003956FB">
        <w:t>ual</w:t>
      </w:r>
      <w:r w:rsidR="0004488C">
        <w:t xml:space="preserve">-sided </w:t>
      </w:r>
      <w:r w:rsidR="00D34E66">
        <w:t xml:space="preserve">joint </w:t>
      </w:r>
      <w:r w:rsidR="0004488C">
        <w:t>ML functionality for the gNB and UE side</w:t>
      </w:r>
      <w:r w:rsidR="00832FE1">
        <w:t>.</w:t>
      </w:r>
      <w:r w:rsidR="0008019A" w:rsidRPr="0008019A">
        <w:t xml:space="preserve"> Note that action in b) can al</w:t>
      </w:r>
      <w:r w:rsidR="003554A4">
        <w:t>ternatively</w:t>
      </w:r>
      <w:r w:rsidR="0008019A" w:rsidRPr="0008019A">
        <w:t xml:space="preserve"> be </w:t>
      </w:r>
      <w:r w:rsidR="003554A4">
        <w:t>that</w:t>
      </w:r>
      <w:r w:rsidR="0008019A" w:rsidRPr="0008019A">
        <w:t xml:space="preserve"> the UE trigg</w:t>
      </w:r>
      <w:r w:rsidR="003554A4">
        <w:t>ers</w:t>
      </w:r>
      <w:r w:rsidR="0008019A" w:rsidRPr="0008019A">
        <w:t xml:space="preserve"> a report or </w:t>
      </w:r>
      <w:r w:rsidR="00657B40" w:rsidRPr="0008019A">
        <w:t>feedback</w:t>
      </w:r>
      <w:r w:rsidR="0008019A" w:rsidRPr="0008019A">
        <w:t xml:space="preserve"> to the gNB.</w:t>
      </w:r>
      <w:r w:rsidR="00B85B84">
        <w:t xml:space="preserve"> </w:t>
      </w:r>
    </w:p>
    <w:p w14:paraId="16B8F136" w14:textId="77777777" w:rsidR="004902CC" w:rsidRDefault="001C6BEC" w:rsidP="00FE0C37">
      <w:pPr>
        <w:pStyle w:val="B1"/>
        <w:ind w:left="0" w:firstLine="0"/>
        <w:rPr>
          <w:rFonts w:ascii="Arial" w:hAnsi="Arial" w:cs="Arial"/>
          <w:lang w:val="en-AU"/>
        </w:rPr>
      </w:pPr>
      <w:r>
        <w:rPr>
          <w:rFonts w:ascii="Arial" w:hAnsi="Arial" w:cs="Arial"/>
          <w:lang w:val="en-AU"/>
        </w:rPr>
        <w:t>The</w:t>
      </w:r>
      <w:r w:rsidR="00FD7CED" w:rsidRPr="00FD7CED">
        <w:rPr>
          <w:rFonts w:ascii="Arial" w:hAnsi="Arial" w:cs="Arial"/>
          <w:lang w:val="en-AU"/>
        </w:rPr>
        <w:t xml:space="preserve"> above </w:t>
      </w:r>
      <w:r w:rsidR="002A30BB">
        <w:rPr>
          <w:rFonts w:ascii="Arial" w:hAnsi="Arial" w:cs="Arial"/>
          <w:lang w:val="en-AU"/>
        </w:rPr>
        <w:t>collaboration categor</w:t>
      </w:r>
      <w:r w:rsidR="005B7AF3">
        <w:rPr>
          <w:rFonts w:ascii="Arial" w:hAnsi="Arial" w:cs="Arial"/>
          <w:lang w:val="en-AU"/>
        </w:rPr>
        <w:t xml:space="preserve">y </w:t>
      </w:r>
      <w:r w:rsidR="00FD7CED" w:rsidRPr="00FD7CED">
        <w:rPr>
          <w:rFonts w:ascii="Arial" w:hAnsi="Arial" w:cs="Arial"/>
          <w:lang w:val="en-AU"/>
        </w:rPr>
        <w:t>proposal</w:t>
      </w:r>
      <w:r w:rsidR="00E446E0">
        <w:rPr>
          <w:rFonts w:ascii="Arial" w:hAnsi="Arial" w:cs="Arial"/>
          <w:lang w:val="en-AU"/>
        </w:rPr>
        <w:t>s</w:t>
      </w:r>
      <w:r w:rsidR="00FD7CED" w:rsidRPr="00FD7CED">
        <w:rPr>
          <w:rFonts w:ascii="Arial" w:hAnsi="Arial" w:cs="Arial"/>
          <w:lang w:val="en-AU"/>
        </w:rPr>
        <w:t xml:space="preserve"> </w:t>
      </w:r>
      <w:r w:rsidR="00753680">
        <w:rPr>
          <w:rFonts w:ascii="Arial" w:hAnsi="Arial" w:cs="Arial"/>
          <w:lang w:val="en-AU"/>
        </w:rPr>
        <w:t>with</w:t>
      </w:r>
      <w:r w:rsidR="00FD7CED" w:rsidRPr="00FD7CED">
        <w:rPr>
          <w:rFonts w:ascii="Arial" w:hAnsi="Arial" w:cs="Arial"/>
          <w:lang w:val="en-AU"/>
        </w:rPr>
        <w:t xml:space="preserve"> </w:t>
      </w:r>
      <w:r w:rsidR="00FD7CED">
        <w:rPr>
          <w:rFonts w:ascii="Arial" w:hAnsi="Arial" w:cs="Arial"/>
          <w:lang w:val="en-AU"/>
        </w:rPr>
        <w:t xml:space="preserve">the single sided ML-functionality </w:t>
      </w:r>
      <w:r w:rsidR="0033298E">
        <w:rPr>
          <w:rFonts w:ascii="Arial" w:hAnsi="Arial" w:cs="Arial"/>
          <w:lang w:val="en-AU"/>
        </w:rPr>
        <w:t>should</w:t>
      </w:r>
      <w:r w:rsidR="00392E43">
        <w:rPr>
          <w:rFonts w:ascii="Arial" w:hAnsi="Arial" w:cs="Arial"/>
          <w:lang w:val="en-AU"/>
        </w:rPr>
        <w:t xml:space="preserve"> not</w:t>
      </w:r>
      <w:r w:rsidR="004D4AC5">
        <w:rPr>
          <w:rFonts w:ascii="Arial" w:hAnsi="Arial" w:cs="Arial"/>
          <w:lang w:val="en-AU"/>
        </w:rPr>
        <w:t xml:space="preserve"> be</w:t>
      </w:r>
      <w:r w:rsidR="00DE2156">
        <w:rPr>
          <w:rFonts w:ascii="Arial" w:hAnsi="Arial" w:cs="Arial"/>
          <w:lang w:val="en-AU"/>
        </w:rPr>
        <w:t xml:space="preserve"> </w:t>
      </w:r>
      <w:r w:rsidR="004D4AC5">
        <w:rPr>
          <w:rFonts w:ascii="Arial" w:hAnsi="Arial" w:cs="Arial"/>
          <w:lang w:val="en-AU"/>
        </w:rPr>
        <w:t>seen as</w:t>
      </w:r>
      <w:r w:rsidR="00392E43">
        <w:rPr>
          <w:rFonts w:ascii="Arial" w:hAnsi="Arial" w:cs="Arial"/>
          <w:lang w:val="en-AU"/>
        </w:rPr>
        <w:t xml:space="preserve"> preclud</w:t>
      </w:r>
      <w:r w:rsidR="00DE2156">
        <w:rPr>
          <w:rFonts w:ascii="Arial" w:hAnsi="Arial" w:cs="Arial"/>
          <w:lang w:val="en-AU"/>
        </w:rPr>
        <w:t>ing</w:t>
      </w:r>
      <w:r w:rsidR="00392E43">
        <w:rPr>
          <w:rFonts w:ascii="Arial" w:hAnsi="Arial" w:cs="Arial"/>
          <w:lang w:val="en-AU"/>
        </w:rPr>
        <w:t xml:space="preserve"> </w:t>
      </w:r>
      <w:r w:rsidR="00FD7CED">
        <w:rPr>
          <w:rFonts w:ascii="Arial" w:hAnsi="Arial" w:cs="Arial"/>
          <w:lang w:val="en-AU"/>
        </w:rPr>
        <w:t xml:space="preserve">that a </w:t>
      </w:r>
      <w:r w:rsidR="00932372">
        <w:rPr>
          <w:rFonts w:ascii="Arial" w:hAnsi="Arial" w:cs="Arial"/>
          <w:lang w:val="en-AU"/>
        </w:rPr>
        <w:t xml:space="preserve">ML based </w:t>
      </w:r>
      <w:r w:rsidR="00FD7CED">
        <w:rPr>
          <w:rFonts w:ascii="Arial" w:hAnsi="Arial" w:cs="Arial"/>
          <w:lang w:val="en-AU"/>
        </w:rPr>
        <w:t xml:space="preserve">function </w:t>
      </w:r>
      <w:r w:rsidR="009E4F4A">
        <w:rPr>
          <w:rFonts w:ascii="Arial" w:hAnsi="Arial" w:cs="Arial"/>
          <w:lang w:val="en-AU"/>
        </w:rPr>
        <w:t xml:space="preserve">e.g., </w:t>
      </w:r>
      <w:r w:rsidR="00982DAA">
        <w:rPr>
          <w:rFonts w:ascii="Arial" w:hAnsi="Arial" w:cs="Arial"/>
          <w:lang w:val="en-AU"/>
        </w:rPr>
        <w:t>at</w:t>
      </w:r>
      <w:r w:rsidR="00FD7CED">
        <w:rPr>
          <w:rFonts w:ascii="Arial" w:hAnsi="Arial" w:cs="Arial"/>
          <w:lang w:val="en-AU"/>
        </w:rPr>
        <w:t xml:space="preserve"> the UE side feed information into another single sided function </w:t>
      </w:r>
      <w:r w:rsidR="001B1001">
        <w:rPr>
          <w:rFonts w:ascii="Arial" w:hAnsi="Arial" w:cs="Arial"/>
          <w:lang w:val="en-AU"/>
        </w:rPr>
        <w:t xml:space="preserve">at </w:t>
      </w:r>
      <w:r w:rsidR="00FD7CED">
        <w:rPr>
          <w:rFonts w:ascii="Arial" w:hAnsi="Arial" w:cs="Arial"/>
          <w:lang w:val="en-AU"/>
        </w:rPr>
        <w:t xml:space="preserve">the gNB side that is based on ML. </w:t>
      </w:r>
      <w:r w:rsidR="0079477D">
        <w:rPr>
          <w:rFonts w:ascii="Arial" w:hAnsi="Arial" w:cs="Arial"/>
          <w:lang w:val="en-AU"/>
        </w:rPr>
        <w:t>In this case, e</w:t>
      </w:r>
      <w:r w:rsidR="00FD7CED">
        <w:rPr>
          <w:rFonts w:ascii="Arial" w:hAnsi="Arial" w:cs="Arial"/>
          <w:lang w:val="en-AU"/>
        </w:rPr>
        <w:t xml:space="preserve">ach of the ML functionalities </w:t>
      </w:r>
      <w:r w:rsidR="00F42C3F">
        <w:rPr>
          <w:rFonts w:ascii="Arial" w:hAnsi="Arial" w:cs="Arial"/>
          <w:lang w:val="en-AU"/>
        </w:rPr>
        <w:t>i</w:t>
      </w:r>
      <w:r w:rsidR="00FD7CED">
        <w:rPr>
          <w:rFonts w:ascii="Arial" w:hAnsi="Arial" w:cs="Arial"/>
          <w:lang w:val="en-AU"/>
        </w:rPr>
        <w:t xml:space="preserve">n the UE and gNB are </w:t>
      </w:r>
      <w:r w:rsidR="00D27E18">
        <w:rPr>
          <w:rFonts w:ascii="Arial" w:hAnsi="Arial" w:cs="Arial"/>
          <w:lang w:val="en-AU"/>
        </w:rPr>
        <w:t xml:space="preserve">seen as </w:t>
      </w:r>
      <w:r w:rsidR="00FD7CED">
        <w:rPr>
          <w:rFonts w:ascii="Arial" w:hAnsi="Arial" w:cs="Arial"/>
          <w:lang w:val="en-AU"/>
        </w:rPr>
        <w:t>separate</w:t>
      </w:r>
      <w:r w:rsidR="00D27E18">
        <w:rPr>
          <w:rFonts w:ascii="Arial" w:hAnsi="Arial" w:cs="Arial"/>
          <w:lang w:val="en-AU"/>
        </w:rPr>
        <w:t>d</w:t>
      </w:r>
      <w:r w:rsidR="00FD7CED">
        <w:rPr>
          <w:rFonts w:ascii="Arial" w:hAnsi="Arial" w:cs="Arial"/>
          <w:lang w:val="en-AU"/>
        </w:rPr>
        <w:t xml:space="preserve"> entities </w:t>
      </w:r>
      <w:r w:rsidR="00DF4DA4">
        <w:rPr>
          <w:rFonts w:ascii="Arial" w:hAnsi="Arial" w:cs="Arial"/>
          <w:lang w:val="en-AU"/>
        </w:rPr>
        <w:t xml:space="preserve">that </w:t>
      </w:r>
      <w:r w:rsidR="00FD7CED">
        <w:rPr>
          <w:rFonts w:ascii="Arial" w:hAnsi="Arial" w:cs="Arial"/>
          <w:lang w:val="en-AU"/>
        </w:rPr>
        <w:t>can be operated independent</w:t>
      </w:r>
      <w:r w:rsidR="007710A5">
        <w:rPr>
          <w:rFonts w:ascii="Arial" w:hAnsi="Arial" w:cs="Arial"/>
          <w:lang w:val="en-AU"/>
        </w:rPr>
        <w:t>ly</w:t>
      </w:r>
      <w:r w:rsidR="00FD7CED">
        <w:rPr>
          <w:rFonts w:ascii="Arial" w:hAnsi="Arial" w:cs="Arial"/>
          <w:lang w:val="en-AU"/>
        </w:rPr>
        <w:t xml:space="preserve"> </w:t>
      </w:r>
      <w:r w:rsidR="009F5D81">
        <w:rPr>
          <w:rFonts w:ascii="Arial" w:hAnsi="Arial" w:cs="Arial"/>
          <w:lang w:val="en-AU"/>
        </w:rPr>
        <w:t xml:space="preserve">of </w:t>
      </w:r>
      <w:r w:rsidR="00FD7CED">
        <w:rPr>
          <w:rFonts w:ascii="Arial" w:hAnsi="Arial" w:cs="Arial"/>
          <w:lang w:val="en-AU"/>
        </w:rPr>
        <w:t>each other</w:t>
      </w:r>
      <w:r w:rsidR="00724DBC">
        <w:rPr>
          <w:rFonts w:ascii="Arial" w:hAnsi="Arial" w:cs="Arial"/>
          <w:lang w:val="en-AU"/>
        </w:rPr>
        <w:t xml:space="preserve">, i.e., there would be no need for </w:t>
      </w:r>
      <w:r w:rsidR="00A44062">
        <w:rPr>
          <w:rFonts w:ascii="Arial" w:hAnsi="Arial" w:cs="Arial"/>
          <w:lang w:val="en-AU"/>
        </w:rPr>
        <w:t xml:space="preserve">performing </w:t>
      </w:r>
      <w:r w:rsidR="00724DBC">
        <w:rPr>
          <w:rFonts w:ascii="Arial" w:hAnsi="Arial" w:cs="Arial"/>
          <w:lang w:val="en-AU"/>
        </w:rPr>
        <w:t>joint operations</w:t>
      </w:r>
      <w:r w:rsidR="00FD7CED">
        <w:rPr>
          <w:rFonts w:ascii="Arial" w:hAnsi="Arial" w:cs="Arial"/>
          <w:lang w:val="en-AU"/>
        </w:rPr>
        <w:t xml:space="preserve">. </w:t>
      </w:r>
    </w:p>
    <w:p w14:paraId="0B5DF635" w14:textId="5CEF45DB" w:rsidR="00FD7CED" w:rsidRDefault="00FD7CED" w:rsidP="00FD7CED">
      <w:pPr>
        <w:pStyle w:val="B1"/>
        <w:ind w:left="0" w:firstLine="0"/>
        <w:rPr>
          <w:rFonts w:ascii="Arial" w:hAnsi="Arial" w:cs="Arial"/>
          <w:lang w:val="en-AU"/>
        </w:rPr>
      </w:pPr>
      <w:r>
        <w:rPr>
          <w:rFonts w:ascii="Arial" w:hAnsi="Arial" w:cs="Arial"/>
          <w:lang w:val="en-AU"/>
        </w:rPr>
        <w:t>An example of such operation could be within the positioning use case wherein the UE use</w:t>
      </w:r>
      <w:r w:rsidR="00A6750E">
        <w:rPr>
          <w:rFonts w:ascii="Arial" w:hAnsi="Arial" w:cs="Arial"/>
          <w:lang w:val="en-AU"/>
        </w:rPr>
        <w:t>s</w:t>
      </w:r>
      <w:r>
        <w:rPr>
          <w:rFonts w:ascii="Arial" w:hAnsi="Arial" w:cs="Arial"/>
          <w:lang w:val="en-AU"/>
        </w:rPr>
        <w:t xml:space="preserve"> ML to generate a measurement report, e.g.</w:t>
      </w:r>
      <w:r w:rsidR="00EF5C28">
        <w:rPr>
          <w:rFonts w:ascii="Arial" w:hAnsi="Arial" w:cs="Arial"/>
          <w:lang w:val="en-AU"/>
        </w:rPr>
        <w:t>,</w:t>
      </w:r>
      <w:r>
        <w:rPr>
          <w:rFonts w:ascii="Arial" w:hAnsi="Arial" w:cs="Arial"/>
          <w:lang w:val="en-AU"/>
        </w:rPr>
        <w:t xml:space="preserve"> an enhancement to measur</w:t>
      </w:r>
      <w:r w:rsidR="00D4552B">
        <w:rPr>
          <w:rFonts w:ascii="Arial" w:hAnsi="Arial" w:cs="Arial"/>
          <w:lang w:val="en-AU"/>
        </w:rPr>
        <w:t>e</w:t>
      </w:r>
      <w:r>
        <w:rPr>
          <w:rFonts w:ascii="Arial" w:hAnsi="Arial" w:cs="Arial"/>
          <w:lang w:val="en-AU"/>
        </w:rPr>
        <w:t xml:space="preserve"> RSTD. The </w:t>
      </w:r>
      <w:r w:rsidR="00F4701A">
        <w:rPr>
          <w:rFonts w:ascii="Arial" w:hAnsi="Arial" w:cs="Arial"/>
          <w:lang w:val="en-AU"/>
        </w:rPr>
        <w:t xml:space="preserve">ML based information conveyed in the </w:t>
      </w:r>
      <w:r>
        <w:rPr>
          <w:rFonts w:ascii="Arial" w:hAnsi="Arial" w:cs="Arial"/>
          <w:lang w:val="en-AU"/>
        </w:rPr>
        <w:t xml:space="preserve">UE report </w:t>
      </w:r>
      <w:r w:rsidR="009C38B0">
        <w:rPr>
          <w:rFonts w:ascii="Arial" w:hAnsi="Arial" w:cs="Arial"/>
          <w:lang w:val="en-AU"/>
        </w:rPr>
        <w:t>may</w:t>
      </w:r>
      <w:r w:rsidR="003B4E29">
        <w:rPr>
          <w:rFonts w:ascii="Arial" w:hAnsi="Arial" w:cs="Arial"/>
          <w:lang w:val="en-AU"/>
        </w:rPr>
        <w:t xml:space="preserve"> </w:t>
      </w:r>
      <w:r>
        <w:rPr>
          <w:rFonts w:ascii="Arial" w:hAnsi="Arial" w:cs="Arial"/>
          <w:lang w:val="en-AU"/>
        </w:rPr>
        <w:t>the</w:t>
      </w:r>
      <w:r w:rsidR="003B4E29">
        <w:rPr>
          <w:rFonts w:ascii="Arial" w:hAnsi="Arial" w:cs="Arial"/>
          <w:lang w:val="en-AU"/>
        </w:rPr>
        <w:t>n</w:t>
      </w:r>
      <w:r>
        <w:rPr>
          <w:rFonts w:ascii="Arial" w:hAnsi="Arial" w:cs="Arial"/>
          <w:lang w:val="en-AU"/>
        </w:rPr>
        <w:t xml:space="preserve"> </w:t>
      </w:r>
      <w:r w:rsidR="009C38B0">
        <w:rPr>
          <w:rFonts w:ascii="Arial" w:hAnsi="Arial" w:cs="Arial"/>
          <w:lang w:val="en-AU"/>
        </w:rPr>
        <w:t xml:space="preserve">be </w:t>
      </w:r>
      <w:r>
        <w:rPr>
          <w:rFonts w:ascii="Arial" w:hAnsi="Arial" w:cs="Arial"/>
          <w:lang w:val="en-AU"/>
        </w:rPr>
        <w:t>use</w:t>
      </w:r>
      <w:r w:rsidR="003B4E29">
        <w:rPr>
          <w:rFonts w:ascii="Arial" w:hAnsi="Arial" w:cs="Arial"/>
          <w:lang w:val="en-AU"/>
        </w:rPr>
        <w:t>d</w:t>
      </w:r>
      <w:r>
        <w:rPr>
          <w:rFonts w:ascii="Arial" w:hAnsi="Arial" w:cs="Arial"/>
          <w:lang w:val="en-AU"/>
        </w:rPr>
        <w:t xml:space="preserve"> </w:t>
      </w:r>
      <w:r w:rsidR="00ED60A4">
        <w:rPr>
          <w:rFonts w:ascii="Arial" w:hAnsi="Arial" w:cs="Arial"/>
          <w:lang w:val="en-AU"/>
        </w:rPr>
        <w:t>by</w:t>
      </w:r>
      <w:r>
        <w:rPr>
          <w:rFonts w:ascii="Arial" w:hAnsi="Arial" w:cs="Arial"/>
          <w:lang w:val="en-AU"/>
        </w:rPr>
        <w:t xml:space="preserve"> the network </w:t>
      </w:r>
      <w:r w:rsidR="00685E24">
        <w:rPr>
          <w:rFonts w:ascii="Arial" w:hAnsi="Arial" w:cs="Arial"/>
          <w:lang w:val="en-AU"/>
        </w:rPr>
        <w:t>as input to</w:t>
      </w:r>
      <w:r>
        <w:rPr>
          <w:rFonts w:ascii="Arial" w:hAnsi="Arial" w:cs="Arial"/>
          <w:lang w:val="en-AU"/>
        </w:rPr>
        <w:t xml:space="preserve"> </w:t>
      </w:r>
      <w:r w:rsidR="00527A99">
        <w:rPr>
          <w:rFonts w:ascii="Arial" w:hAnsi="Arial" w:cs="Arial"/>
          <w:lang w:val="en-AU"/>
        </w:rPr>
        <w:t xml:space="preserve">a </w:t>
      </w:r>
      <w:r>
        <w:rPr>
          <w:rFonts w:ascii="Arial" w:hAnsi="Arial" w:cs="Arial"/>
          <w:lang w:val="en-AU"/>
        </w:rPr>
        <w:t xml:space="preserve">ML </w:t>
      </w:r>
      <w:r w:rsidR="00517D1F">
        <w:rPr>
          <w:rFonts w:ascii="Arial" w:hAnsi="Arial" w:cs="Arial"/>
          <w:lang w:val="en-AU"/>
        </w:rPr>
        <w:t xml:space="preserve">model </w:t>
      </w:r>
      <w:r w:rsidR="00C040E6">
        <w:rPr>
          <w:rFonts w:ascii="Arial" w:hAnsi="Arial" w:cs="Arial"/>
          <w:lang w:val="en-AU"/>
        </w:rPr>
        <w:t>at the network side</w:t>
      </w:r>
      <w:r>
        <w:rPr>
          <w:rFonts w:ascii="Arial" w:hAnsi="Arial" w:cs="Arial"/>
          <w:lang w:val="en-AU"/>
        </w:rPr>
        <w:t xml:space="preserve"> to derive the position of the UE based on for example multiple RSTD reports and potentially other reports and information.</w:t>
      </w:r>
    </w:p>
    <w:p w14:paraId="207FF317" w14:textId="08171287" w:rsidR="00D0208A" w:rsidRDefault="00C04828" w:rsidP="0023064D">
      <w:pPr>
        <w:pStyle w:val="Doc-text2"/>
        <w:rPr>
          <w:rFonts w:cs="Arial"/>
          <w:lang w:val="en-AU"/>
        </w:rPr>
      </w:pPr>
      <w:r>
        <w:t>It</w:t>
      </w:r>
      <w:r w:rsidR="00FD7CED">
        <w:t xml:space="preserve"> is important to note that </w:t>
      </w:r>
      <w:r w:rsidR="00081F5F">
        <w:t>this case</w:t>
      </w:r>
      <w:r w:rsidR="007C42F9">
        <w:t xml:space="preserve"> </w:t>
      </w:r>
      <w:r w:rsidR="00FD7CED">
        <w:t>still describe</w:t>
      </w:r>
      <w:r w:rsidR="00721771">
        <w:t>s</w:t>
      </w:r>
      <w:r w:rsidR="00FD7CED">
        <w:t xml:space="preserve"> </w:t>
      </w:r>
      <w:r w:rsidR="00721771">
        <w:t xml:space="preserve">the </w:t>
      </w:r>
      <w:r w:rsidR="00FD7CED">
        <w:t xml:space="preserve">single-sided ML-functionality </w:t>
      </w:r>
      <w:r w:rsidR="00265532">
        <w:t>collaboration categor</w:t>
      </w:r>
      <w:r w:rsidR="003A707E">
        <w:t>y</w:t>
      </w:r>
      <w:r w:rsidR="00265532">
        <w:t xml:space="preserve"> </w:t>
      </w:r>
      <w:r w:rsidR="00FD7CED">
        <w:t xml:space="preserve">since </w:t>
      </w:r>
      <w:r w:rsidR="00EB183B">
        <w:t xml:space="preserve">neither the </w:t>
      </w:r>
      <w:r w:rsidR="00FD7CED">
        <w:t xml:space="preserve">UE </w:t>
      </w:r>
      <w:r w:rsidR="006D77A7">
        <w:t xml:space="preserve">nor </w:t>
      </w:r>
      <w:r w:rsidR="00FD7CED">
        <w:t xml:space="preserve">the network </w:t>
      </w:r>
      <w:r w:rsidR="00283C87">
        <w:t xml:space="preserve">is </w:t>
      </w:r>
      <w:r w:rsidR="00DF75A2">
        <w:t>compelled</w:t>
      </w:r>
      <w:r w:rsidR="00283C87">
        <w:t xml:space="preserve"> to use</w:t>
      </w:r>
      <w:r w:rsidR="00FD7CED">
        <w:t xml:space="preserve"> ML-functionality. </w:t>
      </w:r>
      <w:r w:rsidR="00D03F2B">
        <w:t>Hence, i</w:t>
      </w:r>
      <w:r w:rsidR="00FD7CED">
        <w:t xml:space="preserve">n the given example it is possible that </w:t>
      </w:r>
      <w:r w:rsidR="005F4099">
        <w:t xml:space="preserve">the network </w:t>
      </w:r>
      <w:r w:rsidR="00FD7CED">
        <w:t xml:space="preserve">side does not actually need to use ML-functionality but could have </w:t>
      </w:r>
      <w:r w:rsidR="0061044D">
        <w:t>implemented</w:t>
      </w:r>
      <w:r w:rsidR="00FD7CED">
        <w:t xml:space="preserve"> a classical (non-ML) approach. The UE may not know whether the network uses an ML-model or not as that is transparent </w:t>
      </w:r>
      <w:r w:rsidR="007001C8">
        <w:t xml:space="preserve">to </w:t>
      </w:r>
      <w:r w:rsidR="00FD7CED">
        <w:t xml:space="preserve">the UE side. </w:t>
      </w:r>
      <w:r w:rsidR="00875D83">
        <w:t>Hence</w:t>
      </w:r>
      <w:r w:rsidR="00B668CA">
        <w:t>,</w:t>
      </w:r>
      <w:r w:rsidR="00875D83">
        <w:t xml:space="preserve"> there is no</w:t>
      </w:r>
      <w:r w:rsidR="000C7CD5">
        <w:t xml:space="preserve"> </w:t>
      </w:r>
      <w:r w:rsidR="00FD7CED">
        <w:t xml:space="preserve">need </w:t>
      </w:r>
      <w:r w:rsidR="00192CAA">
        <w:t xml:space="preserve">for </w:t>
      </w:r>
      <w:r w:rsidR="00FD7CED">
        <w:t xml:space="preserve">a separate </w:t>
      </w:r>
      <w:r w:rsidR="00875D83">
        <w:t xml:space="preserve">collaboration </w:t>
      </w:r>
      <w:r w:rsidR="00FD7CED">
        <w:t xml:space="preserve">category </w:t>
      </w:r>
      <w:r w:rsidR="00192CAA">
        <w:t>to cover this scenario</w:t>
      </w:r>
      <w:r w:rsidR="00FD7CED">
        <w:t xml:space="preserve">. The single sided ML-functionality is characterised by </w:t>
      </w:r>
      <w:r w:rsidR="00A95F62">
        <w:t>the possib</w:t>
      </w:r>
      <w:r w:rsidR="00C26D56">
        <w:t>ility to run</w:t>
      </w:r>
      <w:r w:rsidR="00FD7CED">
        <w:t xml:space="preserve"> with and without ML-functionality in other entity, and </w:t>
      </w:r>
      <w:r w:rsidR="00C75058">
        <w:t>furthermore</w:t>
      </w:r>
      <w:r w:rsidR="00596BA8">
        <w:t xml:space="preserve"> </w:t>
      </w:r>
      <w:r w:rsidR="00FD7CED">
        <w:t xml:space="preserve">ML algorithms </w:t>
      </w:r>
      <w:r w:rsidR="00C75058">
        <w:t xml:space="preserve">at the UE and </w:t>
      </w:r>
      <w:r w:rsidR="00D066D6">
        <w:t xml:space="preserve">gNB </w:t>
      </w:r>
      <w:r w:rsidR="00FD7CED">
        <w:t>can be trained independently.</w:t>
      </w:r>
    </w:p>
    <w:p w14:paraId="78A7A4E9" w14:textId="1CF5F9F4" w:rsidR="00D0208A" w:rsidRDefault="00D0208A" w:rsidP="00D0208A">
      <w:pPr>
        <w:spacing w:after="0" w:line="240" w:lineRule="auto"/>
        <w:jc w:val="both"/>
        <w:rPr>
          <w:color w:val="000000" w:themeColor="text1"/>
          <w:lang w:val="en-AU"/>
        </w:rPr>
      </w:pPr>
      <w:r>
        <w:rPr>
          <w:color w:val="000000" w:themeColor="text1"/>
          <w:lang w:val="en-AU"/>
        </w:rPr>
        <w:t>At this point it is useful to differentiate</w:t>
      </w:r>
      <w:r w:rsidR="00FF7440">
        <w:rPr>
          <w:color w:val="000000" w:themeColor="text1"/>
          <w:lang w:val="en-AU"/>
        </w:rPr>
        <w:t xml:space="preserve"> and define the</w:t>
      </w:r>
      <w:r>
        <w:rPr>
          <w:color w:val="000000" w:themeColor="text1"/>
          <w:lang w:val="en-AU"/>
        </w:rPr>
        <w:t xml:space="preserve"> single-sided and dual-sided </w:t>
      </w:r>
      <w:r w:rsidR="001756FF">
        <w:rPr>
          <w:color w:val="000000" w:themeColor="text1"/>
          <w:lang w:val="en-AU"/>
        </w:rPr>
        <w:t xml:space="preserve">joint </w:t>
      </w:r>
      <w:r>
        <w:rPr>
          <w:color w:val="000000" w:themeColor="text1"/>
          <w:lang w:val="en-AU"/>
        </w:rPr>
        <w:t xml:space="preserve">AI/ML models: </w:t>
      </w:r>
    </w:p>
    <w:p w14:paraId="526E69CB" w14:textId="77777777" w:rsidR="00D0208A" w:rsidRDefault="00D0208A" w:rsidP="00D0208A">
      <w:pPr>
        <w:spacing w:after="0" w:line="240" w:lineRule="auto"/>
        <w:jc w:val="both"/>
        <w:rPr>
          <w:color w:val="000000" w:themeColor="text1"/>
          <w:lang w:val="en-AU"/>
        </w:rPr>
      </w:pPr>
    </w:p>
    <w:p w14:paraId="70DD60FE" w14:textId="77777777" w:rsidR="00D0208A" w:rsidRDefault="00D0208A" w:rsidP="00D0208A">
      <w:pPr>
        <w:spacing w:line="240" w:lineRule="auto"/>
        <w:jc w:val="both"/>
        <w:rPr>
          <w:color w:val="000000" w:themeColor="text1"/>
          <w:lang w:val="en-AU"/>
        </w:rPr>
      </w:pPr>
      <w:r>
        <w:rPr>
          <w:color w:val="000000" w:themeColor="text1"/>
          <w:lang w:val="en-AU"/>
        </w:rPr>
        <w:t xml:space="preserve">A </w:t>
      </w:r>
      <w:r w:rsidRPr="007C7865">
        <w:rPr>
          <w:b/>
          <w:bCs/>
          <w:color w:val="000000" w:themeColor="text1"/>
          <w:lang w:val="en-AU"/>
        </w:rPr>
        <w:t>single-sided AI/ML use case</w:t>
      </w:r>
      <w:r>
        <w:rPr>
          <w:color w:val="000000" w:themeColor="text1"/>
          <w:lang w:val="en-AU"/>
        </w:rPr>
        <w:t xml:space="preserve"> is one where the AI/ML algorithm training process does not include details of the air interface. For example, consider an AI/ML model for enhancing beam management operating in the UE. If the output of this AI/ML model is signalled over the Air Interface as part of a CSI report, then the gNB can interpret the meaning of the CSI report from a specification. The gNB does not need an AI/ML algorithm to be jointly trained with the UE’s AI/ML algorithm to decode the CSI report. </w:t>
      </w:r>
    </w:p>
    <w:p w14:paraId="77DEDEB7" w14:textId="69137E06" w:rsidR="00D0208A" w:rsidRDefault="00D0208A" w:rsidP="00D0208A">
      <w:pPr>
        <w:spacing w:line="240" w:lineRule="auto"/>
        <w:jc w:val="both"/>
        <w:rPr>
          <w:color w:val="000000" w:themeColor="text1"/>
          <w:lang w:val="en-AU"/>
        </w:rPr>
      </w:pPr>
      <w:r>
        <w:rPr>
          <w:color w:val="000000" w:themeColor="text1"/>
          <w:lang w:val="en-AU"/>
        </w:rPr>
        <w:t xml:space="preserve">A </w:t>
      </w:r>
      <w:r w:rsidRPr="007C7865">
        <w:rPr>
          <w:b/>
          <w:bCs/>
          <w:color w:val="000000" w:themeColor="text1"/>
          <w:lang w:val="en-AU"/>
        </w:rPr>
        <w:t xml:space="preserve">dual-sided </w:t>
      </w:r>
      <w:r w:rsidR="009D7F54">
        <w:rPr>
          <w:b/>
          <w:bCs/>
          <w:color w:val="000000" w:themeColor="text1"/>
          <w:lang w:val="en-AU"/>
        </w:rPr>
        <w:t xml:space="preserve">joint </w:t>
      </w:r>
      <w:r w:rsidRPr="007C7865">
        <w:rPr>
          <w:b/>
          <w:bCs/>
          <w:color w:val="000000" w:themeColor="text1"/>
          <w:lang w:val="en-AU"/>
        </w:rPr>
        <w:t>AI/ML use case</w:t>
      </w:r>
      <w:r>
        <w:rPr>
          <w:color w:val="000000" w:themeColor="text1"/>
          <w:lang w:val="en-AU"/>
        </w:rPr>
        <w:t xml:space="preserve"> is one where the AI/ML </w:t>
      </w:r>
      <w:r w:rsidR="002F5AD1">
        <w:rPr>
          <w:color w:val="000000" w:themeColor="text1"/>
          <w:lang w:val="en-AU"/>
        </w:rPr>
        <w:t>algorithm</w:t>
      </w:r>
      <w:r>
        <w:rPr>
          <w:color w:val="000000" w:themeColor="text1"/>
          <w:lang w:val="en-AU"/>
        </w:rPr>
        <w:t xml:space="preserve"> training needs to train </w:t>
      </w:r>
      <w:r w:rsidR="00C305DB">
        <w:rPr>
          <w:color w:val="000000" w:themeColor="text1"/>
          <w:lang w:val="en-AU"/>
        </w:rPr>
        <w:t>algorithms</w:t>
      </w:r>
      <w:r>
        <w:rPr>
          <w:color w:val="000000" w:themeColor="text1"/>
          <w:lang w:val="en-AU"/>
        </w:rPr>
        <w:t xml:space="preserve"> for joint use in the UE and gNB, </w:t>
      </w:r>
      <w:proofErr w:type="gramStart"/>
      <w:r>
        <w:rPr>
          <w:color w:val="000000" w:themeColor="text1"/>
          <w:lang w:val="en-AU"/>
        </w:rPr>
        <w:t>taking into account</w:t>
      </w:r>
      <w:proofErr w:type="gramEnd"/>
      <w:r>
        <w:rPr>
          <w:color w:val="000000" w:themeColor="text1"/>
          <w:lang w:val="en-AU"/>
        </w:rPr>
        <w:t xml:space="preserve"> the air interface. For example, consider the CSI use case where AI/ML-based encoder in the UE compresses downlink CSI-RS based channel (feature) estimates and an AI/ML-based decoder in the gNB decompresses those estimates. The CSI report signalled over the uplink is only decodable by an appropriately trained AI/ML model in the gNB. The meaning of these bits is not explicitly written into a specification and may thus change when a model is retrained.</w:t>
      </w:r>
    </w:p>
    <w:p w14:paraId="3C1308CB" w14:textId="0B36504E" w:rsidR="00D0208A" w:rsidRDefault="00D0208A" w:rsidP="00D0208A">
      <w:pPr>
        <w:spacing w:after="0" w:line="240" w:lineRule="auto"/>
        <w:jc w:val="both"/>
        <w:rPr>
          <w:color w:val="000000" w:themeColor="text1"/>
          <w:lang w:val="en-AU"/>
        </w:rPr>
      </w:pPr>
      <w:r>
        <w:rPr>
          <w:color w:val="000000" w:themeColor="text1"/>
          <w:lang w:val="en-AU"/>
        </w:rPr>
        <w:lastRenderedPageBreak/>
        <w:t xml:space="preserve">In dual-sided </w:t>
      </w:r>
      <w:r w:rsidR="0084057F">
        <w:rPr>
          <w:color w:val="000000" w:themeColor="text1"/>
          <w:lang w:val="en-AU"/>
        </w:rPr>
        <w:t xml:space="preserve">joint </w:t>
      </w:r>
      <w:r>
        <w:rPr>
          <w:color w:val="000000" w:themeColor="text1"/>
          <w:lang w:val="en-AU"/>
        </w:rPr>
        <w:t xml:space="preserve">AI/ML use cases, we believe that it is essential that the training processes yield AI/ML models in UEs and </w:t>
      </w:r>
      <w:proofErr w:type="spellStart"/>
      <w:r>
        <w:rPr>
          <w:color w:val="000000" w:themeColor="text1"/>
          <w:lang w:val="en-AU"/>
        </w:rPr>
        <w:t>gNBs</w:t>
      </w:r>
      <w:proofErr w:type="spellEnd"/>
      <w:r>
        <w:rPr>
          <w:color w:val="000000" w:themeColor="text1"/>
          <w:lang w:val="en-AU"/>
        </w:rPr>
        <w:t xml:space="preserve"> that have good performance in 3GPP’s multi-vendor ecosystem. For example, to limit system complexity and cost of the taking the CSI compression use case, it is preferrable that </w:t>
      </w:r>
    </w:p>
    <w:p w14:paraId="327709C7" w14:textId="77777777" w:rsidR="006333F6" w:rsidRDefault="006333F6" w:rsidP="00D0208A">
      <w:pPr>
        <w:spacing w:after="0" w:line="240" w:lineRule="auto"/>
        <w:jc w:val="both"/>
        <w:rPr>
          <w:color w:val="000000" w:themeColor="text1"/>
          <w:lang w:val="en-AU"/>
        </w:rPr>
      </w:pPr>
    </w:p>
    <w:p w14:paraId="41452664" w14:textId="77777777" w:rsidR="00D0208A" w:rsidRPr="000D2D7E" w:rsidRDefault="00D0208A" w:rsidP="00D0208A">
      <w:pPr>
        <w:pStyle w:val="ListParagraph"/>
        <w:numPr>
          <w:ilvl w:val="0"/>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A single gNB CSI decoder can achieve good performance with many different UE-side CSI encoders from different vendors, and</w:t>
      </w:r>
    </w:p>
    <w:p w14:paraId="14DEB195" w14:textId="77777777" w:rsidR="00D0208A" w:rsidRPr="000D2D7E" w:rsidRDefault="00D0208A" w:rsidP="00D0208A">
      <w:pPr>
        <w:pStyle w:val="ListParagraph"/>
        <w:numPr>
          <w:ilvl w:val="0"/>
          <w:numId w:val="35"/>
        </w:numPr>
        <w:spacing w:line="240" w:lineRule="auto"/>
        <w:jc w:val="both"/>
        <w:rPr>
          <w:rFonts w:ascii="Arial" w:hAnsi="Arial" w:cs="Arial"/>
          <w:color w:val="000000" w:themeColor="text1"/>
          <w:sz w:val="20"/>
          <w:szCs w:val="18"/>
          <w:lang w:val="en-AU"/>
        </w:rPr>
      </w:pPr>
      <w:r w:rsidRPr="000D2D7E">
        <w:rPr>
          <w:rFonts w:ascii="Arial" w:hAnsi="Arial" w:cs="Arial"/>
          <w:color w:val="000000" w:themeColor="text1"/>
          <w:sz w:val="20"/>
          <w:szCs w:val="18"/>
          <w:lang w:val="en-AU"/>
        </w:rPr>
        <w:t xml:space="preserve">A single UE CSI encoder can achieve good performance with many different gNB-side CSI decoders from different vendors. </w:t>
      </w:r>
    </w:p>
    <w:p w14:paraId="3E4F6025" w14:textId="77777777" w:rsidR="00D0208A" w:rsidRDefault="00D0208A" w:rsidP="00D0208A">
      <w:pPr>
        <w:spacing w:line="240" w:lineRule="auto"/>
        <w:jc w:val="both"/>
        <w:rPr>
          <w:color w:val="000000" w:themeColor="text1"/>
          <w:lang w:val="en-AU"/>
        </w:rPr>
      </w:pPr>
    </w:p>
    <w:p w14:paraId="06283C11" w14:textId="77777777" w:rsidR="00D0208A" w:rsidRDefault="00D0208A" w:rsidP="00D0208A">
      <w:pPr>
        <w:spacing w:line="240" w:lineRule="auto"/>
        <w:jc w:val="both"/>
        <w:rPr>
          <w:color w:val="000000" w:themeColor="text1"/>
          <w:lang w:val="en-AU"/>
        </w:rPr>
      </w:pPr>
      <w:r>
        <w:rPr>
          <w:color w:val="000000" w:themeColor="text1"/>
          <w:lang w:val="en-AU"/>
        </w:rPr>
        <w:t>Such AI/ML model generation challenges of multiple vendors operating in a joint manner, are unique to 3GPP, and there is very little experience in the ML industry of such collaboration. 3GPP discussions and specifications can play a role to help ensure the resulting solutions are suitable and scalable for the 3GPP multi-vendor ecosystem.</w:t>
      </w:r>
    </w:p>
    <w:p w14:paraId="56164474" w14:textId="56BE2723" w:rsidR="00FA5791" w:rsidRDefault="00D0208A" w:rsidP="00833DCB">
      <w:pPr>
        <w:pStyle w:val="Proposal"/>
      </w:pPr>
      <w:bookmarkStart w:id="36" w:name="_Toc102130309"/>
      <w:bookmarkStart w:id="37" w:name="_Toc102160065"/>
      <w:r w:rsidRPr="00635E22">
        <w:t xml:space="preserve">Study a multi-vendor framework </w:t>
      </w:r>
      <w:r w:rsidRPr="000771BF">
        <w:t xml:space="preserve">including procedures and </w:t>
      </w:r>
      <w:r w:rsidRPr="00833DCB">
        <w:t xml:space="preserve">signalling for enabling dual-sided </w:t>
      </w:r>
      <w:r w:rsidR="00747E9B" w:rsidRPr="00833DCB">
        <w:t xml:space="preserve">joint </w:t>
      </w:r>
      <w:r w:rsidRPr="00833DCB">
        <w:t>ML that ensures a single ML-model on the UE side that is independent from the gNB ML-model and a single ML model on the gNB side that is independent from the UE ML-model.</w:t>
      </w:r>
      <w:bookmarkEnd w:id="36"/>
      <w:bookmarkEnd w:id="37"/>
      <w:r w:rsidRPr="00833DCB">
        <w:t xml:space="preserve"> </w:t>
      </w:r>
      <w:bookmarkStart w:id="38" w:name="_Toc102130310"/>
      <w:bookmarkStart w:id="39" w:name="_Toc102130311"/>
      <w:bookmarkStart w:id="40" w:name="_Toc102128984"/>
      <w:bookmarkStart w:id="41" w:name="_Toc102129203"/>
      <w:bookmarkStart w:id="42" w:name="_Toc102129251"/>
      <w:bookmarkEnd w:id="38"/>
      <w:bookmarkEnd w:id="39"/>
      <w:bookmarkEnd w:id="40"/>
      <w:bookmarkEnd w:id="41"/>
      <w:bookmarkEnd w:id="42"/>
    </w:p>
    <w:p w14:paraId="295A4BCD" w14:textId="57F049B3" w:rsidR="002D281D" w:rsidRDefault="002D281D" w:rsidP="00833DCB">
      <w:pPr>
        <w:pStyle w:val="Heading3"/>
      </w:pPr>
      <w:bookmarkStart w:id="43" w:name="_Ref101898070"/>
      <w:r>
        <w:t>2.</w:t>
      </w:r>
      <w:r w:rsidR="00ED6E1E">
        <w:t>4</w:t>
      </w:r>
      <w:r>
        <w:t xml:space="preserve">.1 </w:t>
      </w:r>
      <w:r w:rsidR="00FA10CF">
        <w:t>Alg</w:t>
      </w:r>
      <w:r w:rsidR="003F2C54">
        <w:t>orithm</w:t>
      </w:r>
      <w:r w:rsidRPr="002D281D">
        <w:t xml:space="preserve"> </w:t>
      </w:r>
      <w:r w:rsidR="009B6003">
        <w:t>t</w:t>
      </w:r>
      <w:r w:rsidRPr="002D281D">
        <w:t>raining collaboration</w:t>
      </w:r>
      <w:bookmarkEnd w:id="43"/>
      <w:r w:rsidRPr="002D281D">
        <w:t xml:space="preserve"> </w:t>
      </w:r>
    </w:p>
    <w:p w14:paraId="0F0472F2" w14:textId="617EDC40" w:rsidR="00295E02" w:rsidRDefault="00D0215D" w:rsidP="00384F39">
      <w:pPr>
        <w:pStyle w:val="B1"/>
        <w:ind w:left="0" w:firstLine="0"/>
        <w:rPr>
          <w:rFonts w:ascii="Arial" w:hAnsi="Arial" w:cs="Arial"/>
          <w:lang w:val="en-AU"/>
        </w:rPr>
      </w:pPr>
      <w:r>
        <w:rPr>
          <w:rFonts w:ascii="Arial" w:hAnsi="Arial" w:cs="Arial"/>
          <w:lang w:val="en-AU"/>
        </w:rPr>
        <w:t>T</w:t>
      </w:r>
      <w:r w:rsidR="00C55C7C" w:rsidRPr="00273419">
        <w:rPr>
          <w:rFonts w:ascii="Arial" w:hAnsi="Arial" w:cs="Arial"/>
          <w:lang w:val="en-AU"/>
        </w:rPr>
        <w:t xml:space="preserve">raining </w:t>
      </w:r>
      <w:r w:rsidR="00E231F2">
        <w:rPr>
          <w:rFonts w:ascii="Arial" w:hAnsi="Arial" w:cs="Arial"/>
          <w:lang w:val="en-AU"/>
        </w:rPr>
        <w:t>collaboration</w:t>
      </w:r>
      <w:r>
        <w:rPr>
          <w:rFonts w:ascii="Arial" w:hAnsi="Arial" w:cs="Arial"/>
          <w:lang w:val="en-AU"/>
        </w:rPr>
        <w:t xml:space="preserve"> </w:t>
      </w:r>
      <w:r w:rsidR="007A7835">
        <w:rPr>
          <w:rFonts w:ascii="Arial" w:hAnsi="Arial" w:cs="Arial"/>
          <w:lang w:val="en-AU"/>
        </w:rPr>
        <w:t>aspect</w:t>
      </w:r>
      <w:r>
        <w:rPr>
          <w:rFonts w:ascii="Arial" w:hAnsi="Arial" w:cs="Arial"/>
          <w:lang w:val="en-AU"/>
        </w:rPr>
        <w:t>s</w:t>
      </w:r>
      <w:r w:rsidR="007A7835">
        <w:rPr>
          <w:rFonts w:ascii="Arial" w:hAnsi="Arial" w:cs="Arial"/>
          <w:lang w:val="en-AU"/>
        </w:rPr>
        <w:t xml:space="preserve"> </w:t>
      </w:r>
      <w:r w:rsidR="001068E9">
        <w:rPr>
          <w:rFonts w:ascii="Arial" w:hAnsi="Arial" w:cs="Arial"/>
          <w:lang w:val="en-AU"/>
        </w:rPr>
        <w:t>w</w:t>
      </w:r>
      <w:r>
        <w:rPr>
          <w:rFonts w:ascii="Arial" w:hAnsi="Arial" w:cs="Arial"/>
          <w:lang w:val="en-AU"/>
        </w:rPr>
        <w:t>ere</w:t>
      </w:r>
      <w:r w:rsidR="00C55C7C" w:rsidRPr="00273419">
        <w:rPr>
          <w:rFonts w:ascii="Arial" w:hAnsi="Arial" w:cs="Arial"/>
          <w:lang w:val="en-AU"/>
        </w:rPr>
        <w:t xml:space="preserve"> considered </w:t>
      </w:r>
      <w:r w:rsidR="001068E9">
        <w:rPr>
          <w:rFonts w:ascii="Arial" w:hAnsi="Arial" w:cs="Arial"/>
          <w:lang w:val="en-AU"/>
        </w:rPr>
        <w:t>in</w:t>
      </w:r>
      <w:r w:rsidR="001068E9" w:rsidRPr="00273419">
        <w:rPr>
          <w:rFonts w:ascii="Arial" w:hAnsi="Arial" w:cs="Arial"/>
          <w:lang w:val="en-AU"/>
        </w:rPr>
        <w:t xml:space="preserve"> </w:t>
      </w:r>
      <w:r w:rsidR="00B212B5">
        <w:rPr>
          <w:rFonts w:ascii="Arial" w:hAnsi="Arial" w:cs="Arial"/>
          <w:lang w:val="en-AU"/>
        </w:rPr>
        <w:fldChar w:fldCharType="begin"/>
      </w:r>
      <w:r w:rsidR="00B212B5">
        <w:rPr>
          <w:rFonts w:ascii="Arial" w:hAnsi="Arial" w:cs="Arial"/>
          <w:lang w:val="en-AU"/>
        </w:rPr>
        <w:instrText xml:space="preserve"> REF _Ref102052907 \r \h </w:instrText>
      </w:r>
      <w:r w:rsidR="00B212B5">
        <w:rPr>
          <w:rFonts w:ascii="Arial" w:hAnsi="Arial" w:cs="Arial"/>
          <w:lang w:val="en-AU"/>
        </w:rPr>
      </w:r>
      <w:r w:rsidR="00B212B5">
        <w:rPr>
          <w:rFonts w:ascii="Arial" w:hAnsi="Arial" w:cs="Arial"/>
          <w:lang w:val="en-AU"/>
        </w:rPr>
        <w:fldChar w:fldCharType="separate"/>
      </w:r>
      <w:r w:rsidR="00EB3D5C">
        <w:rPr>
          <w:rFonts w:ascii="Arial" w:hAnsi="Arial" w:cs="Arial"/>
          <w:lang w:val="en-AU"/>
        </w:rPr>
        <w:t>[2]</w:t>
      </w:r>
      <w:r w:rsidR="00B212B5">
        <w:rPr>
          <w:rFonts w:ascii="Arial" w:hAnsi="Arial" w:cs="Arial"/>
          <w:lang w:val="en-AU"/>
        </w:rPr>
        <w:fldChar w:fldCharType="end"/>
      </w:r>
      <w:r w:rsidR="00C55C7C" w:rsidRPr="00273419">
        <w:rPr>
          <w:rFonts w:ascii="Arial" w:hAnsi="Arial" w:cs="Arial"/>
          <w:lang w:val="en-AU"/>
        </w:rPr>
        <w:t xml:space="preserve">, </w:t>
      </w:r>
      <w:r w:rsidR="007A714D">
        <w:rPr>
          <w:rFonts w:ascii="Arial" w:hAnsi="Arial" w:cs="Arial"/>
          <w:lang w:val="en-AU"/>
        </w:rPr>
        <w:t>including, for example,</w:t>
      </w:r>
      <w:r w:rsidR="00C55C7C" w:rsidRPr="00273419">
        <w:rPr>
          <w:rFonts w:ascii="Arial" w:hAnsi="Arial" w:cs="Arial"/>
          <w:lang w:val="en-AU"/>
        </w:rPr>
        <w:t xml:space="preserve"> where </w:t>
      </w:r>
      <w:r w:rsidR="00C33D8C">
        <w:rPr>
          <w:rFonts w:ascii="Arial" w:hAnsi="Arial" w:cs="Arial"/>
          <w:lang w:val="en-AU"/>
        </w:rPr>
        <w:t>training</w:t>
      </w:r>
      <w:r w:rsidR="00C55C7C" w:rsidRPr="00273419">
        <w:rPr>
          <w:rFonts w:ascii="Arial" w:hAnsi="Arial" w:cs="Arial"/>
          <w:lang w:val="en-AU"/>
        </w:rPr>
        <w:t xml:space="preserve"> will be located </w:t>
      </w:r>
      <w:r w:rsidR="00434B9F">
        <w:rPr>
          <w:rFonts w:ascii="Arial" w:hAnsi="Arial" w:cs="Arial"/>
          <w:lang w:val="en-AU"/>
        </w:rPr>
        <w:t xml:space="preserve">(online/offline) </w:t>
      </w:r>
      <w:r w:rsidR="00C55C7C" w:rsidRPr="00273419">
        <w:rPr>
          <w:rFonts w:ascii="Arial" w:hAnsi="Arial" w:cs="Arial"/>
          <w:lang w:val="en-AU"/>
        </w:rPr>
        <w:t xml:space="preserve">and </w:t>
      </w:r>
      <w:r w:rsidR="00434B9F">
        <w:rPr>
          <w:rFonts w:ascii="Arial" w:hAnsi="Arial" w:cs="Arial"/>
          <w:lang w:val="en-AU"/>
        </w:rPr>
        <w:t xml:space="preserve">at </w:t>
      </w:r>
      <w:r w:rsidR="00C55C7C" w:rsidRPr="00273419">
        <w:rPr>
          <w:rFonts w:ascii="Arial" w:hAnsi="Arial" w:cs="Arial"/>
          <w:lang w:val="en-AU"/>
        </w:rPr>
        <w:t xml:space="preserve">which </w:t>
      </w:r>
      <w:r w:rsidR="0019257F">
        <w:rPr>
          <w:rFonts w:ascii="Arial" w:hAnsi="Arial" w:cs="Arial"/>
          <w:lang w:val="en-AU"/>
        </w:rPr>
        <w:t xml:space="preserve">RAN </w:t>
      </w:r>
      <w:r w:rsidR="00C55C7C" w:rsidRPr="00273419">
        <w:rPr>
          <w:rFonts w:ascii="Arial" w:hAnsi="Arial" w:cs="Arial"/>
          <w:lang w:val="en-AU"/>
        </w:rPr>
        <w:t xml:space="preserve">node </w:t>
      </w:r>
      <w:r w:rsidR="00C33D8C">
        <w:rPr>
          <w:rFonts w:ascii="Arial" w:hAnsi="Arial" w:cs="Arial"/>
          <w:lang w:val="en-AU"/>
        </w:rPr>
        <w:t>it</w:t>
      </w:r>
      <w:r w:rsidR="00C55C7C" w:rsidRPr="00273419">
        <w:rPr>
          <w:rFonts w:ascii="Arial" w:hAnsi="Arial" w:cs="Arial"/>
          <w:lang w:val="en-AU"/>
        </w:rPr>
        <w:t xml:space="preserve"> will </w:t>
      </w:r>
      <w:r w:rsidR="002F65F9">
        <w:rPr>
          <w:rFonts w:ascii="Arial" w:hAnsi="Arial" w:cs="Arial"/>
          <w:lang w:val="en-AU"/>
        </w:rPr>
        <w:t>be</w:t>
      </w:r>
      <w:r w:rsidR="00C55C7C" w:rsidRPr="00273419">
        <w:rPr>
          <w:rFonts w:ascii="Arial" w:hAnsi="Arial" w:cs="Arial"/>
          <w:lang w:val="en-AU"/>
        </w:rPr>
        <w:t xml:space="preserve"> perform</w:t>
      </w:r>
      <w:r w:rsidR="002F65F9">
        <w:rPr>
          <w:rFonts w:ascii="Arial" w:hAnsi="Arial" w:cs="Arial"/>
          <w:lang w:val="en-AU"/>
        </w:rPr>
        <w:t>ed</w:t>
      </w:r>
      <w:r w:rsidR="00C55C7C" w:rsidRPr="00273419">
        <w:rPr>
          <w:rFonts w:ascii="Arial" w:hAnsi="Arial" w:cs="Arial"/>
          <w:lang w:val="en-AU"/>
        </w:rPr>
        <w:t xml:space="preserve">. </w:t>
      </w:r>
      <w:r w:rsidR="003C177A">
        <w:rPr>
          <w:rFonts w:ascii="Arial" w:hAnsi="Arial" w:cs="Arial"/>
          <w:lang w:val="en-AU"/>
        </w:rPr>
        <w:t>T</w:t>
      </w:r>
      <w:r w:rsidR="00C55C7C" w:rsidRPr="00273419">
        <w:rPr>
          <w:rFonts w:ascii="Arial" w:hAnsi="Arial" w:cs="Arial"/>
          <w:lang w:val="en-AU"/>
        </w:rPr>
        <w:t xml:space="preserve">here is obviously a need to extend this </w:t>
      </w:r>
      <w:r w:rsidR="00F145C7">
        <w:rPr>
          <w:rFonts w:ascii="Arial" w:hAnsi="Arial" w:cs="Arial"/>
          <w:lang w:val="en-AU"/>
        </w:rPr>
        <w:t xml:space="preserve">framework </w:t>
      </w:r>
      <w:r w:rsidR="00C55C7C" w:rsidRPr="00273419">
        <w:rPr>
          <w:rFonts w:ascii="Arial" w:hAnsi="Arial" w:cs="Arial"/>
          <w:lang w:val="en-AU"/>
        </w:rPr>
        <w:t xml:space="preserve">to </w:t>
      </w:r>
      <w:r w:rsidR="009F26EE">
        <w:rPr>
          <w:rFonts w:ascii="Arial" w:hAnsi="Arial" w:cs="Arial"/>
          <w:lang w:val="en-AU"/>
        </w:rPr>
        <w:t>account for the fact</w:t>
      </w:r>
      <w:r w:rsidR="00C55C7C" w:rsidRPr="00273419">
        <w:rPr>
          <w:rFonts w:ascii="Arial" w:hAnsi="Arial" w:cs="Arial"/>
          <w:lang w:val="en-AU"/>
        </w:rPr>
        <w:t xml:space="preserve"> </w:t>
      </w:r>
      <w:r w:rsidR="002F65F9">
        <w:rPr>
          <w:rFonts w:ascii="Arial" w:hAnsi="Arial" w:cs="Arial"/>
          <w:lang w:val="en-AU"/>
        </w:rPr>
        <w:t xml:space="preserve">that the </w:t>
      </w:r>
      <w:r w:rsidR="009F26EE">
        <w:rPr>
          <w:rFonts w:ascii="Arial" w:hAnsi="Arial" w:cs="Arial"/>
          <w:lang w:val="en-AU"/>
        </w:rPr>
        <w:t>AI</w:t>
      </w:r>
      <w:r w:rsidR="00C55C7C" w:rsidRPr="00273419">
        <w:rPr>
          <w:rFonts w:ascii="Arial" w:hAnsi="Arial" w:cs="Arial"/>
          <w:lang w:val="en-AU"/>
        </w:rPr>
        <w:t xml:space="preserve"> models </w:t>
      </w:r>
      <w:r w:rsidR="002F65F9">
        <w:rPr>
          <w:rFonts w:ascii="Arial" w:hAnsi="Arial" w:cs="Arial"/>
          <w:lang w:val="en-AU"/>
        </w:rPr>
        <w:t xml:space="preserve">can be </w:t>
      </w:r>
      <w:r w:rsidR="00B800E9" w:rsidRPr="00273419">
        <w:rPr>
          <w:rFonts w:ascii="Arial" w:hAnsi="Arial" w:cs="Arial"/>
          <w:lang w:val="en-AU"/>
        </w:rPr>
        <w:t>in</w:t>
      </w:r>
      <w:r w:rsidR="00F145C7" w:rsidRPr="00273419">
        <w:rPr>
          <w:rFonts w:ascii="Arial" w:hAnsi="Arial" w:cs="Arial"/>
          <w:lang w:val="en-AU"/>
        </w:rPr>
        <w:t xml:space="preserve"> </w:t>
      </w:r>
      <w:r w:rsidR="00C55C7C" w:rsidRPr="00273419">
        <w:rPr>
          <w:rFonts w:ascii="Arial" w:hAnsi="Arial" w:cs="Arial"/>
          <w:lang w:val="en-AU"/>
        </w:rPr>
        <w:t>the UE. Th</w:t>
      </w:r>
      <w:r w:rsidR="002F65F9">
        <w:rPr>
          <w:rFonts w:ascii="Arial" w:hAnsi="Arial" w:cs="Arial"/>
          <w:lang w:val="en-AU"/>
        </w:rPr>
        <w:t>at</w:t>
      </w:r>
      <w:r w:rsidR="00C55C7C" w:rsidRPr="00273419">
        <w:rPr>
          <w:rFonts w:ascii="Arial" w:hAnsi="Arial" w:cs="Arial"/>
          <w:lang w:val="en-AU"/>
        </w:rPr>
        <w:t xml:space="preserve"> extension is </w:t>
      </w:r>
      <w:r w:rsidR="00C64261">
        <w:rPr>
          <w:rFonts w:ascii="Arial" w:hAnsi="Arial" w:cs="Arial"/>
          <w:lang w:val="en-AU"/>
        </w:rPr>
        <w:t>also</w:t>
      </w:r>
      <w:r w:rsidR="00C55C7C" w:rsidRPr="00273419">
        <w:rPr>
          <w:rFonts w:ascii="Arial" w:hAnsi="Arial" w:cs="Arial"/>
          <w:lang w:val="en-AU"/>
        </w:rPr>
        <w:t xml:space="preserve"> consider</w:t>
      </w:r>
      <w:r w:rsidR="003C177A">
        <w:rPr>
          <w:rFonts w:ascii="Arial" w:hAnsi="Arial" w:cs="Arial"/>
          <w:lang w:val="en-AU"/>
        </w:rPr>
        <w:t>ed</w:t>
      </w:r>
      <w:r w:rsidR="00C55C7C" w:rsidRPr="00273419">
        <w:rPr>
          <w:rFonts w:ascii="Arial" w:hAnsi="Arial" w:cs="Arial"/>
          <w:lang w:val="en-AU"/>
        </w:rPr>
        <w:t xml:space="preserve"> under the life cycle management</w:t>
      </w:r>
      <w:r w:rsidR="00C64261">
        <w:rPr>
          <w:rFonts w:ascii="Arial" w:hAnsi="Arial" w:cs="Arial"/>
          <w:lang w:val="en-AU"/>
        </w:rPr>
        <w:t xml:space="preserve">, </w:t>
      </w:r>
      <w:r w:rsidR="00C64261" w:rsidRPr="00833DCB">
        <w:rPr>
          <w:rFonts w:ascii="Arial" w:hAnsi="Arial" w:cs="Arial"/>
          <w:lang w:val="en-AU"/>
        </w:rPr>
        <w:t>see</w:t>
      </w:r>
      <w:r w:rsidR="00C55C7C" w:rsidRPr="00833DCB">
        <w:rPr>
          <w:rFonts w:ascii="Arial" w:hAnsi="Arial" w:cs="Arial"/>
          <w:lang w:val="en-AU"/>
        </w:rPr>
        <w:t xml:space="preserve"> section </w:t>
      </w:r>
      <w:r w:rsidR="00CA6D9D" w:rsidRPr="00833DCB">
        <w:rPr>
          <w:rFonts w:ascii="Arial" w:hAnsi="Arial" w:cs="Arial"/>
          <w:lang w:val="en-AU"/>
        </w:rPr>
        <w:t>2.</w:t>
      </w:r>
      <w:r w:rsidR="00443182" w:rsidRPr="00833DCB">
        <w:rPr>
          <w:rFonts w:ascii="Arial" w:hAnsi="Arial" w:cs="Arial"/>
          <w:lang w:val="en-AU"/>
        </w:rPr>
        <w:t>5</w:t>
      </w:r>
      <w:r w:rsidR="00C55C7C" w:rsidRPr="00273419">
        <w:rPr>
          <w:rFonts w:ascii="Arial" w:hAnsi="Arial" w:cs="Arial"/>
          <w:lang w:val="en-AU"/>
        </w:rPr>
        <w:t xml:space="preserve">. </w:t>
      </w:r>
    </w:p>
    <w:p w14:paraId="69CF2A97" w14:textId="356FFC91" w:rsidR="00687B28" w:rsidRDefault="00C55C7C" w:rsidP="00384F39">
      <w:pPr>
        <w:pStyle w:val="B1"/>
        <w:ind w:left="0" w:firstLine="0"/>
        <w:rPr>
          <w:rFonts w:ascii="Arial" w:hAnsi="Arial" w:cs="Arial"/>
          <w:lang w:val="en-AU"/>
        </w:rPr>
      </w:pPr>
      <w:r w:rsidRPr="00273419">
        <w:rPr>
          <w:rFonts w:ascii="Arial" w:hAnsi="Arial" w:cs="Arial"/>
          <w:lang w:val="en-AU"/>
        </w:rPr>
        <w:t xml:space="preserve">From a collaboration framework point of </w:t>
      </w:r>
      <w:r w:rsidR="00813379" w:rsidRPr="00273419">
        <w:rPr>
          <w:rFonts w:ascii="Arial" w:hAnsi="Arial" w:cs="Arial"/>
          <w:lang w:val="en-AU"/>
        </w:rPr>
        <w:t>view,</w:t>
      </w:r>
      <w:r w:rsidRPr="00273419">
        <w:rPr>
          <w:rFonts w:ascii="Arial" w:hAnsi="Arial" w:cs="Arial"/>
          <w:lang w:val="en-AU"/>
        </w:rPr>
        <w:t xml:space="preserve"> </w:t>
      </w:r>
      <w:r w:rsidR="00C64261">
        <w:rPr>
          <w:rFonts w:ascii="Arial" w:hAnsi="Arial" w:cs="Arial"/>
          <w:lang w:val="en-AU"/>
        </w:rPr>
        <w:t>the</w:t>
      </w:r>
      <w:r w:rsidRPr="00273419">
        <w:rPr>
          <w:rFonts w:ascii="Arial" w:hAnsi="Arial" w:cs="Arial"/>
          <w:lang w:val="en-AU"/>
        </w:rPr>
        <w:t xml:space="preserve"> starting point is no </w:t>
      </w:r>
      <w:r w:rsidR="009D5A73">
        <w:rPr>
          <w:rFonts w:ascii="Arial" w:hAnsi="Arial" w:cs="Arial"/>
          <w:lang w:val="en-AU"/>
        </w:rPr>
        <w:t xml:space="preserve">specification </w:t>
      </w:r>
      <w:r w:rsidRPr="00273419">
        <w:rPr>
          <w:rFonts w:ascii="Arial" w:hAnsi="Arial" w:cs="Arial"/>
          <w:lang w:val="en-AU"/>
        </w:rPr>
        <w:t>impact from training aspect</w:t>
      </w:r>
      <w:r w:rsidR="002F65F9">
        <w:rPr>
          <w:rFonts w:ascii="Arial" w:hAnsi="Arial" w:cs="Arial"/>
          <w:lang w:val="en-AU"/>
        </w:rPr>
        <w:t>s</w:t>
      </w:r>
      <w:r w:rsidRPr="00273419">
        <w:rPr>
          <w:rFonts w:ascii="Arial" w:hAnsi="Arial" w:cs="Arial"/>
          <w:lang w:val="en-AU"/>
        </w:rPr>
        <w:t xml:space="preserve"> </w:t>
      </w:r>
      <w:r w:rsidR="00C54612">
        <w:rPr>
          <w:rFonts w:ascii="Arial" w:hAnsi="Arial" w:cs="Arial"/>
          <w:lang w:val="en-AU"/>
        </w:rPr>
        <w:t xml:space="preserve">for any </w:t>
      </w:r>
      <w:r w:rsidR="003E5EA1">
        <w:rPr>
          <w:rFonts w:ascii="Arial" w:hAnsi="Arial" w:cs="Arial"/>
          <w:lang w:val="en-AU"/>
        </w:rPr>
        <w:t xml:space="preserve">of the </w:t>
      </w:r>
      <w:r w:rsidR="00C54612">
        <w:rPr>
          <w:rFonts w:ascii="Arial" w:hAnsi="Arial" w:cs="Arial"/>
          <w:lang w:val="en-AU"/>
        </w:rPr>
        <w:t xml:space="preserve">single sided </w:t>
      </w:r>
      <w:r w:rsidR="00E12CF9">
        <w:rPr>
          <w:rFonts w:ascii="Arial" w:hAnsi="Arial" w:cs="Arial"/>
          <w:lang w:val="en-AU"/>
        </w:rPr>
        <w:t xml:space="preserve">ML </w:t>
      </w:r>
      <w:r w:rsidR="003E5EA1">
        <w:rPr>
          <w:rFonts w:ascii="Arial" w:hAnsi="Arial" w:cs="Arial"/>
          <w:lang w:val="en-AU"/>
        </w:rPr>
        <w:t xml:space="preserve">use </w:t>
      </w:r>
      <w:r w:rsidR="00E12CF9">
        <w:rPr>
          <w:rFonts w:ascii="Arial" w:hAnsi="Arial" w:cs="Arial"/>
          <w:lang w:val="en-AU"/>
        </w:rPr>
        <w:t>case</w:t>
      </w:r>
      <w:r w:rsidR="003E5EA1">
        <w:rPr>
          <w:rFonts w:ascii="Arial" w:hAnsi="Arial" w:cs="Arial"/>
          <w:lang w:val="en-AU"/>
        </w:rPr>
        <w:t>s</w:t>
      </w:r>
      <w:r w:rsidR="00F2425F">
        <w:rPr>
          <w:rFonts w:ascii="Arial" w:hAnsi="Arial" w:cs="Arial"/>
          <w:lang w:val="en-AU"/>
        </w:rPr>
        <w:t xml:space="preserve"> since</w:t>
      </w:r>
      <w:r w:rsidR="00E12CF9">
        <w:rPr>
          <w:rFonts w:ascii="Arial" w:hAnsi="Arial" w:cs="Arial"/>
          <w:lang w:val="en-AU"/>
        </w:rPr>
        <w:t xml:space="preserve"> </w:t>
      </w:r>
      <w:r w:rsidR="00687B28">
        <w:rPr>
          <w:rFonts w:ascii="Arial" w:hAnsi="Arial" w:cs="Arial"/>
          <w:lang w:val="en-AU"/>
        </w:rPr>
        <w:t xml:space="preserve">it is assumed that </w:t>
      </w:r>
      <w:r w:rsidR="00E12CF9">
        <w:rPr>
          <w:rFonts w:ascii="Arial" w:hAnsi="Arial" w:cs="Arial"/>
          <w:lang w:val="en-AU"/>
        </w:rPr>
        <w:t>the gNB or UE</w:t>
      </w:r>
      <w:r w:rsidR="00461C0C">
        <w:rPr>
          <w:rFonts w:ascii="Arial" w:hAnsi="Arial" w:cs="Arial"/>
          <w:lang w:val="en-AU"/>
        </w:rPr>
        <w:t>/chipset</w:t>
      </w:r>
      <w:r w:rsidR="00E12CF9">
        <w:rPr>
          <w:rFonts w:ascii="Arial" w:hAnsi="Arial" w:cs="Arial"/>
          <w:lang w:val="en-AU"/>
        </w:rPr>
        <w:t xml:space="preserve"> vendor itself </w:t>
      </w:r>
      <w:r w:rsidR="00687B28">
        <w:rPr>
          <w:rFonts w:ascii="Arial" w:hAnsi="Arial" w:cs="Arial"/>
          <w:lang w:val="en-AU"/>
        </w:rPr>
        <w:t xml:space="preserve">handles the training of its own ML </w:t>
      </w:r>
      <w:r w:rsidR="00A33506">
        <w:rPr>
          <w:rFonts w:ascii="Arial" w:hAnsi="Arial" w:cs="Arial"/>
          <w:lang w:val="en-AU"/>
        </w:rPr>
        <w:t>algor</w:t>
      </w:r>
      <w:r w:rsidR="005206F5">
        <w:rPr>
          <w:rFonts w:ascii="Arial" w:hAnsi="Arial" w:cs="Arial"/>
          <w:lang w:val="en-AU"/>
        </w:rPr>
        <w:t>ithm</w:t>
      </w:r>
      <w:r w:rsidRPr="00273419">
        <w:rPr>
          <w:rFonts w:ascii="Arial" w:hAnsi="Arial" w:cs="Arial"/>
          <w:lang w:val="en-AU"/>
        </w:rPr>
        <w:t xml:space="preserve">. </w:t>
      </w:r>
    </w:p>
    <w:p w14:paraId="2381DC7B" w14:textId="7987D9D7" w:rsidR="00FB6F6D" w:rsidRDefault="00D702A9" w:rsidP="00384F39">
      <w:pPr>
        <w:pStyle w:val="B1"/>
        <w:ind w:left="0" w:firstLine="0"/>
        <w:rPr>
          <w:rFonts w:ascii="Arial" w:hAnsi="Arial" w:cs="Arial"/>
          <w:lang w:val="en-AU"/>
        </w:rPr>
      </w:pPr>
      <w:r>
        <w:rPr>
          <w:rFonts w:ascii="Arial" w:hAnsi="Arial" w:cs="Arial"/>
          <w:lang w:val="en-AU"/>
        </w:rPr>
        <w:t>This is further</w:t>
      </w:r>
      <w:r w:rsidR="004F09A8">
        <w:rPr>
          <w:rFonts w:ascii="Arial" w:hAnsi="Arial" w:cs="Arial"/>
          <w:lang w:val="en-AU"/>
        </w:rPr>
        <w:t xml:space="preserve"> </w:t>
      </w:r>
      <w:r w:rsidR="0027030C">
        <w:rPr>
          <w:rFonts w:ascii="Arial" w:hAnsi="Arial" w:cs="Arial"/>
          <w:lang w:val="en-AU"/>
        </w:rPr>
        <w:t>supported by</w:t>
      </w:r>
      <w:r w:rsidR="002C3533">
        <w:rPr>
          <w:rFonts w:ascii="Arial" w:hAnsi="Arial" w:cs="Arial"/>
          <w:lang w:val="en-AU"/>
        </w:rPr>
        <w:t xml:space="preserve"> the</w:t>
      </w:r>
      <w:r w:rsidR="00813379" w:rsidRPr="00273419">
        <w:rPr>
          <w:rFonts w:ascii="Arial" w:hAnsi="Arial" w:cs="Arial"/>
          <w:lang w:val="en-AU"/>
        </w:rPr>
        <w:t xml:space="preserve"> SI</w:t>
      </w:r>
      <w:r w:rsidR="0027030C">
        <w:rPr>
          <w:rFonts w:ascii="Arial" w:hAnsi="Arial" w:cs="Arial"/>
          <w:lang w:val="en-AU"/>
        </w:rPr>
        <w:t>D, as</w:t>
      </w:r>
      <w:r w:rsidR="00813379" w:rsidRPr="00273419">
        <w:rPr>
          <w:rFonts w:ascii="Arial" w:hAnsi="Arial" w:cs="Arial"/>
          <w:lang w:val="en-AU"/>
        </w:rPr>
        <w:t xml:space="preserve"> </w:t>
      </w:r>
      <w:r w:rsidR="00C47A31">
        <w:rPr>
          <w:rFonts w:ascii="Arial" w:hAnsi="Arial" w:cs="Arial"/>
          <w:lang w:val="en-AU"/>
        </w:rPr>
        <w:t xml:space="preserve">it states that </w:t>
      </w:r>
      <w:r w:rsidR="007212F9">
        <w:rPr>
          <w:rFonts w:ascii="Arial" w:hAnsi="Arial" w:cs="Arial"/>
          <w:lang w:val="en-AU"/>
        </w:rPr>
        <w:t xml:space="preserve">this SI </w:t>
      </w:r>
      <w:r w:rsidR="00813379" w:rsidRPr="00273419">
        <w:rPr>
          <w:rFonts w:ascii="Arial" w:hAnsi="Arial" w:cs="Arial"/>
          <w:lang w:val="en-AU"/>
        </w:rPr>
        <w:t xml:space="preserve">will not define the </w:t>
      </w:r>
      <w:r w:rsidR="002C3533">
        <w:rPr>
          <w:rFonts w:ascii="Arial" w:hAnsi="Arial" w:cs="Arial"/>
          <w:lang w:val="en-AU"/>
        </w:rPr>
        <w:t>ML</w:t>
      </w:r>
      <w:r w:rsidR="002F65F9">
        <w:rPr>
          <w:rFonts w:ascii="Arial" w:hAnsi="Arial" w:cs="Arial"/>
          <w:lang w:val="en-AU"/>
        </w:rPr>
        <w:t>-</w:t>
      </w:r>
      <w:r w:rsidR="00813379" w:rsidRPr="00273419">
        <w:rPr>
          <w:rFonts w:ascii="Arial" w:hAnsi="Arial" w:cs="Arial"/>
          <w:lang w:val="en-AU"/>
        </w:rPr>
        <w:t>model</w:t>
      </w:r>
      <w:r w:rsidR="00737525">
        <w:rPr>
          <w:rFonts w:ascii="Arial" w:hAnsi="Arial" w:cs="Arial"/>
          <w:lang w:val="en-AU"/>
        </w:rPr>
        <w:t>s</w:t>
      </w:r>
      <w:r w:rsidR="00C47A31">
        <w:rPr>
          <w:rFonts w:ascii="Arial" w:hAnsi="Arial" w:cs="Arial"/>
          <w:lang w:val="en-AU"/>
        </w:rPr>
        <w:t xml:space="preserve">, </w:t>
      </w:r>
      <w:proofErr w:type="gramStart"/>
      <w:r w:rsidR="00545BEE">
        <w:rPr>
          <w:rFonts w:ascii="Arial" w:hAnsi="Arial" w:cs="Arial"/>
          <w:lang w:val="en-AU"/>
        </w:rPr>
        <w:t>i.e.</w:t>
      </w:r>
      <w:proofErr w:type="gramEnd"/>
      <w:r w:rsidR="00C47A31">
        <w:rPr>
          <w:rFonts w:ascii="Arial" w:hAnsi="Arial" w:cs="Arial"/>
          <w:lang w:val="en-AU"/>
        </w:rPr>
        <w:t xml:space="preserve"> they are proprietary, hence</w:t>
      </w:r>
      <w:r w:rsidR="00813379" w:rsidRPr="00273419">
        <w:rPr>
          <w:rFonts w:ascii="Arial" w:hAnsi="Arial" w:cs="Arial"/>
          <w:lang w:val="en-AU"/>
        </w:rPr>
        <w:t xml:space="preserve"> </w:t>
      </w:r>
      <w:r w:rsidR="002C3533">
        <w:rPr>
          <w:rFonts w:ascii="Arial" w:hAnsi="Arial" w:cs="Arial"/>
          <w:lang w:val="en-AU"/>
        </w:rPr>
        <w:t xml:space="preserve">a </w:t>
      </w:r>
      <w:r w:rsidR="00813379" w:rsidRPr="00273419">
        <w:rPr>
          <w:rFonts w:ascii="Arial" w:hAnsi="Arial" w:cs="Arial"/>
          <w:lang w:val="en-AU"/>
        </w:rPr>
        <w:t xml:space="preserve">training </w:t>
      </w:r>
      <w:r w:rsidR="002C3533">
        <w:rPr>
          <w:rFonts w:ascii="Arial" w:hAnsi="Arial" w:cs="Arial"/>
          <w:lang w:val="en-AU"/>
        </w:rPr>
        <w:t>function</w:t>
      </w:r>
      <w:r w:rsidR="00813379" w:rsidRPr="00273419">
        <w:rPr>
          <w:rFonts w:ascii="Arial" w:hAnsi="Arial" w:cs="Arial"/>
          <w:lang w:val="en-AU"/>
        </w:rPr>
        <w:t xml:space="preserve"> would </w:t>
      </w:r>
      <w:r w:rsidR="001D2DB7">
        <w:rPr>
          <w:rFonts w:ascii="Arial" w:hAnsi="Arial" w:cs="Arial"/>
          <w:lang w:val="en-AU"/>
        </w:rPr>
        <w:t xml:space="preserve">also </w:t>
      </w:r>
      <w:r w:rsidR="00813379" w:rsidRPr="00273419">
        <w:rPr>
          <w:rFonts w:ascii="Arial" w:hAnsi="Arial" w:cs="Arial"/>
          <w:lang w:val="en-AU"/>
        </w:rPr>
        <w:t>need to be vendor specific, i.e. either gNB or UE vendor specific</w:t>
      </w:r>
      <w:r w:rsidR="000E6887">
        <w:rPr>
          <w:rFonts w:ascii="Arial" w:hAnsi="Arial" w:cs="Arial"/>
          <w:lang w:val="en-AU"/>
        </w:rPr>
        <w:t>,</w:t>
      </w:r>
      <w:r w:rsidR="00813379" w:rsidRPr="00273419">
        <w:rPr>
          <w:rFonts w:ascii="Arial" w:hAnsi="Arial" w:cs="Arial"/>
          <w:lang w:val="en-AU"/>
        </w:rPr>
        <w:t xml:space="preserve"> </w:t>
      </w:r>
      <w:r w:rsidR="00C02AD5" w:rsidRPr="00273419">
        <w:rPr>
          <w:rFonts w:ascii="Arial" w:hAnsi="Arial" w:cs="Arial"/>
          <w:lang w:val="en-AU"/>
        </w:rPr>
        <w:t>therefore</w:t>
      </w:r>
      <w:r w:rsidR="00C02AD5">
        <w:rPr>
          <w:rFonts w:ascii="Arial" w:hAnsi="Arial" w:cs="Arial"/>
          <w:lang w:val="en-AU"/>
        </w:rPr>
        <w:t>,</w:t>
      </w:r>
      <w:r w:rsidR="00813379" w:rsidRPr="00273419">
        <w:rPr>
          <w:rFonts w:ascii="Arial" w:hAnsi="Arial" w:cs="Arial"/>
          <w:lang w:val="en-AU"/>
        </w:rPr>
        <w:t xml:space="preserve"> some third part cannot </w:t>
      </w:r>
      <w:r w:rsidR="00FB3E55">
        <w:rPr>
          <w:rFonts w:ascii="Arial" w:hAnsi="Arial" w:cs="Arial"/>
          <w:lang w:val="en-AU"/>
        </w:rPr>
        <w:t xml:space="preserve">train or </w:t>
      </w:r>
      <w:r w:rsidR="00813379" w:rsidRPr="00273419">
        <w:rPr>
          <w:rFonts w:ascii="Arial" w:hAnsi="Arial" w:cs="Arial"/>
          <w:lang w:val="en-AU"/>
        </w:rPr>
        <w:t xml:space="preserve">retrain the model. </w:t>
      </w:r>
      <w:r w:rsidR="00A02EFD">
        <w:rPr>
          <w:rFonts w:ascii="Arial" w:hAnsi="Arial" w:cs="Arial"/>
          <w:lang w:val="en-AU"/>
        </w:rPr>
        <w:t xml:space="preserve">Likely the ML models </w:t>
      </w:r>
      <w:r w:rsidR="00A3416A">
        <w:rPr>
          <w:rFonts w:ascii="Arial" w:hAnsi="Arial" w:cs="Arial"/>
          <w:lang w:val="en-AU"/>
        </w:rPr>
        <w:t>are executed</w:t>
      </w:r>
      <w:r w:rsidR="00A02EFD">
        <w:rPr>
          <w:rFonts w:ascii="Arial" w:hAnsi="Arial" w:cs="Arial"/>
          <w:lang w:val="en-AU"/>
        </w:rPr>
        <w:t xml:space="preserve"> on dedicated hardware (at least in case of large </w:t>
      </w:r>
      <w:r w:rsidR="00A3416A">
        <w:rPr>
          <w:rFonts w:ascii="Arial" w:hAnsi="Arial" w:cs="Arial"/>
          <w:lang w:val="en-AU"/>
        </w:rPr>
        <w:t xml:space="preserve">neural </w:t>
      </w:r>
      <w:r w:rsidR="00A02EFD">
        <w:rPr>
          <w:rFonts w:ascii="Arial" w:hAnsi="Arial" w:cs="Arial"/>
          <w:lang w:val="en-AU"/>
        </w:rPr>
        <w:t xml:space="preserve">networks), which </w:t>
      </w:r>
      <w:r w:rsidR="00526E51">
        <w:rPr>
          <w:rFonts w:ascii="Arial" w:hAnsi="Arial" w:cs="Arial"/>
          <w:lang w:val="en-AU"/>
        </w:rPr>
        <w:t>detail</w:t>
      </w:r>
      <w:r w:rsidR="00941A39">
        <w:rPr>
          <w:rFonts w:ascii="Arial" w:hAnsi="Arial" w:cs="Arial"/>
          <w:lang w:val="en-AU"/>
        </w:rPr>
        <w:t xml:space="preserve"> </w:t>
      </w:r>
      <w:r w:rsidR="00A02EFD">
        <w:rPr>
          <w:rFonts w:ascii="Arial" w:hAnsi="Arial" w:cs="Arial"/>
          <w:lang w:val="en-AU"/>
        </w:rPr>
        <w:t xml:space="preserve">is not accessible to external parties. </w:t>
      </w:r>
    </w:p>
    <w:p w14:paraId="42C9C424" w14:textId="43F3138B" w:rsidR="00C55C7C" w:rsidRPr="00273419" w:rsidRDefault="00813379" w:rsidP="00384F39">
      <w:pPr>
        <w:pStyle w:val="B1"/>
        <w:ind w:left="0" w:firstLine="0"/>
        <w:rPr>
          <w:rFonts w:ascii="Arial" w:hAnsi="Arial" w:cs="Arial"/>
          <w:lang w:val="en-AU"/>
        </w:rPr>
      </w:pPr>
      <w:r w:rsidRPr="00273419">
        <w:rPr>
          <w:rFonts w:ascii="Arial" w:hAnsi="Arial" w:cs="Arial"/>
          <w:lang w:val="en-AU"/>
        </w:rPr>
        <w:t>However</w:t>
      </w:r>
      <w:r w:rsidR="00720B1B">
        <w:rPr>
          <w:rFonts w:ascii="Arial" w:hAnsi="Arial" w:cs="Arial"/>
          <w:lang w:val="en-AU"/>
        </w:rPr>
        <w:t xml:space="preserve"> even </w:t>
      </w:r>
      <w:r w:rsidR="00D94601">
        <w:rPr>
          <w:rFonts w:ascii="Arial" w:hAnsi="Arial" w:cs="Arial"/>
          <w:lang w:val="en-AU"/>
        </w:rPr>
        <w:t xml:space="preserve">if the ML models are proprietary, </w:t>
      </w:r>
      <w:r w:rsidR="008414C5">
        <w:rPr>
          <w:rFonts w:ascii="Arial" w:hAnsi="Arial" w:cs="Arial"/>
          <w:lang w:val="en-AU"/>
        </w:rPr>
        <w:t>there may still be a need to identify a certain trained model</w:t>
      </w:r>
      <w:r w:rsidR="00A4748A">
        <w:rPr>
          <w:rFonts w:ascii="Arial" w:hAnsi="Arial" w:cs="Arial"/>
          <w:lang w:val="en-AU"/>
        </w:rPr>
        <w:t xml:space="preserve"> in RAN, </w:t>
      </w:r>
      <w:proofErr w:type="gramStart"/>
      <w:r w:rsidR="00A4748A">
        <w:rPr>
          <w:rFonts w:ascii="Arial" w:hAnsi="Arial" w:cs="Arial"/>
          <w:lang w:val="en-AU"/>
        </w:rPr>
        <w:t>e.g.</w:t>
      </w:r>
      <w:proofErr w:type="gramEnd"/>
      <w:r w:rsidRPr="00273419">
        <w:rPr>
          <w:rFonts w:ascii="Arial" w:hAnsi="Arial" w:cs="Arial"/>
          <w:lang w:val="en-AU"/>
        </w:rPr>
        <w:t xml:space="preserve"> what </w:t>
      </w:r>
      <w:r w:rsidR="00A4748A">
        <w:rPr>
          <w:rFonts w:ascii="Arial" w:hAnsi="Arial" w:cs="Arial"/>
          <w:lang w:val="en-AU"/>
        </w:rPr>
        <w:t xml:space="preserve">identity and </w:t>
      </w:r>
      <w:r w:rsidRPr="00273419">
        <w:rPr>
          <w:rFonts w:ascii="Arial" w:hAnsi="Arial" w:cs="Arial"/>
          <w:lang w:val="en-AU"/>
        </w:rPr>
        <w:t xml:space="preserve">specific version of a model a UE </w:t>
      </w:r>
      <w:r w:rsidR="00B3024F" w:rsidRPr="00273419">
        <w:rPr>
          <w:rFonts w:ascii="Arial" w:hAnsi="Arial" w:cs="Arial"/>
          <w:lang w:val="en-AU"/>
        </w:rPr>
        <w:t>has</w:t>
      </w:r>
      <w:r w:rsidR="00A4748A">
        <w:rPr>
          <w:rFonts w:ascii="Arial" w:hAnsi="Arial" w:cs="Arial"/>
          <w:lang w:val="en-AU"/>
        </w:rPr>
        <w:t xml:space="preserve"> deployed</w:t>
      </w:r>
      <w:r w:rsidR="006F2E11">
        <w:rPr>
          <w:rFonts w:ascii="Arial" w:hAnsi="Arial" w:cs="Arial"/>
          <w:lang w:val="en-AU"/>
        </w:rPr>
        <w:t xml:space="preserve">. </w:t>
      </w:r>
      <w:r w:rsidR="00BE6EDC">
        <w:rPr>
          <w:rFonts w:ascii="Arial" w:hAnsi="Arial" w:cs="Arial"/>
          <w:lang w:val="en-AU"/>
        </w:rPr>
        <w:t>This is needed for</w:t>
      </w:r>
      <w:r w:rsidRPr="00273419">
        <w:rPr>
          <w:rFonts w:ascii="Arial" w:hAnsi="Arial" w:cs="Arial"/>
          <w:lang w:val="en-AU"/>
        </w:rPr>
        <w:t xml:space="preserve"> the network to monitor </w:t>
      </w:r>
      <w:r w:rsidR="00B712CE">
        <w:rPr>
          <w:rFonts w:ascii="Arial" w:hAnsi="Arial" w:cs="Arial"/>
          <w:lang w:val="en-AU"/>
        </w:rPr>
        <w:t xml:space="preserve">a certain model’s </w:t>
      </w:r>
      <w:r w:rsidRPr="00273419">
        <w:rPr>
          <w:rFonts w:ascii="Arial" w:hAnsi="Arial" w:cs="Arial"/>
          <w:lang w:val="en-AU"/>
        </w:rPr>
        <w:t xml:space="preserve">performance </w:t>
      </w:r>
      <w:r w:rsidR="002F65F9">
        <w:rPr>
          <w:rFonts w:ascii="Arial" w:hAnsi="Arial" w:cs="Arial"/>
          <w:lang w:val="en-AU"/>
        </w:rPr>
        <w:t>of ML-models located within the UE</w:t>
      </w:r>
      <w:r w:rsidRPr="00273419">
        <w:rPr>
          <w:rFonts w:ascii="Arial" w:hAnsi="Arial" w:cs="Arial"/>
          <w:lang w:val="en-AU"/>
        </w:rPr>
        <w:t xml:space="preserve">. </w:t>
      </w:r>
    </w:p>
    <w:p w14:paraId="578CB20D" w14:textId="3B8E712A" w:rsidR="00F15421" w:rsidRDefault="00785FCE" w:rsidP="00AC0DDD">
      <w:pPr>
        <w:pStyle w:val="Proposal"/>
      </w:pPr>
      <w:bookmarkStart w:id="44" w:name="_Toc102130312"/>
      <w:bookmarkStart w:id="45" w:name="_Toc102160066"/>
      <w:r>
        <w:t>At least for single sided ML models, the</w:t>
      </w:r>
      <w:r w:rsidR="00813379">
        <w:t xml:space="preserve"> </w:t>
      </w:r>
      <w:r w:rsidR="00E25383">
        <w:t xml:space="preserve">model </w:t>
      </w:r>
      <w:r w:rsidR="00813379">
        <w:t xml:space="preserve">training </w:t>
      </w:r>
      <w:r w:rsidR="001D0CE1">
        <w:t xml:space="preserve">is </w:t>
      </w:r>
      <w:r w:rsidR="00836D01">
        <w:t xml:space="preserve">assumed to be </w:t>
      </w:r>
      <w:r w:rsidR="001D0CE1">
        <w:t>proprietary</w:t>
      </w:r>
      <w:r w:rsidR="0061361D">
        <w:t xml:space="preserve">, hence no specification impact is </w:t>
      </w:r>
      <w:r w:rsidR="00DA08BF">
        <w:t>foreseen</w:t>
      </w:r>
      <w:r w:rsidR="001E5F4A">
        <w:t xml:space="preserve"> for </w:t>
      </w:r>
      <w:r w:rsidR="00B242BE">
        <w:t>ML model training</w:t>
      </w:r>
      <w:bookmarkEnd w:id="44"/>
      <w:bookmarkEnd w:id="45"/>
      <w:r w:rsidR="00813379">
        <w:t xml:space="preserve"> </w:t>
      </w:r>
    </w:p>
    <w:p w14:paraId="3EDB61F5" w14:textId="191EDE2D" w:rsidR="00FC543A" w:rsidRDefault="00FC543A" w:rsidP="00FC543A">
      <w:pPr>
        <w:pStyle w:val="B1"/>
        <w:ind w:left="0" w:firstLine="0"/>
        <w:rPr>
          <w:rFonts w:ascii="Arial" w:hAnsi="Arial" w:cs="Arial"/>
          <w:lang w:val="en-AU"/>
        </w:rPr>
      </w:pPr>
      <w:bookmarkStart w:id="46" w:name="_Toc101781533"/>
      <w:bookmarkStart w:id="47" w:name="_Toc101781534"/>
      <w:bookmarkStart w:id="48" w:name="_Toc101788360"/>
      <w:bookmarkEnd w:id="46"/>
      <w:bookmarkEnd w:id="47"/>
      <w:bookmarkEnd w:id="48"/>
      <w:r>
        <w:rPr>
          <w:rFonts w:ascii="Arial" w:hAnsi="Arial" w:cs="Arial"/>
          <w:lang w:val="en-AU"/>
        </w:rPr>
        <w:t>For</w:t>
      </w:r>
      <w:r w:rsidR="00582A65">
        <w:rPr>
          <w:rFonts w:ascii="Arial" w:hAnsi="Arial" w:cs="Arial"/>
          <w:lang w:val="en-AU"/>
        </w:rPr>
        <w:t xml:space="preserve"> </w:t>
      </w:r>
      <w:r w:rsidR="008142C5">
        <w:rPr>
          <w:rFonts w:ascii="Arial" w:hAnsi="Arial" w:cs="Arial"/>
          <w:lang w:val="en-AU"/>
        </w:rPr>
        <w:t>dual-</w:t>
      </w:r>
      <w:r w:rsidR="008142C5" w:rsidRPr="008142C5">
        <w:rPr>
          <w:rFonts w:ascii="Arial" w:hAnsi="Arial" w:cs="Arial"/>
          <w:lang w:val="en-AU"/>
        </w:rPr>
        <w:t xml:space="preserve">sided </w:t>
      </w:r>
      <w:r w:rsidR="00684F17">
        <w:rPr>
          <w:rFonts w:ascii="Arial" w:hAnsi="Arial" w:cs="Arial"/>
          <w:lang w:val="en-AU"/>
        </w:rPr>
        <w:t xml:space="preserve">joint </w:t>
      </w:r>
      <w:r w:rsidR="008142C5" w:rsidRPr="008142C5">
        <w:rPr>
          <w:rFonts w:ascii="Arial" w:hAnsi="Arial" w:cs="Arial"/>
          <w:lang w:val="en-AU"/>
        </w:rPr>
        <w:t>ML functionality</w:t>
      </w:r>
      <w:r w:rsidR="006B1BD8">
        <w:rPr>
          <w:rFonts w:ascii="Arial" w:hAnsi="Arial" w:cs="Arial"/>
          <w:lang w:val="en-AU"/>
        </w:rPr>
        <w:t>, where an ML model is used</w:t>
      </w:r>
      <w:r w:rsidR="008142C5" w:rsidRPr="008142C5">
        <w:rPr>
          <w:rFonts w:ascii="Arial" w:hAnsi="Arial" w:cs="Arial"/>
          <w:lang w:val="en-AU"/>
        </w:rPr>
        <w:t xml:space="preserve"> at both the UE and gNB </w:t>
      </w:r>
      <w:r w:rsidR="006C3A9E">
        <w:rPr>
          <w:rFonts w:ascii="Arial" w:hAnsi="Arial" w:cs="Arial"/>
          <w:lang w:val="en-AU"/>
        </w:rPr>
        <w:t>and</w:t>
      </w:r>
      <w:r w:rsidR="008142C5" w:rsidRPr="008142C5">
        <w:rPr>
          <w:rFonts w:ascii="Arial" w:hAnsi="Arial" w:cs="Arial"/>
          <w:lang w:val="en-AU"/>
        </w:rPr>
        <w:t xml:space="preserve"> </w:t>
      </w:r>
      <w:r w:rsidR="008142C5">
        <w:rPr>
          <w:rFonts w:ascii="Arial" w:hAnsi="Arial" w:cs="Arial"/>
          <w:lang w:val="en-AU"/>
        </w:rPr>
        <w:t xml:space="preserve">using </w:t>
      </w:r>
      <w:r w:rsidR="008142C5" w:rsidRPr="008142C5">
        <w:rPr>
          <w:rFonts w:ascii="Arial" w:hAnsi="Arial" w:cs="Arial"/>
          <w:lang w:val="en-AU"/>
        </w:rPr>
        <w:t>joint operation</w:t>
      </w:r>
      <w:r w:rsidR="008142C5">
        <w:rPr>
          <w:rFonts w:ascii="Arial" w:hAnsi="Arial" w:cs="Arial"/>
          <w:lang w:val="en-AU"/>
        </w:rPr>
        <w:t>, there is a</w:t>
      </w:r>
      <w:r w:rsidR="007C3199">
        <w:rPr>
          <w:rFonts w:ascii="Arial" w:hAnsi="Arial" w:cs="Arial"/>
          <w:lang w:val="en-AU"/>
        </w:rPr>
        <w:t xml:space="preserve">n additional challenge on how to </w:t>
      </w:r>
      <w:r w:rsidR="00630514">
        <w:rPr>
          <w:rFonts w:ascii="Arial" w:hAnsi="Arial" w:cs="Arial"/>
          <w:lang w:val="en-AU"/>
        </w:rPr>
        <w:t>jointly</w:t>
      </w:r>
      <w:r w:rsidR="007C3199">
        <w:rPr>
          <w:rFonts w:ascii="Arial" w:hAnsi="Arial" w:cs="Arial"/>
          <w:lang w:val="en-AU"/>
        </w:rPr>
        <w:t xml:space="preserve"> train the </w:t>
      </w:r>
      <w:r w:rsidR="002A7951">
        <w:rPr>
          <w:rFonts w:ascii="Arial" w:hAnsi="Arial" w:cs="Arial"/>
          <w:lang w:val="en-AU"/>
        </w:rPr>
        <w:t xml:space="preserve">ML on both side of the </w:t>
      </w:r>
      <w:proofErr w:type="spellStart"/>
      <w:r w:rsidR="002A7951">
        <w:rPr>
          <w:rFonts w:ascii="Arial" w:hAnsi="Arial" w:cs="Arial"/>
          <w:lang w:val="en-AU"/>
        </w:rPr>
        <w:t>Uu</w:t>
      </w:r>
      <w:proofErr w:type="spellEnd"/>
      <w:r w:rsidR="0080637E">
        <w:rPr>
          <w:rFonts w:ascii="Arial" w:hAnsi="Arial" w:cs="Arial"/>
          <w:lang w:val="en-AU"/>
        </w:rPr>
        <w:t xml:space="preserve"> since this is a multi-vendor situation</w:t>
      </w:r>
      <w:r w:rsidR="002A7951">
        <w:rPr>
          <w:rFonts w:ascii="Arial" w:hAnsi="Arial" w:cs="Arial"/>
          <w:lang w:val="en-AU"/>
        </w:rPr>
        <w:t>. This</w:t>
      </w:r>
      <w:r w:rsidR="00C749DB">
        <w:rPr>
          <w:rFonts w:ascii="Arial" w:hAnsi="Arial" w:cs="Arial"/>
          <w:lang w:val="en-AU"/>
        </w:rPr>
        <w:t xml:space="preserve"> </w:t>
      </w:r>
      <w:r w:rsidR="00F6652C">
        <w:rPr>
          <w:rFonts w:ascii="Arial" w:hAnsi="Arial" w:cs="Arial"/>
          <w:lang w:val="en-AU"/>
        </w:rPr>
        <w:t xml:space="preserve">scenario </w:t>
      </w:r>
      <w:r w:rsidR="001F3B8E">
        <w:rPr>
          <w:rFonts w:ascii="Arial" w:hAnsi="Arial" w:cs="Arial"/>
          <w:lang w:val="en-AU"/>
        </w:rPr>
        <w:t xml:space="preserve">is expected to </w:t>
      </w:r>
      <w:r w:rsidR="00C749DB">
        <w:rPr>
          <w:rFonts w:ascii="Arial" w:hAnsi="Arial" w:cs="Arial"/>
          <w:lang w:val="en-AU"/>
        </w:rPr>
        <w:t xml:space="preserve">occur in </w:t>
      </w:r>
      <w:r w:rsidR="00B51ADF">
        <w:rPr>
          <w:rFonts w:ascii="Arial" w:hAnsi="Arial" w:cs="Arial"/>
          <w:lang w:val="en-AU"/>
        </w:rPr>
        <w:t xml:space="preserve">at least </w:t>
      </w:r>
      <w:r w:rsidR="00C749DB">
        <w:rPr>
          <w:rFonts w:ascii="Arial" w:hAnsi="Arial" w:cs="Arial"/>
          <w:lang w:val="en-AU"/>
        </w:rPr>
        <w:t>the AI-CSI</w:t>
      </w:r>
      <w:r w:rsidR="0080637E">
        <w:rPr>
          <w:rFonts w:ascii="Arial" w:hAnsi="Arial" w:cs="Arial"/>
          <w:lang w:val="en-AU"/>
        </w:rPr>
        <w:t xml:space="preserve"> use case for CSI compression</w:t>
      </w:r>
      <w:r w:rsidR="00887C18">
        <w:rPr>
          <w:rFonts w:ascii="Arial" w:hAnsi="Arial" w:cs="Arial"/>
          <w:lang w:val="en-AU"/>
        </w:rPr>
        <w:t>.</w:t>
      </w:r>
      <w:r w:rsidR="00C749DB">
        <w:rPr>
          <w:rFonts w:ascii="Arial" w:hAnsi="Arial" w:cs="Arial"/>
          <w:lang w:val="en-AU"/>
        </w:rPr>
        <w:t xml:space="preserve"> </w:t>
      </w:r>
      <w:r w:rsidR="00823FF6">
        <w:rPr>
          <w:rFonts w:ascii="Arial" w:hAnsi="Arial" w:cs="Arial"/>
          <w:lang w:val="en-AU"/>
        </w:rPr>
        <w:t>Several options on how to achieve joint training in this case is outlined below</w:t>
      </w:r>
      <w:r w:rsidR="00321253">
        <w:rPr>
          <w:rFonts w:ascii="Arial" w:hAnsi="Arial" w:cs="Arial"/>
          <w:lang w:val="en-AU"/>
        </w:rPr>
        <w:t xml:space="preserve">. </w:t>
      </w:r>
    </w:p>
    <w:p w14:paraId="1ED5CB85" w14:textId="4FEAD37A" w:rsidR="008D66F2" w:rsidRDefault="008D66F2" w:rsidP="008D66F2">
      <w:pPr>
        <w:pStyle w:val="B1"/>
        <w:numPr>
          <w:ilvl w:val="0"/>
          <w:numId w:val="37"/>
        </w:numPr>
        <w:rPr>
          <w:rFonts w:ascii="Arial" w:hAnsi="Arial" w:cs="Arial"/>
          <w:lang w:val="en-AU"/>
        </w:rPr>
      </w:pPr>
      <w:r w:rsidRPr="00FA3022">
        <w:rPr>
          <w:rFonts w:ascii="Arial" w:hAnsi="Arial" w:cs="Arial"/>
          <w:b/>
          <w:lang w:val="en-AU"/>
        </w:rPr>
        <w:t>Case A:</w:t>
      </w:r>
      <w:r>
        <w:rPr>
          <w:rFonts w:ascii="Arial" w:hAnsi="Arial" w:cs="Arial"/>
          <w:lang w:val="en-AU"/>
        </w:rPr>
        <w:t xml:space="preserve"> </w:t>
      </w:r>
      <w:r w:rsidRPr="00FA3022">
        <w:rPr>
          <w:rFonts w:ascii="Arial" w:hAnsi="Arial" w:cs="Arial"/>
          <w:b/>
          <w:lang w:val="en-AU"/>
        </w:rPr>
        <w:t>[gNB vendor training</w:t>
      </w:r>
      <w:r>
        <w:rPr>
          <w:rFonts w:ascii="Arial" w:hAnsi="Arial" w:cs="Arial"/>
          <w:b/>
          <w:bCs/>
          <w:lang w:val="en-AU"/>
        </w:rPr>
        <w:t>, UE</w:t>
      </w:r>
      <w:r w:rsidR="00375CA7">
        <w:rPr>
          <w:rFonts w:ascii="Arial" w:hAnsi="Arial" w:cs="Arial"/>
          <w:b/>
          <w:bCs/>
          <w:lang w:val="en-AU"/>
        </w:rPr>
        <w:t>/chipset</w:t>
      </w:r>
      <w:r>
        <w:rPr>
          <w:rFonts w:ascii="Arial" w:hAnsi="Arial" w:cs="Arial"/>
          <w:b/>
          <w:bCs/>
          <w:lang w:val="en-AU"/>
        </w:rPr>
        <w:t xml:space="preserve"> adoption</w:t>
      </w:r>
      <w:r w:rsidRPr="00FA3022">
        <w:rPr>
          <w:rFonts w:ascii="Arial" w:hAnsi="Arial" w:cs="Arial"/>
          <w:b/>
          <w:lang w:val="en-AU"/>
        </w:rPr>
        <w:t xml:space="preserve">] </w:t>
      </w:r>
      <w:r>
        <w:rPr>
          <w:rFonts w:ascii="Arial" w:hAnsi="Arial" w:cs="Arial"/>
          <w:lang w:val="en-AU"/>
        </w:rPr>
        <w:t xml:space="preserve">gNB vendors train both </w:t>
      </w:r>
      <w:r w:rsidR="00242F66">
        <w:rPr>
          <w:rFonts w:ascii="Arial" w:hAnsi="Arial" w:cs="Arial"/>
          <w:lang w:val="en-AU"/>
        </w:rPr>
        <w:t>gNB</w:t>
      </w:r>
      <w:r>
        <w:rPr>
          <w:rFonts w:ascii="Arial" w:hAnsi="Arial" w:cs="Arial"/>
          <w:lang w:val="en-AU"/>
        </w:rPr>
        <w:t xml:space="preserve"> and </w:t>
      </w:r>
      <w:r w:rsidR="00242F66">
        <w:rPr>
          <w:rFonts w:ascii="Arial" w:hAnsi="Arial" w:cs="Arial"/>
          <w:lang w:val="en-AU"/>
        </w:rPr>
        <w:t>UE ML models</w:t>
      </w:r>
      <w:r w:rsidR="00224791" w:rsidRPr="00833DCB">
        <w:rPr>
          <w:rFonts w:ascii="Arial" w:hAnsi="Arial" w:cs="Arial"/>
        </w:rPr>
        <w:t>,</w:t>
      </w:r>
      <w:r>
        <w:rPr>
          <w:rFonts w:ascii="Arial" w:hAnsi="Arial" w:cs="Arial"/>
          <w:lang w:val="en-AU"/>
        </w:rPr>
        <w:t xml:space="preserve"> and </w:t>
      </w:r>
      <w:r w:rsidR="00242F66">
        <w:rPr>
          <w:rFonts w:ascii="Arial" w:hAnsi="Arial" w:cs="Arial"/>
          <w:lang w:val="en-AU"/>
        </w:rPr>
        <w:t>UL ML model</w:t>
      </w:r>
      <w:r>
        <w:rPr>
          <w:rFonts w:ascii="Arial" w:hAnsi="Arial" w:cs="Arial"/>
          <w:lang w:val="en-AU"/>
        </w:rPr>
        <w:t xml:space="preserve"> is adopted by UE for deployment</w:t>
      </w:r>
      <w:r w:rsidR="00A55039">
        <w:rPr>
          <w:rFonts w:ascii="Arial" w:hAnsi="Arial" w:cs="Arial"/>
          <w:lang w:val="en-AU"/>
        </w:rPr>
        <w:t xml:space="preserve"> and operation</w:t>
      </w:r>
    </w:p>
    <w:p w14:paraId="66B9A06C" w14:textId="77777777" w:rsidR="00375CA7" w:rsidRDefault="008D66F2" w:rsidP="008D66F2">
      <w:pPr>
        <w:pStyle w:val="B1"/>
        <w:numPr>
          <w:ilvl w:val="1"/>
          <w:numId w:val="37"/>
        </w:numPr>
        <w:rPr>
          <w:rFonts w:ascii="Arial" w:hAnsi="Arial" w:cs="Arial"/>
          <w:lang w:val="en-AU"/>
        </w:rPr>
      </w:pPr>
      <w:r w:rsidRPr="00FA3022">
        <w:rPr>
          <w:rFonts w:ascii="Arial" w:hAnsi="Arial" w:cs="Arial"/>
          <w:b/>
          <w:lang w:val="en-AU"/>
        </w:rPr>
        <w:t>Pros</w:t>
      </w:r>
      <w:r>
        <w:rPr>
          <w:rFonts w:ascii="Arial" w:hAnsi="Arial" w:cs="Arial"/>
          <w:lang w:val="en-AU"/>
        </w:rPr>
        <w:t xml:space="preserve">: </w:t>
      </w:r>
    </w:p>
    <w:p w14:paraId="764BB4C5" w14:textId="557E4B5F" w:rsidR="00375CA7" w:rsidRDefault="00375CA7" w:rsidP="00375CA7">
      <w:pPr>
        <w:pStyle w:val="B1"/>
        <w:numPr>
          <w:ilvl w:val="2"/>
          <w:numId w:val="37"/>
        </w:numPr>
        <w:rPr>
          <w:rFonts w:ascii="Arial" w:hAnsi="Arial" w:cs="Arial"/>
          <w:lang w:val="en-AU"/>
        </w:rPr>
      </w:pPr>
      <w:r>
        <w:rPr>
          <w:rFonts w:ascii="Arial" w:hAnsi="Arial" w:cs="Arial"/>
          <w:lang w:val="en-AU"/>
        </w:rPr>
        <w:t>Only a</w:t>
      </w:r>
      <w:r w:rsidR="008D66F2">
        <w:rPr>
          <w:rFonts w:ascii="Arial" w:hAnsi="Arial" w:cs="Arial"/>
          <w:lang w:val="en-AU"/>
        </w:rPr>
        <w:t xml:space="preserve"> single gNB </w:t>
      </w:r>
      <w:r w:rsidR="008D17DB">
        <w:rPr>
          <w:rFonts w:ascii="Arial" w:hAnsi="Arial" w:cs="Arial"/>
          <w:lang w:val="en-AU"/>
        </w:rPr>
        <w:t>ML model</w:t>
      </w:r>
      <w:r w:rsidR="008D66F2">
        <w:rPr>
          <w:rFonts w:ascii="Arial" w:hAnsi="Arial" w:cs="Arial"/>
          <w:lang w:val="en-AU"/>
        </w:rPr>
        <w:t xml:space="preserve"> is implemented which handle</w:t>
      </w:r>
      <w:r>
        <w:rPr>
          <w:rFonts w:ascii="Arial" w:hAnsi="Arial" w:cs="Arial"/>
          <w:lang w:val="en-AU"/>
        </w:rPr>
        <w:t>s</w:t>
      </w:r>
      <w:r w:rsidR="008D66F2">
        <w:rPr>
          <w:rFonts w:ascii="Arial" w:hAnsi="Arial" w:cs="Arial"/>
          <w:lang w:val="en-AU"/>
        </w:rPr>
        <w:t xml:space="preserve"> a</w:t>
      </w:r>
      <w:r>
        <w:rPr>
          <w:rFonts w:ascii="Arial" w:hAnsi="Arial" w:cs="Arial"/>
          <w:lang w:val="en-AU"/>
        </w:rPr>
        <w:t>ny</w:t>
      </w:r>
      <w:r w:rsidR="008D66F2">
        <w:rPr>
          <w:rFonts w:ascii="Arial" w:hAnsi="Arial" w:cs="Arial"/>
          <w:lang w:val="en-AU"/>
        </w:rPr>
        <w:t xml:space="preserve"> UE</w:t>
      </w:r>
      <w:r w:rsidR="00BE2774">
        <w:rPr>
          <w:rFonts w:ascii="Arial" w:hAnsi="Arial" w:cs="Arial"/>
          <w:lang w:val="en-AU"/>
        </w:rPr>
        <w:t xml:space="preserve"> since all UEs use the same </w:t>
      </w:r>
      <w:r w:rsidR="008D17DB">
        <w:rPr>
          <w:rFonts w:ascii="Arial" w:hAnsi="Arial" w:cs="Arial"/>
          <w:lang w:val="en-AU"/>
        </w:rPr>
        <w:t>UE ML model</w:t>
      </w:r>
      <w:r w:rsidR="005455FC">
        <w:rPr>
          <w:rFonts w:ascii="Arial" w:hAnsi="Arial" w:cs="Arial"/>
          <w:lang w:val="en-AU"/>
        </w:rPr>
        <w:t xml:space="preserve"> (when connected to the gNB vendor)</w:t>
      </w:r>
    </w:p>
    <w:p w14:paraId="42861EDB" w14:textId="796D6F17" w:rsidR="008D66F2" w:rsidRDefault="00375CA7" w:rsidP="00FA3022">
      <w:pPr>
        <w:pStyle w:val="B1"/>
        <w:numPr>
          <w:ilvl w:val="2"/>
          <w:numId w:val="37"/>
        </w:numPr>
        <w:rPr>
          <w:rFonts w:ascii="Arial" w:hAnsi="Arial" w:cs="Arial"/>
          <w:lang w:val="en-AU"/>
        </w:rPr>
      </w:pPr>
      <w:r>
        <w:rPr>
          <w:rFonts w:ascii="Arial" w:hAnsi="Arial" w:cs="Arial"/>
          <w:lang w:val="en-AU"/>
        </w:rPr>
        <w:t xml:space="preserve">Loss function can be optimized for </w:t>
      </w:r>
      <w:proofErr w:type="gramStart"/>
      <w:r>
        <w:rPr>
          <w:rFonts w:ascii="Arial" w:hAnsi="Arial" w:cs="Arial"/>
          <w:lang w:val="en-AU"/>
        </w:rPr>
        <w:t>e.g.</w:t>
      </w:r>
      <w:proofErr w:type="gramEnd"/>
      <w:r>
        <w:rPr>
          <w:rFonts w:ascii="Arial" w:hAnsi="Arial" w:cs="Arial"/>
          <w:lang w:val="en-AU"/>
        </w:rPr>
        <w:t xml:space="preserve"> MU-MIMO, C-JT or any other proprietary solution on network side </w:t>
      </w:r>
    </w:p>
    <w:p w14:paraId="5B447596" w14:textId="77777777" w:rsidR="00375CA7" w:rsidRDefault="008D66F2" w:rsidP="008D66F2">
      <w:pPr>
        <w:pStyle w:val="B1"/>
        <w:numPr>
          <w:ilvl w:val="1"/>
          <w:numId w:val="37"/>
        </w:numPr>
        <w:rPr>
          <w:rFonts w:ascii="Arial" w:hAnsi="Arial" w:cs="Arial"/>
          <w:lang w:val="en-AU"/>
        </w:rPr>
      </w:pPr>
      <w:r w:rsidRPr="00FA3022">
        <w:rPr>
          <w:rFonts w:ascii="Arial" w:hAnsi="Arial" w:cs="Arial"/>
          <w:b/>
          <w:lang w:val="en-AU"/>
        </w:rPr>
        <w:t>Cons:</w:t>
      </w:r>
      <w:r>
        <w:rPr>
          <w:rFonts w:ascii="Arial" w:hAnsi="Arial" w:cs="Arial"/>
          <w:lang w:val="en-AU"/>
        </w:rPr>
        <w:t xml:space="preserve"> </w:t>
      </w:r>
    </w:p>
    <w:p w14:paraId="36E368E2" w14:textId="75A51B2F" w:rsidR="00375CA7" w:rsidRDefault="008D66F2" w:rsidP="00375CA7">
      <w:pPr>
        <w:pStyle w:val="B1"/>
        <w:numPr>
          <w:ilvl w:val="2"/>
          <w:numId w:val="37"/>
        </w:numPr>
        <w:rPr>
          <w:rFonts w:ascii="Arial" w:hAnsi="Arial" w:cs="Arial"/>
          <w:lang w:val="en-AU"/>
        </w:rPr>
      </w:pPr>
      <w:r>
        <w:rPr>
          <w:rFonts w:ascii="Arial" w:hAnsi="Arial" w:cs="Arial"/>
          <w:lang w:val="en-AU"/>
        </w:rPr>
        <w:t>UE needs to</w:t>
      </w:r>
      <w:r w:rsidR="00375CA7">
        <w:rPr>
          <w:rFonts w:ascii="Arial" w:hAnsi="Arial" w:cs="Arial"/>
          <w:lang w:val="en-AU"/>
        </w:rPr>
        <w:t xml:space="preserve"> </w:t>
      </w:r>
      <w:r w:rsidR="00404BF7">
        <w:rPr>
          <w:rFonts w:ascii="Arial" w:hAnsi="Arial" w:cs="Arial"/>
          <w:lang w:val="en-AU"/>
        </w:rPr>
        <w:t>receive</w:t>
      </w:r>
      <w:r w:rsidR="005F1E55">
        <w:rPr>
          <w:rFonts w:ascii="Arial" w:hAnsi="Arial" w:cs="Arial"/>
          <w:lang w:val="en-AU"/>
        </w:rPr>
        <w:t>,</w:t>
      </w:r>
      <w:r w:rsidR="00404BF7">
        <w:rPr>
          <w:rFonts w:ascii="Arial" w:hAnsi="Arial" w:cs="Arial"/>
          <w:lang w:val="en-AU"/>
        </w:rPr>
        <w:t xml:space="preserve"> store</w:t>
      </w:r>
      <w:r w:rsidR="00F13759">
        <w:rPr>
          <w:rFonts w:ascii="Arial" w:hAnsi="Arial" w:cs="Arial"/>
          <w:lang w:val="en-AU"/>
        </w:rPr>
        <w:t>, and</w:t>
      </w:r>
      <w:r w:rsidR="00404BF7">
        <w:rPr>
          <w:rFonts w:ascii="Arial" w:hAnsi="Arial" w:cs="Arial"/>
          <w:lang w:val="en-AU"/>
        </w:rPr>
        <w:t xml:space="preserve"> </w:t>
      </w:r>
      <w:r w:rsidR="00375CA7">
        <w:rPr>
          <w:rFonts w:ascii="Arial" w:hAnsi="Arial" w:cs="Arial"/>
          <w:lang w:val="en-AU"/>
        </w:rPr>
        <w:t xml:space="preserve">use a specific </w:t>
      </w:r>
      <w:r w:rsidR="008D17DB">
        <w:rPr>
          <w:rFonts w:ascii="Arial" w:hAnsi="Arial" w:cs="Arial"/>
          <w:lang w:val="en-AU"/>
        </w:rPr>
        <w:t>ML model</w:t>
      </w:r>
      <w:r w:rsidR="00375CA7">
        <w:rPr>
          <w:rFonts w:ascii="Arial" w:hAnsi="Arial" w:cs="Arial"/>
          <w:lang w:val="en-AU"/>
        </w:rPr>
        <w:t xml:space="preserve"> for each of multiple gNB vendors. </w:t>
      </w:r>
    </w:p>
    <w:p w14:paraId="391D09AF" w14:textId="3F971C46" w:rsidR="008D66F2" w:rsidRDefault="00375CA7" w:rsidP="00375CA7">
      <w:pPr>
        <w:pStyle w:val="B1"/>
        <w:numPr>
          <w:ilvl w:val="2"/>
          <w:numId w:val="37"/>
        </w:numPr>
        <w:rPr>
          <w:rFonts w:ascii="Arial" w:hAnsi="Arial" w:cs="Arial"/>
          <w:lang w:val="en-AU"/>
        </w:rPr>
      </w:pPr>
      <w:r>
        <w:rPr>
          <w:rFonts w:ascii="Arial" w:hAnsi="Arial" w:cs="Arial"/>
          <w:lang w:val="en-AU"/>
        </w:rPr>
        <w:lastRenderedPageBreak/>
        <w:t>ML model is not optimized for UE hardware, leading to decreased efficiency, power consumption etc as the UE hardware may need to be generic</w:t>
      </w:r>
    </w:p>
    <w:p w14:paraId="63193ADC" w14:textId="0E2C775B" w:rsidR="0080637E" w:rsidRPr="008D66F2" w:rsidRDefault="00375CA7" w:rsidP="00FA3022">
      <w:pPr>
        <w:pStyle w:val="B1"/>
        <w:numPr>
          <w:ilvl w:val="0"/>
          <w:numId w:val="37"/>
        </w:numPr>
        <w:rPr>
          <w:rFonts w:ascii="Arial" w:hAnsi="Arial" w:cs="Arial"/>
          <w:lang w:val="en-AU"/>
        </w:rPr>
      </w:pPr>
      <w:r w:rsidRPr="00AD32ED">
        <w:rPr>
          <w:rFonts w:ascii="Arial" w:hAnsi="Arial" w:cs="Arial"/>
          <w:b/>
          <w:bCs/>
          <w:lang w:val="en-AU"/>
        </w:rPr>
        <w:t xml:space="preserve">Case </w:t>
      </w:r>
      <w:r w:rsidR="00A843E0">
        <w:rPr>
          <w:rFonts w:ascii="Arial" w:hAnsi="Arial" w:cs="Arial"/>
          <w:b/>
          <w:bCs/>
          <w:lang w:val="en-AU"/>
        </w:rPr>
        <w:t>B</w:t>
      </w:r>
      <w:r w:rsidRPr="00AD32ED">
        <w:rPr>
          <w:rFonts w:ascii="Arial" w:hAnsi="Arial" w:cs="Arial"/>
          <w:b/>
          <w:bCs/>
          <w:lang w:val="en-AU"/>
        </w:rPr>
        <w:t>:</w:t>
      </w:r>
      <w:r>
        <w:rPr>
          <w:rFonts w:ascii="Arial" w:hAnsi="Arial" w:cs="Arial"/>
          <w:lang w:val="en-AU"/>
        </w:rPr>
        <w:t xml:space="preserve"> </w:t>
      </w:r>
      <w:r w:rsidR="008D66F2" w:rsidRPr="00AD32ED">
        <w:rPr>
          <w:rFonts w:ascii="Arial" w:hAnsi="Arial" w:cs="Arial"/>
          <w:b/>
          <w:bCs/>
          <w:lang w:val="en-AU"/>
        </w:rPr>
        <w:t>[</w:t>
      </w:r>
      <w:r w:rsidR="008D66F2">
        <w:rPr>
          <w:rFonts w:ascii="Arial" w:hAnsi="Arial" w:cs="Arial"/>
          <w:b/>
          <w:bCs/>
          <w:lang w:val="en-AU"/>
        </w:rPr>
        <w:t>UE/chipset</w:t>
      </w:r>
      <w:r w:rsidR="008D66F2" w:rsidRPr="00AD32ED">
        <w:rPr>
          <w:rFonts w:ascii="Arial" w:hAnsi="Arial" w:cs="Arial"/>
          <w:b/>
          <w:bCs/>
          <w:lang w:val="en-AU"/>
        </w:rPr>
        <w:t xml:space="preserve"> vendor training</w:t>
      </w:r>
      <w:r w:rsidR="008D66F2">
        <w:rPr>
          <w:rFonts w:ascii="Arial" w:hAnsi="Arial" w:cs="Arial"/>
          <w:b/>
          <w:bCs/>
          <w:lang w:val="en-AU"/>
        </w:rPr>
        <w:t>, gNB adoption</w:t>
      </w:r>
      <w:r w:rsidR="008D66F2" w:rsidRPr="00AD32ED">
        <w:rPr>
          <w:rFonts w:ascii="Arial" w:hAnsi="Arial" w:cs="Arial"/>
          <w:b/>
          <w:bCs/>
          <w:lang w:val="en-AU"/>
        </w:rPr>
        <w:t xml:space="preserve">] </w:t>
      </w:r>
      <w:r w:rsidR="008D66F2">
        <w:rPr>
          <w:rFonts w:ascii="Arial" w:hAnsi="Arial" w:cs="Arial"/>
          <w:lang w:val="en-AU"/>
        </w:rPr>
        <w:t xml:space="preserve">UE/chipset vendors train both </w:t>
      </w:r>
      <w:r w:rsidR="00242F66">
        <w:rPr>
          <w:rFonts w:ascii="Arial" w:hAnsi="Arial" w:cs="Arial"/>
          <w:lang w:val="en-AU"/>
        </w:rPr>
        <w:t xml:space="preserve">gNB </w:t>
      </w:r>
      <w:r w:rsidR="008D66F2">
        <w:rPr>
          <w:rFonts w:ascii="Arial" w:hAnsi="Arial" w:cs="Arial"/>
          <w:lang w:val="en-AU"/>
        </w:rPr>
        <w:t xml:space="preserve">and </w:t>
      </w:r>
      <w:r w:rsidR="00242F66">
        <w:rPr>
          <w:rFonts w:ascii="Arial" w:hAnsi="Arial" w:cs="Arial"/>
          <w:lang w:val="en-AU"/>
        </w:rPr>
        <w:t>UE ML models</w:t>
      </w:r>
      <w:r w:rsidR="00486F69" w:rsidRPr="00833DCB">
        <w:rPr>
          <w:rFonts w:ascii="Arial" w:hAnsi="Arial" w:cs="Arial"/>
        </w:rPr>
        <w:t>,</w:t>
      </w:r>
      <w:r w:rsidR="008D66F2">
        <w:rPr>
          <w:rFonts w:ascii="Arial" w:hAnsi="Arial" w:cs="Arial"/>
          <w:lang w:val="en-AU"/>
        </w:rPr>
        <w:t xml:space="preserve"> and </w:t>
      </w:r>
      <w:r w:rsidR="00242F66">
        <w:rPr>
          <w:rFonts w:ascii="Arial" w:hAnsi="Arial" w:cs="Arial"/>
          <w:lang w:val="en-AU"/>
        </w:rPr>
        <w:t>gNB ML model</w:t>
      </w:r>
      <w:r w:rsidR="008D66F2">
        <w:rPr>
          <w:rFonts w:ascii="Arial" w:hAnsi="Arial" w:cs="Arial"/>
          <w:lang w:val="en-AU"/>
        </w:rPr>
        <w:t xml:space="preserve"> is adopted by gNB</w:t>
      </w:r>
      <w:r w:rsidR="008D66F2" w:rsidRPr="008D66F2">
        <w:rPr>
          <w:rFonts w:ascii="Arial" w:hAnsi="Arial" w:cs="Arial"/>
          <w:lang w:val="en-AU"/>
        </w:rPr>
        <w:t xml:space="preserve"> for deployment</w:t>
      </w:r>
      <w:r w:rsidR="00A55039">
        <w:rPr>
          <w:rFonts w:ascii="Arial" w:hAnsi="Arial" w:cs="Arial"/>
          <w:lang w:val="en-AU"/>
        </w:rPr>
        <w:t xml:space="preserve"> and operation</w:t>
      </w:r>
    </w:p>
    <w:p w14:paraId="7DEA5AC1" w14:textId="77777777" w:rsidR="00375CA7" w:rsidRDefault="00375CA7" w:rsidP="00375CA7">
      <w:pPr>
        <w:pStyle w:val="B1"/>
        <w:numPr>
          <w:ilvl w:val="1"/>
          <w:numId w:val="37"/>
        </w:numPr>
        <w:rPr>
          <w:rFonts w:ascii="Arial" w:hAnsi="Arial" w:cs="Arial"/>
          <w:lang w:val="en-AU"/>
        </w:rPr>
      </w:pPr>
      <w:r w:rsidRPr="00AD32ED">
        <w:rPr>
          <w:rFonts w:ascii="Arial" w:hAnsi="Arial" w:cs="Arial"/>
          <w:b/>
          <w:bCs/>
          <w:lang w:val="en-AU"/>
        </w:rPr>
        <w:t>Pros</w:t>
      </w:r>
      <w:r>
        <w:rPr>
          <w:rFonts w:ascii="Arial" w:hAnsi="Arial" w:cs="Arial"/>
          <w:lang w:val="en-AU"/>
        </w:rPr>
        <w:t xml:space="preserve">: </w:t>
      </w:r>
    </w:p>
    <w:p w14:paraId="3A415600" w14:textId="025F8C13" w:rsidR="00375CA7" w:rsidRDefault="00375CA7" w:rsidP="00375CA7">
      <w:pPr>
        <w:pStyle w:val="B1"/>
        <w:numPr>
          <w:ilvl w:val="2"/>
          <w:numId w:val="37"/>
        </w:numPr>
        <w:rPr>
          <w:rFonts w:ascii="Arial" w:hAnsi="Arial" w:cs="Arial"/>
          <w:lang w:val="en-AU"/>
        </w:rPr>
      </w:pPr>
      <w:r>
        <w:rPr>
          <w:rFonts w:ascii="Arial" w:hAnsi="Arial" w:cs="Arial"/>
          <w:lang w:val="en-AU"/>
        </w:rPr>
        <w:t xml:space="preserve">Only a single UE </w:t>
      </w:r>
      <w:r w:rsidR="00242F66">
        <w:rPr>
          <w:rFonts w:ascii="Arial" w:hAnsi="Arial" w:cs="Arial"/>
          <w:lang w:val="en-AU"/>
        </w:rPr>
        <w:t>ML model</w:t>
      </w:r>
      <w:r>
        <w:rPr>
          <w:rFonts w:ascii="Arial" w:hAnsi="Arial" w:cs="Arial"/>
          <w:lang w:val="en-AU"/>
        </w:rPr>
        <w:t xml:space="preserve"> is implemented which handles any gNB vendor. </w:t>
      </w:r>
    </w:p>
    <w:p w14:paraId="706D77FC" w14:textId="688201D2" w:rsidR="00375CA7" w:rsidRDefault="00375CA7" w:rsidP="00FA3022">
      <w:pPr>
        <w:pStyle w:val="B1"/>
        <w:numPr>
          <w:ilvl w:val="2"/>
          <w:numId w:val="37"/>
        </w:numPr>
        <w:rPr>
          <w:rFonts w:ascii="Arial" w:hAnsi="Arial" w:cs="Arial"/>
          <w:lang w:val="en-AU"/>
        </w:rPr>
      </w:pPr>
      <w:r>
        <w:rPr>
          <w:rFonts w:ascii="Arial" w:hAnsi="Arial" w:cs="Arial"/>
          <w:lang w:val="en-AU"/>
        </w:rPr>
        <w:t xml:space="preserve">ML model in UE can be optimized for </w:t>
      </w:r>
      <w:r w:rsidR="005F1E55">
        <w:rPr>
          <w:rFonts w:ascii="Arial" w:hAnsi="Arial" w:cs="Arial"/>
          <w:lang w:val="en-AU"/>
        </w:rPr>
        <w:t>its</w:t>
      </w:r>
      <w:r>
        <w:rPr>
          <w:rFonts w:ascii="Arial" w:hAnsi="Arial" w:cs="Arial"/>
          <w:lang w:val="en-AU"/>
        </w:rPr>
        <w:t xml:space="preserve"> hardware. </w:t>
      </w:r>
    </w:p>
    <w:p w14:paraId="7A1D8D2E" w14:textId="77777777" w:rsidR="00375CA7" w:rsidRDefault="00375CA7" w:rsidP="00375CA7">
      <w:pPr>
        <w:pStyle w:val="B1"/>
        <w:numPr>
          <w:ilvl w:val="1"/>
          <w:numId w:val="37"/>
        </w:numPr>
        <w:rPr>
          <w:rFonts w:ascii="Arial" w:hAnsi="Arial" w:cs="Arial"/>
          <w:lang w:val="en-AU"/>
        </w:rPr>
      </w:pPr>
      <w:r w:rsidRPr="00AD32ED">
        <w:rPr>
          <w:rFonts w:ascii="Arial" w:hAnsi="Arial" w:cs="Arial"/>
          <w:b/>
          <w:bCs/>
          <w:lang w:val="en-AU"/>
        </w:rPr>
        <w:t>Cons:</w:t>
      </w:r>
      <w:r>
        <w:rPr>
          <w:rFonts w:ascii="Arial" w:hAnsi="Arial" w:cs="Arial"/>
          <w:lang w:val="en-AU"/>
        </w:rPr>
        <w:t xml:space="preserve"> </w:t>
      </w:r>
    </w:p>
    <w:p w14:paraId="54FC3F26" w14:textId="1BDF5132" w:rsidR="00C854D0" w:rsidRDefault="00375CA7" w:rsidP="00375CA7">
      <w:pPr>
        <w:pStyle w:val="B1"/>
        <w:numPr>
          <w:ilvl w:val="2"/>
          <w:numId w:val="37"/>
        </w:numPr>
        <w:rPr>
          <w:rFonts w:ascii="Arial" w:hAnsi="Arial" w:cs="Arial"/>
          <w:lang w:val="en-AU"/>
        </w:rPr>
      </w:pPr>
      <w:r>
        <w:rPr>
          <w:rFonts w:ascii="Arial" w:hAnsi="Arial" w:cs="Arial"/>
          <w:lang w:val="en-AU"/>
        </w:rPr>
        <w:t xml:space="preserve">gNB needs to </w:t>
      </w:r>
      <w:r w:rsidR="00F13759">
        <w:rPr>
          <w:rFonts w:ascii="Arial" w:hAnsi="Arial" w:cs="Arial"/>
          <w:lang w:val="en-AU"/>
        </w:rPr>
        <w:t xml:space="preserve">receive, store, and </w:t>
      </w:r>
      <w:r>
        <w:rPr>
          <w:rFonts w:ascii="Arial" w:hAnsi="Arial" w:cs="Arial"/>
          <w:lang w:val="en-AU"/>
        </w:rPr>
        <w:t xml:space="preserve">use a specific </w:t>
      </w:r>
      <w:r w:rsidR="0000126F">
        <w:rPr>
          <w:rFonts w:ascii="Arial" w:hAnsi="Arial" w:cs="Arial"/>
          <w:lang w:val="en-AU"/>
        </w:rPr>
        <w:t>ML model</w:t>
      </w:r>
      <w:r>
        <w:rPr>
          <w:rFonts w:ascii="Arial" w:hAnsi="Arial" w:cs="Arial"/>
          <w:lang w:val="en-AU"/>
        </w:rPr>
        <w:t xml:space="preserve"> for each of multiple UE vendor/chipset model</w:t>
      </w:r>
      <w:r w:rsidR="00C65424">
        <w:rPr>
          <w:rFonts w:ascii="Arial" w:hAnsi="Arial" w:cs="Arial"/>
          <w:lang w:val="en-AU"/>
        </w:rPr>
        <w:t>s</w:t>
      </w:r>
      <w:r w:rsidR="00A2688F">
        <w:rPr>
          <w:rFonts w:ascii="Arial" w:hAnsi="Arial" w:cs="Arial"/>
          <w:lang w:val="en-AU"/>
        </w:rPr>
        <w:t xml:space="preserve">, </w:t>
      </w:r>
    </w:p>
    <w:p w14:paraId="4A662D91" w14:textId="2C34CE67" w:rsidR="00375CA7" w:rsidRDefault="00C854D0" w:rsidP="00375CA7">
      <w:pPr>
        <w:pStyle w:val="B1"/>
        <w:numPr>
          <w:ilvl w:val="2"/>
          <w:numId w:val="37"/>
        </w:numPr>
        <w:rPr>
          <w:rFonts w:ascii="Arial" w:hAnsi="Arial" w:cs="Arial"/>
          <w:lang w:val="en-AU"/>
        </w:rPr>
      </w:pPr>
      <w:r>
        <w:rPr>
          <w:rFonts w:ascii="Arial" w:hAnsi="Arial" w:cs="Arial"/>
          <w:lang w:val="en-AU"/>
        </w:rPr>
        <w:t>I</w:t>
      </w:r>
      <w:r w:rsidR="00A2688F">
        <w:rPr>
          <w:rFonts w:ascii="Arial" w:hAnsi="Arial" w:cs="Arial"/>
          <w:lang w:val="en-AU"/>
        </w:rPr>
        <w:t xml:space="preserve">n a slot, multiple </w:t>
      </w:r>
      <w:r w:rsidR="00C65424">
        <w:rPr>
          <w:rFonts w:ascii="Arial" w:hAnsi="Arial" w:cs="Arial"/>
          <w:lang w:val="en-AU"/>
        </w:rPr>
        <w:t xml:space="preserve">such </w:t>
      </w:r>
      <w:r w:rsidR="0000126F">
        <w:rPr>
          <w:rFonts w:ascii="Arial" w:hAnsi="Arial" w:cs="Arial"/>
          <w:lang w:val="en-AU"/>
        </w:rPr>
        <w:t>ML models</w:t>
      </w:r>
      <w:r w:rsidR="00A2688F">
        <w:rPr>
          <w:rFonts w:ascii="Arial" w:hAnsi="Arial" w:cs="Arial"/>
          <w:lang w:val="en-AU"/>
        </w:rPr>
        <w:t xml:space="preserve"> </w:t>
      </w:r>
      <w:r w:rsidR="00786124">
        <w:rPr>
          <w:rFonts w:ascii="Arial" w:hAnsi="Arial" w:cs="Arial"/>
          <w:lang w:val="en-AU"/>
        </w:rPr>
        <w:t xml:space="preserve">may </w:t>
      </w:r>
      <w:r w:rsidR="00A2688F">
        <w:rPr>
          <w:rFonts w:ascii="Arial" w:hAnsi="Arial" w:cs="Arial"/>
          <w:lang w:val="en-AU"/>
        </w:rPr>
        <w:t xml:space="preserve">need to be </w:t>
      </w:r>
      <w:r w:rsidR="00786124">
        <w:rPr>
          <w:rFonts w:ascii="Arial" w:hAnsi="Arial" w:cs="Arial"/>
          <w:lang w:val="en-AU"/>
        </w:rPr>
        <w:t>executed</w:t>
      </w:r>
      <w:r>
        <w:rPr>
          <w:rFonts w:ascii="Arial" w:hAnsi="Arial" w:cs="Arial"/>
          <w:lang w:val="en-AU"/>
        </w:rPr>
        <w:t xml:space="preserve"> in </w:t>
      </w:r>
      <w:r w:rsidR="00DE0538">
        <w:rPr>
          <w:rFonts w:ascii="Arial" w:hAnsi="Arial" w:cs="Arial"/>
          <w:lang w:val="en-AU"/>
        </w:rPr>
        <w:t xml:space="preserve">parallel </w:t>
      </w:r>
      <w:r>
        <w:rPr>
          <w:rFonts w:ascii="Arial" w:hAnsi="Arial" w:cs="Arial"/>
          <w:lang w:val="en-AU"/>
        </w:rPr>
        <w:t xml:space="preserve">in the gNB to receive </w:t>
      </w:r>
      <w:r w:rsidR="008D76BC">
        <w:rPr>
          <w:rFonts w:ascii="Arial" w:hAnsi="Arial" w:cs="Arial"/>
          <w:lang w:val="en-AU"/>
        </w:rPr>
        <w:t>AI</w:t>
      </w:r>
      <w:r>
        <w:rPr>
          <w:rFonts w:ascii="Arial" w:hAnsi="Arial" w:cs="Arial"/>
          <w:lang w:val="en-AU"/>
        </w:rPr>
        <w:t xml:space="preserve"> CSI from multiple UEs</w:t>
      </w:r>
      <w:r w:rsidR="00375CA7">
        <w:rPr>
          <w:rFonts w:ascii="Arial" w:hAnsi="Arial" w:cs="Arial"/>
          <w:lang w:val="en-AU"/>
        </w:rPr>
        <w:t xml:space="preserve">. </w:t>
      </w:r>
    </w:p>
    <w:p w14:paraId="32A0E74C" w14:textId="5ABE1CDD" w:rsidR="00375CA7" w:rsidRDefault="00375CA7" w:rsidP="00375CA7">
      <w:pPr>
        <w:pStyle w:val="B1"/>
        <w:numPr>
          <w:ilvl w:val="2"/>
          <w:numId w:val="37"/>
        </w:numPr>
        <w:rPr>
          <w:rFonts w:ascii="Arial" w:hAnsi="Arial" w:cs="Arial"/>
          <w:lang w:val="en-AU"/>
        </w:rPr>
      </w:pPr>
      <w:r>
        <w:rPr>
          <w:rFonts w:ascii="Arial" w:hAnsi="Arial" w:cs="Arial"/>
          <w:lang w:val="en-AU"/>
        </w:rPr>
        <w:t xml:space="preserve">ML model is not optimized for gNB hardware, leading to decreased efficiency, power consumption etc as the gNB hardware may need to be generic. </w:t>
      </w:r>
    </w:p>
    <w:p w14:paraId="7D025B2C" w14:textId="0EB0DD3D" w:rsidR="0080637E" w:rsidRDefault="00375CA7" w:rsidP="00833DCB">
      <w:pPr>
        <w:pStyle w:val="B1"/>
        <w:numPr>
          <w:ilvl w:val="2"/>
          <w:numId w:val="37"/>
        </w:numPr>
        <w:rPr>
          <w:rFonts w:ascii="Arial" w:hAnsi="Arial" w:cs="Arial"/>
          <w:lang w:val="en-AU"/>
        </w:rPr>
      </w:pPr>
      <w:r>
        <w:rPr>
          <w:rFonts w:ascii="Arial" w:hAnsi="Arial" w:cs="Arial"/>
          <w:lang w:val="en-AU"/>
        </w:rPr>
        <w:t>The used loss function for training doesn’t match the network implementation (MU-MIMO, C-JT, etc), e.g</w:t>
      </w:r>
      <w:r w:rsidR="005F1E55">
        <w:rPr>
          <w:rFonts w:ascii="Arial" w:hAnsi="Arial" w:cs="Arial"/>
          <w:lang w:val="en-AU"/>
        </w:rPr>
        <w:t>.,</w:t>
      </w:r>
      <w:r>
        <w:rPr>
          <w:rFonts w:ascii="Arial" w:hAnsi="Arial" w:cs="Arial"/>
          <w:lang w:val="en-AU"/>
        </w:rPr>
        <w:t xml:space="preserve"> training for SU-MIMO only. </w:t>
      </w:r>
    </w:p>
    <w:p w14:paraId="2294EF59" w14:textId="32241B64" w:rsidR="00375CA7" w:rsidRPr="00AD32ED" w:rsidRDefault="00375CA7" w:rsidP="00375CA7">
      <w:pPr>
        <w:pStyle w:val="B1"/>
        <w:numPr>
          <w:ilvl w:val="0"/>
          <w:numId w:val="37"/>
        </w:numPr>
        <w:rPr>
          <w:rFonts w:ascii="Arial" w:hAnsi="Arial" w:cs="Arial"/>
          <w:lang w:val="en-AU"/>
        </w:rPr>
      </w:pPr>
      <w:r w:rsidRPr="00AD32ED">
        <w:rPr>
          <w:rFonts w:ascii="Arial" w:hAnsi="Arial" w:cs="Arial"/>
          <w:b/>
          <w:bCs/>
          <w:lang w:val="en-AU"/>
        </w:rPr>
        <w:t xml:space="preserve">Case </w:t>
      </w:r>
      <w:r w:rsidR="00A843E0">
        <w:rPr>
          <w:rFonts w:ascii="Arial" w:hAnsi="Arial" w:cs="Arial"/>
          <w:b/>
          <w:bCs/>
          <w:lang w:val="en-AU"/>
        </w:rPr>
        <w:t>C</w:t>
      </w:r>
      <w:r w:rsidRPr="00AD32ED">
        <w:rPr>
          <w:rFonts w:ascii="Arial" w:hAnsi="Arial" w:cs="Arial"/>
          <w:b/>
          <w:bCs/>
          <w:lang w:val="en-AU"/>
        </w:rPr>
        <w:t>:</w:t>
      </w:r>
      <w:r>
        <w:rPr>
          <w:rFonts w:ascii="Arial" w:hAnsi="Arial" w:cs="Arial"/>
          <w:lang w:val="en-AU"/>
        </w:rPr>
        <w:t xml:space="preserve"> </w:t>
      </w:r>
      <w:r w:rsidRPr="00AD32ED">
        <w:rPr>
          <w:rFonts w:ascii="Arial" w:hAnsi="Arial" w:cs="Arial"/>
          <w:b/>
          <w:bCs/>
          <w:lang w:val="en-AU"/>
        </w:rPr>
        <w:t>[</w:t>
      </w:r>
      <w:r>
        <w:rPr>
          <w:rFonts w:ascii="Arial" w:hAnsi="Arial" w:cs="Arial"/>
          <w:b/>
          <w:bCs/>
          <w:lang w:val="en-AU"/>
        </w:rPr>
        <w:t>Joint</w:t>
      </w:r>
      <w:r w:rsidR="00333CEB">
        <w:rPr>
          <w:rFonts w:ascii="Arial" w:hAnsi="Arial" w:cs="Arial"/>
          <w:b/>
          <w:bCs/>
          <w:lang w:val="en-AU"/>
        </w:rPr>
        <w:t xml:space="preserve"> and bilateral</w:t>
      </w:r>
      <w:r>
        <w:rPr>
          <w:rFonts w:ascii="Arial" w:hAnsi="Arial" w:cs="Arial"/>
          <w:b/>
          <w:bCs/>
          <w:lang w:val="en-AU"/>
        </w:rPr>
        <w:t xml:space="preserve"> UE/chipset</w:t>
      </w:r>
      <w:r w:rsidRPr="00AD32ED">
        <w:rPr>
          <w:rFonts w:ascii="Arial" w:hAnsi="Arial" w:cs="Arial"/>
          <w:b/>
          <w:bCs/>
          <w:lang w:val="en-AU"/>
        </w:rPr>
        <w:t xml:space="preserve"> </w:t>
      </w:r>
      <w:r>
        <w:rPr>
          <w:rFonts w:ascii="Arial" w:hAnsi="Arial" w:cs="Arial"/>
          <w:b/>
          <w:bCs/>
          <w:lang w:val="en-AU"/>
        </w:rPr>
        <w:t xml:space="preserve">and gNB </w:t>
      </w:r>
      <w:r w:rsidRPr="00AD32ED">
        <w:rPr>
          <w:rFonts w:ascii="Arial" w:hAnsi="Arial" w:cs="Arial"/>
          <w:b/>
          <w:bCs/>
          <w:lang w:val="en-AU"/>
        </w:rPr>
        <w:t>vendor training</w:t>
      </w:r>
      <w:r w:rsidR="003D3345">
        <w:rPr>
          <w:rFonts w:ascii="Arial" w:hAnsi="Arial" w:cs="Arial"/>
          <w:b/>
          <w:bCs/>
          <w:lang w:val="en-AU"/>
        </w:rPr>
        <w:t xml:space="preserve"> and </w:t>
      </w:r>
      <w:r w:rsidR="00E43B59">
        <w:rPr>
          <w:rFonts w:ascii="Arial" w:hAnsi="Arial" w:cs="Arial"/>
          <w:b/>
          <w:bCs/>
          <w:lang w:val="en-AU"/>
        </w:rPr>
        <w:t xml:space="preserve">joint </w:t>
      </w:r>
      <w:r w:rsidR="003D3345">
        <w:rPr>
          <w:rFonts w:ascii="Arial" w:hAnsi="Arial" w:cs="Arial"/>
          <w:b/>
          <w:bCs/>
          <w:lang w:val="en-AU"/>
        </w:rPr>
        <w:t>operation</w:t>
      </w:r>
      <w:r w:rsidRPr="00AD32ED">
        <w:rPr>
          <w:rFonts w:ascii="Arial" w:hAnsi="Arial" w:cs="Arial"/>
          <w:b/>
          <w:bCs/>
          <w:lang w:val="en-AU"/>
        </w:rPr>
        <w:t xml:space="preserve">] </w:t>
      </w:r>
      <w:r>
        <w:rPr>
          <w:rFonts w:ascii="Arial" w:hAnsi="Arial" w:cs="Arial"/>
          <w:lang w:val="en-AU"/>
        </w:rPr>
        <w:t xml:space="preserve">A bilateral </w:t>
      </w:r>
      <w:r w:rsidR="009E07A2">
        <w:rPr>
          <w:rFonts w:ascii="Arial" w:hAnsi="Arial" w:cs="Arial"/>
          <w:lang w:val="en-AU"/>
        </w:rPr>
        <w:t>training event</w:t>
      </w:r>
      <w:r w:rsidR="00D96D9D">
        <w:rPr>
          <w:rFonts w:ascii="Arial" w:hAnsi="Arial" w:cs="Arial"/>
          <w:lang w:val="en-AU"/>
        </w:rPr>
        <w:t xml:space="preserve"> (likely offline, pre-deployment)</w:t>
      </w:r>
      <w:r w:rsidR="009E07A2">
        <w:rPr>
          <w:rFonts w:ascii="Arial" w:hAnsi="Arial" w:cs="Arial"/>
          <w:lang w:val="en-AU"/>
        </w:rPr>
        <w:t xml:space="preserve"> between </w:t>
      </w:r>
      <w:r w:rsidR="00D96D9D">
        <w:rPr>
          <w:rFonts w:ascii="Arial" w:hAnsi="Arial" w:cs="Arial"/>
          <w:lang w:val="en-AU"/>
        </w:rPr>
        <w:t xml:space="preserve">a </w:t>
      </w:r>
      <w:r w:rsidR="009E07A2">
        <w:rPr>
          <w:rFonts w:ascii="Arial" w:hAnsi="Arial" w:cs="Arial"/>
          <w:lang w:val="en-AU"/>
        </w:rPr>
        <w:t>U</w:t>
      </w:r>
      <w:r>
        <w:rPr>
          <w:rFonts w:ascii="Arial" w:hAnsi="Arial" w:cs="Arial"/>
          <w:lang w:val="en-AU"/>
        </w:rPr>
        <w:t xml:space="preserve">E/chipset </w:t>
      </w:r>
      <w:r w:rsidR="00D96D9D">
        <w:rPr>
          <w:rFonts w:ascii="Arial" w:hAnsi="Arial" w:cs="Arial"/>
          <w:lang w:val="en-AU"/>
        </w:rPr>
        <w:t xml:space="preserve">and a gNB </w:t>
      </w:r>
      <w:r>
        <w:rPr>
          <w:rFonts w:ascii="Arial" w:hAnsi="Arial" w:cs="Arial"/>
          <w:lang w:val="en-AU"/>
        </w:rPr>
        <w:t xml:space="preserve">vendor </w:t>
      </w:r>
      <w:r w:rsidR="00D96D9D">
        <w:rPr>
          <w:rFonts w:ascii="Arial" w:hAnsi="Arial" w:cs="Arial"/>
          <w:lang w:val="en-AU"/>
        </w:rPr>
        <w:t>to jointly train</w:t>
      </w:r>
      <w:r>
        <w:rPr>
          <w:rFonts w:ascii="Arial" w:hAnsi="Arial" w:cs="Arial"/>
          <w:lang w:val="en-AU"/>
        </w:rPr>
        <w:t xml:space="preserve"> both </w:t>
      </w:r>
      <w:r w:rsidR="0036148F">
        <w:rPr>
          <w:rFonts w:ascii="Arial" w:hAnsi="Arial" w:cs="Arial"/>
          <w:lang w:val="en-AU"/>
        </w:rPr>
        <w:t>sides ML models</w:t>
      </w:r>
      <w:r>
        <w:rPr>
          <w:rFonts w:ascii="Arial" w:hAnsi="Arial" w:cs="Arial"/>
          <w:lang w:val="en-AU"/>
        </w:rPr>
        <w:t xml:space="preserve"> </w:t>
      </w:r>
    </w:p>
    <w:p w14:paraId="3EA17421" w14:textId="22F33910" w:rsidR="00375CA7" w:rsidRPr="00763969" w:rsidRDefault="00375CA7" w:rsidP="00FA3022">
      <w:pPr>
        <w:pStyle w:val="B1"/>
        <w:numPr>
          <w:ilvl w:val="1"/>
          <w:numId w:val="37"/>
        </w:numPr>
        <w:rPr>
          <w:rFonts w:ascii="Arial" w:hAnsi="Arial" w:cs="Arial"/>
          <w:lang w:val="en-AU"/>
        </w:rPr>
      </w:pPr>
      <w:r w:rsidRPr="00AD32ED">
        <w:rPr>
          <w:rFonts w:ascii="Arial" w:hAnsi="Arial" w:cs="Arial"/>
          <w:b/>
          <w:bCs/>
          <w:lang w:val="en-AU"/>
        </w:rPr>
        <w:t>Pros</w:t>
      </w:r>
      <w:r>
        <w:rPr>
          <w:rFonts w:ascii="Arial" w:hAnsi="Arial" w:cs="Arial"/>
          <w:lang w:val="en-AU"/>
        </w:rPr>
        <w:t xml:space="preserve">: </w:t>
      </w:r>
      <w:r w:rsidRPr="00763969">
        <w:rPr>
          <w:rFonts w:ascii="Arial" w:hAnsi="Arial" w:cs="Arial"/>
          <w:lang w:val="en-AU"/>
        </w:rPr>
        <w:t xml:space="preserve"> </w:t>
      </w:r>
    </w:p>
    <w:p w14:paraId="52F0E5F0" w14:textId="421248BE" w:rsidR="00375CA7" w:rsidRDefault="00375CA7" w:rsidP="00375CA7">
      <w:pPr>
        <w:pStyle w:val="B1"/>
        <w:numPr>
          <w:ilvl w:val="2"/>
          <w:numId w:val="37"/>
        </w:numPr>
        <w:rPr>
          <w:rFonts w:ascii="Arial" w:hAnsi="Arial" w:cs="Arial"/>
          <w:lang w:val="en-AU"/>
        </w:rPr>
      </w:pPr>
      <w:r>
        <w:rPr>
          <w:rFonts w:ascii="Arial" w:hAnsi="Arial" w:cs="Arial"/>
          <w:lang w:val="en-AU"/>
        </w:rPr>
        <w:t>ML model in</w:t>
      </w:r>
      <w:r w:rsidR="00763969">
        <w:rPr>
          <w:rFonts w:ascii="Arial" w:hAnsi="Arial" w:cs="Arial"/>
          <w:lang w:val="en-AU"/>
        </w:rPr>
        <w:t xml:space="preserve"> both</w:t>
      </w:r>
      <w:r>
        <w:rPr>
          <w:rFonts w:ascii="Arial" w:hAnsi="Arial" w:cs="Arial"/>
          <w:lang w:val="en-AU"/>
        </w:rPr>
        <w:t xml:space="preserve"> UE </w:t>
      </w:r>
      <w:r w:rsidR="00763969">
        <w:rPr>
          <w:rFonts w:ascii="Arial" w:hAnsi="Arial" w:cs="Arial"/>
          <w:lang w:val="en-AU"/>
        </w:rPr>
        <w:t xml:space="preserve">and gNB </w:t>
      </w:r>
      <w:r>
        <w:rPr>
          <w:rFonts w:ascii="Arial" w:hAnsi="Arial" w:cs="Arial"/>
          <w:lang w:val="en-AU"/>
        </w:rPr>
        <w:t>c</w:t>
      </w:r>
      <w:r w:rsidR="00763969">
        <w:rPr>
          <w:rFonts w:ascii="Arial" w:hAnsi="Arial" w:cs="Arial"/>
          <w:lang w:val="en-AU"/>
        </w:rPr>
        <w:t>an be</w:t>
      </w:r>
      <w:r>
        <w:rPr>
          <w:rFonts w:ascii="Arial" w:hAnsi="Arial" w:cs="Arial"/>
          <w:lang w:val="en-AU"/>
        </w:rPr>
        <w:t xml:space="preserve"> optimized for it’s hardware</w:t>
      </w:r>
      <w:r w:rsidR="00763969">
        <w:rPr>
          <w:rFonts w:ascii="Arial" w:hAnsi="Arial" w:cs="Arial"/>
          <w:lang w:val="en-AU"/>
        </w:rPr>
        <w:t xml:space="preserve"> leading to high efficiency and </w:t>
      </w:r>
      <w:r w:rsidR="00E03D41">
        <w:rPr>
          <w:rFonts w:ascii="Arial" w:hAnsi="Arial" w:cs="Arial"/>
          <w:lang w:val="en-AU"/>
        </w:rPr>
        <w:t>best possible performance</w:t>
      </w:r>
    </w:p>
    <w:p w14:paraId="0296F62B" w14:textId="751E0AC2" w:rsidR="00763969" w:rsidRDefault="000056D7" w:rsidP="00F743B0">
      <w:pPr>
        <w:pStyle w:val="B1"/>
        <w:numPr>
          <w:ilvl w:val="2"/>
          <w:numId w:val="37"/>
        </w:numPr>
        <w:rPr>
          <w:rFonts w:ascii="Arial" w:hAnsi="Arial" w:cs="Arial"/>
          <w:lang w:val="en-AU"/>
        </w:rPr>
      </w:pPr>
      <w:r>
        <w:rPr>
          <w:rFonts w:ascii="Arial" w:hAnsi="Arial" w:cs="Arial"/>
          <w:lang w:val="en-AU"/>
        </w:rPr>
        <w:t xml:space="preserve">gNB </w:t>
      </w:r>
      <w:r w:rsidR="005D3803">
        <w:rPr>
          <w:rFonts w:ascii="Arial" w:hAnsi="Arial" w:cs="Arial"/>
          <w:lang w:val="en-AU"/>
        </w:rPr>
        <w:t xml:space="preserve">side </w:t>
      </w:r>
      <w:r w:rsidR="00C61846">
        <w:rPr>
          <w:rFonts w:ascii="Arial" w:hAnsi="Arial" w:cs="Arial"/>
          <w:lang w:val="en-AU"/>
        </w:rPr>
        <w:t>can select a l</w:t>
      </w:r>
      <w:r w:rsidR="005D3803">
        <w:rPr>
          <w:rFonts w:ascii="Arial" w:hAnsi="Arial" w:cs="Arial"/>
          <w:lang w:val="en-AU"/>
        </w:rPr>
        <w:t xml:space="preserve">oss function </w:t>
      </w:r>
      <w:r w:rsidR="00C61846">
        <w:rPr>
          <w:rFonts w:ascii="Arial" w:hAnsi="Arial" w:cs="Arial"/>
          <w:lang w:val="en-AU"/>
        </w:rPr>
        <w:t>to</w:t>
      </w:r>
      <w:r w:rsidR="005D3803">
        <w:rPr>
          <w:rFonts w:ascii="Arial" w:hAnsi="Arial" w:cs="Arial"/>
          <w:lang w:val="en-AU"/>
        </w:rPr>
        <w:t xml:space="preserve"> optimized for e.g</w:t>
      </w:r>
      <w:r w:rsidR="005F1E55">
        <w:rPr>
          <w:rFonts w:ascii="Arial" w:hAnsi="Arial" w:cs="Arial"/>
          <w:lang w:val="en-AU"/>
        </w:rPr>
        <w:t>.,</w:t>
      </w:r>
      <w:r w:rsidR="005D3803">
        <w:rPr>
          <w:rFonts w:ascii="Arial" w:hAnsi="Arial" w:cs="Arial"/>
          <w:lang w:val="en-AU"/>
        </w:rPr>
        <w:t xml:space="preserve"> MU-MIMO, C-</w:t>
      </w:r>
      <w:proofErr w:type="gramStart"/>
      <w:r w:rsidR="005D3803">
        <w:rPr>
          <w:rFonts w:ascii="Arial" w:hAnsi="Arial" w:cs="Arial"/>
          <w:lang w:val="en-AU"/>
        </w:rPr>
        <w:t>JT</w:t>
      </w:r>
      <w:proofErr w:type="gramEnd"/>
      <w:r w:rsidR="005D3803">
        <w:rPr>
          <w:rFonts w:ascii="Arial" w:hAnsi="Arial" w:cs="Arial"/>
          <w:lang w:val="en-AU"/>
        </w:rPr>
        <w:t xml:space="preserve"> or any other proprietary solution on network side </w:t>
      </w:r>
    </w:p>
    <w:p w14:paraId="765E2C0F" w14:textId="7DBA3401" w:rsidR="00D65B47" w:rsidRPr="00F743B0" w:rsidRDefault="00D65B47">
      <w:pPr>
        <w:pStyle w:val="B1"/>
        <w:numPr>
          <w:ilvl w:val="2"/>
          <w:numId w:val="37"/>
        </w:numPr>
        <w:rPr>
          <w:rFonts w:ascii="Arial" w:hAnsi="Arial" w:cs="Arial"/>
          <w:lang w:val="en-AU"/>
        </w:rPr>
      </w:pPr>
      <w:r>
        <w:rPr>
          <w:rFonts w:ascii="Arial" w:hAnsi="Arial" w:cs="Arial"/>
          <w:lang w:val="en-AU"/>
        </w:rPr>
        <w:t xml:space="preserve">ML models </w:t>
      </w:r>
      <w:r w:rsidR="00A4549D">
        <w:rPr>
          <w:rFonts w:ascii="Arial" w:hAnsi="Arial" w:cs="Arial"/>
          <w:lang w:val="en-AU"/>
        </w:rPr>
        <w:t xml:space="preserve">can be kept proprietary even </w:t>
      </w:r>
      <w:r w:rsidR="004C3B5A">
        <w:rPr>
          <w:rFonts w:ascii="Arial" w:hAnsi="Arial" w:cs="Arial"/>
          <w:lang w:val="en-AU"/>
        </w:rPr>
        <w:t xml:space="preserve">if jointly trained as only the </w:t>
      </w:r>
      <w:r w:rsidR="00004C5E">
        <w:rPr>
          <w:rFonts w:ascii="Arial" w:hAnsi="Arial" w:cs="Arial"/>
          <w:lang w:val="en-AU"/>
        </w:rPr>
        <w:t>backpropagation parameters needs to be shared with other vendor (see more discussion below)</w:t>
      </w:r>
    </w:p>
    <w:p w14:paraId="7EB1FAC1" w14:textId="77777777" w:rsidR="00375CA7" w:rsidRDefault="00375CA7" w:rsidP="00375CA7">
      <w:pPr>
        <w:pStyle w:val="B1"/>
        <w:numPr>
          <w:ilvl w:val="1"/>
          <w:numId w:val="37"/>
        </w:numPr>
        <w:rPr>
          <w:rFonts w:ascii="Arial" w:hAnsi="Arial" w:cs="Arial"/>
          <w:lang w:val="en-AU"/>
        </w:rPr>
      </w:pPr>
      <w:r w:rsidRPr="00AD32ED">
        <w:rPr>
          <w:rFonts w:ascii="Arial" w:hAnsi="Arial" w:cs="Arial"/>
          <w:b/>
          <w:bCs/>
          <w:lang w:val="en-AU"/>
        </w:rPr>
        <w:t>Cons:</w:t>
      </w:r>
      <w:r>
        <w:rPr>
          <w:rFonts w:ascii="Arial" w:hAnsi="Arial" w:cs="Arial"/>
          <w:lang w:val="en-AU"/>
        </w:rPr>
        <w:t xml:space="preserve"> </w:t>
      </w:r>
    </w:p>
    <w:p w14:paraId="0CEDC4C3" w14:textId="117B0F75" w:rsidR="00375CA7" w:rsidRDefault="00375CA7" w:rsidP="00375CA7">
      <w:pPr>
        <w:pStyle w:val="B1"/>
        <w:numPr>
          <w:ilvl w:val="2"/>
          <w:numId w:val="37"/>
        </w:numPr>
        <w:rPr>
          <w:rFonts w:ascii="Arial" w:hAnsi="Arial" w:cs="Arial"/>
          <w:lang w:val="en-AU"/>
        </w:rPr>
      </w:pPr>
      <w:r>
        <w:rPr>
          <w:rFonts w:ascii="Arial" w:hAnsi="Arial" w:cs="Arial"/>
          <w:lang w:val="en-AU"/>
        </w:rPr>
        <w:t>gNB</w:t>
      </w:r>
      <w:r w:rsidR="00C22DC5">
        <w:rPr>
          <w:rFonts w:ascii="Arial" w:hAnsi="Arial" w:cs="Arial"/>
          <w:lang w:val="en-AU"/>
        </w:rPr>
        <w:t>/UE</w:t>
      </w:r>
      <w:r w:rsidR="00F743B0">
        <w:rPr>
          <w:rFonts w:ascii="Arial" w:hAnsi="Arial" w:cs="Arial"/>
          <w:lang w:val="en-AU"/>
        </w:rPr>
        <w:t xml:space="preserve"> </w:t>
      </w:r>
      <w:r>
        <w:rPr>
          <w:rFonts w:ascii="Arial" w:hAnsi="Arial" w:cs="Arial"/>
          <w:lang w:val="en-AU"/>
        </w:rPr>
        <w:t xml:space="preserve">needs to </w:t>
      </w:r>
      <w:r w:rsidR="00A2688F">
        <w:rPr>
          <w:rFonts w:ascii="Arial" w:hAnsi="Arial" w:cs="Arial"/>
          <w:lang w:val="en-AU"/>
        </w:rPr>
        <w:t xml:space="preserve">store and configure </w:t>
      </w:r>
      <w:r>
        <w:rPr>
          <w:rFonts w:ascii="Arial" w:hAnsi="Arial" w:cs="Arial"/>
          <w:lang w:val="en-AU"/>
        </w:rPr>
        <w:t xml:space="preserve">a specific </w:t>
      </w:r>
      <w:r w:rsidR="00B5621C">
        <w:rPr>
          <w:rFonts w:ascii="Arial" w:hAnsi="Arial" w:cs="Arial"/>
          <w:lang w:val="en-AU"/>
        </w:rPr>
        <w:t>ML model</w:t>
      </w:r>
      <w:r w:rsidR="00F743B0">
        <w:rPr>
          <w:rFonts w:ascii="Arial" w:hAnsi="Arial" w:cs="Arial"/>
          <w:lang w:val="en-AU"/>
        </w:rPr>
        <w:t xml:space="preserve"> respectively </w:t>
      </w:r>
      <w:r>
        <w:rPr>
          <w:rFonts w:ascii="Arial" w:hAnsi="Arial" w:cs="Arial"/>
          <w:lang w:val="en-AU"/>
        </w:rPr>
        <w:t>for each of multiple UE</w:t>
      </w:r>
      <w:r w:rsidR="00C22DC5">
        <w:rPr>
          <w:rFonts w:ascii="Arial" w:hAnsi="Arial" w:cs="Arial"/>
          <w:lang w:val="en-AU"/>
        </w:rPr>
        <w:t>/</w:t>
      </w:r>
      <w:r w:rsidR="000264CA">
        <w:rPr>
          <w:rFonts w:ascii="Arial" w:hAnsi="Arial" w:cs="Arial"/>
          <w:lang w:val="en-AU"/>
        </w:rPr>
        <w:t>gNB</w:t>
      </w:r>
      <w:r>
        <w:rPr>
          <w:rFonts w:ascii="Arial" w:hAnsi="Arial" w:cs="Arial"/>
          <w:lang w:val="en-AU"/>
        </w:rPr>
        <w:t xml:space="preserve"> vendor/chipset model</w:t>
      </w:r>
      <w:r w:rsidR="00E205B8">
        <w:rPr>
          <w:rFonts w:ascii="Arial" w:hAnsi="Arial" w:cs="Arial"/>
          <w:lang w:val="en-AU"/>
        </w:rPr>
        <w:t>s</w:t>
      </w:r>
      <w:r>
        <w:rPr>
          <w:rFonts w:ascii="Arial" w:hAnsi="Arial" w:cs="Arial"/>
          <w:lang w:val="en-AU"/>
        </w:rPr>
        <w:t xml:space="preserve">. </w:t>
      </w:r>
      <w:r w:rsidR="00E23819">
        <w:rPr>
          <w:rFonts w:ascii="Arial" w:hAnsi="Arial" w:cs="Arial"/>
          <w:lang w:val="en-AU"/>
        </w:rPr>
        <w:t>Hence, there is a</w:t>
      </w:r>
      <w:r w:rsidR="002E1E8D">
        <w:rPr>
          <w:rFonts w:ascii="Arial" w:hAnsi="Arial" w:cs="Arial"/>
          <w:lang w:val="en-AU"/>
        </w:rPr>
        <w:t>n</w:t>
      </w:r>
      <w:r w:rsidR="00E23819">
        <w:rPr>
          <w:rFonts w:ascii="Arial" w:hAnsi="Arial" w:cs="Arial"/>
          <w:lang w:val="en-AU"/>
        </w:rPr>
        <w:t xml:space="preserve"> issue with scalability </w:t>
      </w:r>
      <w:r w:rsidR="00EF47E1">
        <w:rPr>
          <w:rFonts w:ascii="Arial" w:hAnsi="Arial" w:cs="Arial"/>
          <w:lang w:val="en-AU"/>
        </w:rPr>
        <w:t>to handle</w:t>
      </w:r>
      <w:r w:rsidR="00C403C7">
        <w:rPr>
          <w:rFonts w:ascii="Arial" w:hAnsi="Arial" w:cs="Arial"/>
          <w:lang w:val="en-AU"/>
        </w:rPr>
        <w:t xml:space="preserve"> many </w:t>
      </w:r>
      <w:r w:rsidR="00755610">
        <w:rPr>
          <w:rFonts w:ascii="Arial" w:hAnsi="Arial" w:cs="Arial"/>
          <w:lang w:val="en-AU"/>
        </w:rPr>
        <w:t>ML model</w:t>
      </w:r>
      <w:r w:rsidR="00586484">
        <w:rPr>
          <w:rFonts w:ascii="Arial" w:hAnsi="Arial" w:cs="Arial"/>
          <w:lang w:val="en-AU"/>
        </w:rPr>
        <w:t xml:space="preserve"> </w:t>
      </w:r>
      <w:r w:rsidR="00774A00">
        <w:rPr>
          <w:rFonts w:ascii="Arial" w:hAnsi="Arial" w:cs="Arial"/>
          <w:lang w:val="en-AU"/>
        </w:rPr>
        <w:t xml:space="preserve">pairs across both </w:t>
      </w:r>
      <w:r w:rsidR="003E3F8F">
        <w:rPr>
          <w:rFonts w:ascii="Arial" w:hAnsi="Arial" w:cs="Arial"/>
          <w:lang w:val="en-AU"/>
        </w:rPr>
        <w:t xml:space="preserve">network and UE side </w:t>
      </w:r>
      <w:r w:rsidR="00586484">
        <w:rPr>
          <w:rFonts w:ascii="Arial" w:hAnsi="Arial" w:cs="Arial"/>
          <w:lang w:val="en-AU"/>
        </w:rPr>
        <w:t xml:space="preserve">vendors </w:t>
      </w:r>
      <w:r w:rsidR="002E1E8D">
        <w:rPr>
          <w:rFonts w:ascii="Arial" w:hAnsi="Arial" w:cs="Arial"/>
          <w:lang w:val="en-AU"/>
        </w:rPr>
        <w:t>(</w:t>
      </w:r>
      <w:r w:rsidR="005F1AE4">
        <w:rPr>
          <w:rFonts w:ascii="Arial" w:hAnsi="Arial" w:cs="Arial"/>
          <w:lang w:val="en-AU"/>
        </w:rPr>
        <w:t xml:space="preserve">here </w:t>
      </w:r>
      <w:r w:rsidR="002E1E8D">
        <w:rPr>
          <w:rFonts w:ascii="Arial" w:hAnsi="Arial" w:cs="Arial"/>
          <w:lang w:val="en-AU"/>
        </w:rPr>
        <w:t xml:space="preserve">denoted the </w:t>
      </w:r>
      <w:r w:rsidR="002E1E8D" w:rsidRPr="00833DCB">
        <w:rPr>
          <w:rFonts w:ascii="Arial" w:hAnsi="Arial" w:cs="Arial"/>
          <w:i/>
          <w:lang w:val="en-AU"/>
        </w:rPr>
        <w:t>combinatorial problem</w:t>
      </w:r>
      <w:r w:rsidR="002E1E8D">
        <w:rPr>
          <w:rFonts w:ascii="Arial" w:hAnsi="Arial" w:cs="Arial"/>
          <w:lang w:val="en-AU"/>
        </w:rPr>
        <w:t xml:space="preserve">) </w:t>
      </w:r>
    </w:p>
    <w:p w14:paraId="3D95D447" w14:textId="46A08A0C" w:rsidR="00C854D0" w:rsidRDefault="00C854D0" w:rsidP="00C854D0">
      <w:pPr>
        <w:pStyle w:val="B1"/>
        <w:numPr>
          <w:ilvl w:val="2"/>
          <w:numId w:val="37"/>
        </w:numPr>
        <w:rPr>
          <w:rFonts w:ascii="Arial" w:hAnsi="Arial" w:cs="Arial"/>
          <w:lang w:val="en-AU"/>
        </w:rPr>
      </w:pPr>
      <w:r>
        <w:rPr>
          <w:rFonts w:ascii="Arial" w:hAnsi="Arial" w:cs="Arial"/>
          <w:lang w:val="en-AU"/>
        </w:rPr>
        <w:t xml:space="preserve">In a given slot, multiple </w:t>
      </w:r>
      <w:r w:rsidR="004E5DA0">
        <w:rPr>
          <w:rFonts w:ascii="Arial" w:hAnsi="Arial" w:cs="Arial"/>
          <w:lang w:val="en-AU"/>
        </w:rPr>
        <w:t>gNB ML models</w:t>
      </w:r>
      <w:r>
        <w:rPr>
          <w:rFonts w:ascii="Arial" w:hAnsi="Arial" w:cs="Arial"/>
          <w:lang w:val="en-AU"/>
        </w:rPr>
        <w:t xml:space="preserve"> may need to be executed in the gNB to receive </w:t>
      </w:r>
      <w:proofErr w:type="gramStart"/>
      <w:r>
        <w:rPr>
          <w:rFonts w:ascii="Arial" w:hAnsi="Arial" w:cs="Arial"/>
          <w:lang w:val="en-AU"/>
        </w:rPr>
        <w:t>e.g.</w:t>
      </w:r>
      <w:proofErr w:type="gramEnd"/>
      <w:r>
        <w:rPr>
          <w:rFonts w:ascii="Arial" w:hAnsi="Arial" w:cs="Arial"/>
          <w:lang w:val="en-AU"/>
        </w:rPr>
        <w:t xml:space="preserve"> CSI from multiple UEs in parallel.</w:t>
      </w:r>
    </w:p>
    <w:p w14:paraId="0EFFB5C7" w14:textId="1A8B1076" w:rsidR="000D4075" w:rsidRPr="00FA3022" w:rsidRDefault="000D4075" w:rsidP="000D4075">
      <w:pPr>
        <w:pStyle w:val="B1"/>
        <w:numPr>
          <w:ilvl w:val="0"/>
          <w:numId w:val="37"/>
        </w:numPr>
        <w:rPr>
          <w:rFonts w:ascii="Arial" w:hAnsi="Arial" w:cs="Arial"/>
          <w:lang w:val="en-AU"/>
        </w:rPr>
      </w:pPr>
      <w:r w:rsidRPr="00A57546">
        <w:rPr>
          <w:rFonts w:ascii="Arial" w:hAnsi="Arial" w:cs="Arial"/>
          <w:b/>
          <w:lang w:val="en-AU"/>
        </w:rPr>
        <w:t xml:space="preserve">Case </w:t>
      </w:r>
      <w:r w:rsidR="00A843E0">
        <w:rPr>
          <w:rFonts w:ascii="Arial" w:hAnsi="Arial" w:cs="Arial"/>
          <w:b/>
          <w:bCs/>
          <w:lang w:val="en-AU"/>
        </w:rPr>
        <w:t>D</w:t>
      </w:r>
      <w:r w:rsidRPr="0000148D">
        <w:rPr>
          <w:rFonts w:ascii="Arial" w:hAnsi="Arial" w:cs="Arial"/>
          <w:b/>
          <w:lang w:val="en-AU"/>
        </w:rPr>
        <w:t>:</w:t>
      </w:r>
      <w:r w:rsidRPr="00833DCB">
        <w:rPr>
          <w:rFonts w:ascii="Arial" w:hAnsi="Arial" w:cs="Arial"/>
          <w:b/>
          <w:lang w:val="en-AU"/>
        </w:rPr>
        <w:t xml:space="preserve"> </w:t>
      </w:r>
      <w:r w:rsidR="00824477" w:rsidRPr="00A57546">
        <w:rPr>
          <w:rFonts w:ascii="Arial" w:hAnsi="Arial" w:cs="Arial"/>
          <w:b/>
          <w:lang w:val="en-AU"/>
        </w:rPr>
        <w:t>[</w:t>
      </w:r>
      <w:r w:rsidR="0073317E" w:rsidRPr="00A57546">
        <w:rPr>
          <w:rFonts w:ascii="Arial" w:hAnsi="Arial" w:cs="Arial"/>
          <w:b/>
          <w:lang w:val="en-AU"/>
        </w:rPr>
        <w:t>Separa</w:t>
      </w:r>
      <w:r w:rsidR="00DA1B0C" w:rsidRPr="00370100">
        <w:rPr>
          <w:rFonts w:ascii="Arial" w:hAnsi="Arial" w:cs="Arial"/>
          <w:b/>
          <w:lang w:val="en-AU"/>
        </w:rPr>
        <w:t>te</w:t>
      </w:r>
      <w:r w:rsidR="00824477" w:rsidRPr="0000148D">
        <w:rPr>
          <w:rFonts w:ascii="Arial" w:hAnsi="Arial" w:cs="Arial"/>
          <w:b/>
          <w:lang w:val="en-AU"/>
        </w:rPr>
        <w:t xml:space="preserve"> UE/chipset and gNB</w:t>
      </w:r>
      <w:r w:rsidR="0073317E" w:rsidRPr="0000148D">
        <w:rPr>
          <w:rFonts w:ascii="Arial" w:hAnsi="Arial" w:cs="Arial"/>
          <w:b/>
          <w:lang w:val="en-AU"/>
        </w:rPr>
        <w:t xml:space="preserve"> </w:t>
      </w:r>
      <w:r w:rsidR="003550CA" w:rsidRPr="006927E7">
        <w:rPr>
          <w:rFonts w:ascii="Arial" w:hAnsi="Arial" w:cs="Arial"/>
          <w:b/>
          <w:lang w:val="en-AU"/>
        </w:rPr>
        <w:t xml:space="preserve">vendor </w:t>
      </w:r>
      <w:r w:rsidR="0073317E" w:rsidRPr="0000148D">
        <w:rPr>
          <w:rFonts w:ascii="Arial" w:hAnsi="Arial" w:cs="Arial"/>
          <w:b/>
          <w:lang w:val="en-AU"/>
        </w:rPr>
        <w:t>training</w:t>
      </w:r>
      <w:r w:rsidR="003D3345" w:rsidRPr="00833DCB">
        <w:rPr>
          <w:rFonts w:ascii="Arial" w:hAnsi="Arial" w:cs="Arial"/>
          <w:b/>
          <w:lang w:val="en-AU"/>
        </w:rPr>
        <w:t xml:space="preserve"> </w:t>
      </w:r>
      <w:r w:rsidR="00E43B59">
        <w:rPr>
          <w:rFonts w:ascii="Arial" w:hAnsi="Arial" w:cs="Arial"/>
          <w:b/>
          <w:bCs/>
          <w:lang w:val="en-AU"/>
        </w:rPr>
        <w:t>and</w:t>
      </w:r>
      <w:r w:rsidR="00A55039" w:rsidRPr="00833DCB">
        <w:rPr>
          <w:rFonts w:ascii="Arial" w:hAnsi="Arial" w:cs="Arial"/>
          <w:b/>
          <w:lang w:val="en-AU"/>
        </w:rPr>
        <w:t xml:space="preserve"> </w:t>
      </w:r>
      <w:r w:rsidR="003D3345" w:rsidRPr="00833DCB">
        <w:rPr>
          <w:rFonts w:ascii="Arial" w:hAnsi="Arial" w:cs="Arial"/>
          <w:b/>
          <w:lang w:val="en-AU"/>
        </w:rPr>
        <w:t>joint operation</w:t>
      </w:r>
      <w:r w:rsidR="00824477" w:rsidRPr="00833DCB">
        <w:rPr>
          <w:rFonts w:ascii="Arial" w:hAnsi="Arial" w:cs="Arial"/>
          <w:b/>
          <w:lang w:val="en-AU"/>
        </w:rPr>
        <w:t>]</w:t>
      </w:r>
      <w:r w:rsidR="00DA1B0C" w:rsidRPr="00833DCB">
        <w:rPr>
          <w:rFonts w:ascii="Arial" w:hAnsi="Arial" w:cs="Arial"/>
          <w:b/>
          <w:lang w:val="en-AU"/>
        </w:rPr>
        <w:t xml:space="preserve"> </w:t>
      </w:r>
      <w:r w:rsidR="00B47C6B" w:rsidRPr="00833DCB">
        <w:rPr>
          <w:rFonts w:ascii="Arial" w:hAnsi="Arial" w:cs="Arial"/>
          <w:lang w:val="en-AU"/>
        </w:rPr>
        <w:t xml:space="preserve">UE/chipset &amp; NW vendors </w:t>
      </w:r>
      <w:r w:rsidR="00A55039" w:rsidRPr="00833DCB">
        <w:rPr>
          <w:rFonts w:ascii="Arial" w:hAnsi="Arial" w:cs="Arial"/>
          <w:lang w:val="en-AU"/>
        </w:rPr>
        <w:t>train ML models</w:t>
      </w:r>
      <w:r w:rsidR="00B47C6B" w:rsidRPr="00833DCB">
        <w:rPr>
          <w:rFonts w:ascii="Arial" w:hAnsi="Arial" w:cs="Arial"/>
          <w:lang w:val="en-AU"/>
        </w:rPr>
        <w:t xml:space="preserve"> separately using proprietary techniques and data</w:t>
      </w:r>
      <w:r w:rsidR="00A55039" w:rsidRPr="00833DCB">
        <w:rPr>
          <w:rFonts w:ascii="Arial" w:hAnsi="Arial" w:cs="Arial"/>
          <w:lang w:val="en-AU"/>
        </w:rPr>
        <w:t xml:space="preserve"> while joint operation is </w:t>
      </w:r>
      <w:r w:rsidR="00FD5684" w:rsidRPr="00833DCB">
        <w:rPr>
          <w:rFonts w:ascii="Arial" w:hAnsi="Arial" w:cs="Arial"/>
          <w:lang w:val="en-AU"/>
        </w:rPr>
        <w:t>still used. This may require the</w:t>
      </w:r>
      <w:r w:rsidR="004B1A7D">
        <w:rPr>
          <w:rFonts w:ascii="Arial" w:hAnsi="Arial" w:cs="Arial"/>
          <w:lang w:val="en-AU"/>
        </w:rPr>
        <w:t xml:space="preserve"> latent space</w:t>
      </w:r>
      <w:r w:rsidR="00FD5684" w:rsidRPr="00833DCB">
        <w:rPr>
          <w:rFonts w:ascii="Arial" w:hAnsi="Arial" w:cs="Arial"/>
          <w:lang w:val="en-AU"/>
        </w:rPr>
        <w:t xml:space="preserve"> bits sent </w:t>
      </w:r>
      <w:r w:rsidR="00503B72" w:rsidRPr="00833DCB">
        <w:rPr>
          <w:rFonts w:ascii="Arial" w:hAnsi="Arial" w:cs="Arial"/>
          <w:lang w:val="en-AU"/>
        </w:rPr>
        <w:t>from the first ML model can be interpreted by</w:t>
      </w:r>
      <w:r w:rsidR="004B1A7D">
        <w:rPr>
          <w:rFonts w:ascii="Arial" w:hAnsi="Arial" w:cs="Arial"/>
          <w:lang w:val="en-AU"/>
        </w:rPr>
        <w:t xml:space="preserve"> </w:t>
      </w:r>
      <w:r w:rsidR="001D25AC">
        <w:rPr>
          <w:rFonts w:ascii="Arial" w:hAnsi="Arial" w:cs="Arial"/>
          <w:lang w:val="en-AU"/>
        </w:rPr>
        <w:t>h</w:t>
      </w:r>
      <w:r w:rsidR="004B1A7D">
        <w:rPr>
          <w:rFonts w:ascii="Arial" w:hAnsi="Arial" w:cs="Arial"/>
          <w:lang w:val="en-AU"/>
        </w:rPr>
        <w:t>umans, or by</w:t>
      </w:r>
      <w:r w:rsidR="00503B72" w:rsidRPr="00833DCB">
        <w:rPr>
          <w:rFonts w:ascii="Arial" w:hAnsi="Arial" w:cs="Arial"/>
          <w:lang w:val="en-AU"/>
        </w:rPr>
        <w:t xml:space="preserve"> the second</w:t>
      </w:r>
      <w:r w:rsidR="00A13090" w:rsidRPr="00833DCB">
        <w:rPr>
          <w:rFonts w:ascii="Arial" w:hAnsi="Arial" w:cs="Arial"/>
          <w:lang w:val="en-AU"/>
        </w:rPr>
        <w:t xml:space="preserve"> receiving</w:t>
      </w:r>
      <w:r w:rsidR="00503B72" w:rsidRPr="00833DCB">
        <w:rPr>
          <w:rFonts w:ascii="Arial" w:hAnsi="Arial" w:cs="Arial"/>
          <w:lang w:val="en-AU"/>
        </w:rPr>
        <w:t xml:space="preserve"> ML mode</w:t>
      </w:r>
      <w:r w:rsidR="00A13090" w:rsidRPr="00833DCB">
        <w:rPr>
          <w:rFonts w:ascii="Arial" w:hAnsi="Arial" w:cs="Arial"/>
          <w:lang w:val="en-AU"/>
        </w:rPr>
        <w:t>l</w:t>
      </w:r>
      <w:r w:rsidR="00C27FCF" w:rsidRPr="00833DCB">
        <w:rPr>
          <w:rFonts w:ascii="Arial" w:hAnsi="Arial" w:cs="Arial"/>
          <w:lang w:val="en-AU"/>
        </w:rPr>
        <w:t xml:space="preserve">, </w:t>
      </w:r>
      <w:proofErr w:type="gramStart"/>
      <w:r w:rsidR="00C27FCF" w:rsidRPr="00833DCB">
        <w:rPr>
          <w:rFonts w:ascii="Arial" w:hAnsi="Arial" w:cs="Arial"/>
          <w:lang w:val="en-AU"/>
        </w:rPr>
        <w:t>e.g.</w:t>
      </w:r>
      <w:proofErr w:type="gramEnd"/>
      <w:r w:rsidR="00C27FCF" w:rsidRPr="00833DCB">
        <w:rPr>
          <w:rFonts w:ascii="Arial" w:hAnsi="Arial" w:cs="Arial"/>
          <w:lang w:val="en-AU"/>
        </w:rPr>
        <w:t xml:space="preserve"> by preserving </w:t>
      </w:r>
      <w:r w:rsidR="0030503B" w:rsidRPr="00833DCB">
        <w:rPr>
          <w:rFonts w:ascii="Arial" w:hAnsi="Arial" w:cs="Arial"/>
          <w:lang w:val="en-AU"/>
        </w:rPr>
        <w:t>distance between features after compression in the first ML model</w:t>
      </w:r>
      <w:r w:rsidR="00C27FCF" w:rsidRPr="00833DCB">
        <w:rPr>
          <w:rFonts w:ascii="Arial" w:hAnsi="Arial" w:cs="Arial"/>
          <w:lang w:val="en-AU"/>
        </w:rPr>
        <w:t>.</w:t>
      </w:r>
      <w:r w:rsidR="0030503B" w:rsidRPr="00833DCB">
        <w:rPr>
          <w:rFonts w:ascii="Arial" w:hAnsi="Arial" w:cs="Arial"/>
          <w:lang w:val="en-AU"/>
        </w:rPr>
        <w:t xml:space="preserve"> See Section </w:t>
      </w:r>
      <w:r w:rsidR="00724594" w:rsidRPr="00833DCB">
        <w:rPr>
          <w:rFonts w:ascii="Arial" w:hAnsi="Arial" w:cs="Arial"/>
          <w:lang w:val="en-AU"/>
        </w:rPr>
        <w:t>2.2.6 in [</w:t>
      </w:r>
      <w:r w:rsidR="00E355CE">
        <w:rPr>
          <w:rFonts w:ascii="Arial" w:hAnsi="Arial" w:cs="Arial"/>
          <w:lang w:val="en-AU"/>
        </w:rPr>
        <w:t>3</w:t>
      </w:r>
      <w:r w:rsidR="0000148D" w:rsidRPr="00833DCB">
        <w:rPr>
          <w:rFonts w:ascii="Arial" w:hAnsi="Arial" w:cs="Arial"/>
          <w:lang w:val="en-AU"/>
        </w:rPr>
        <w:t>]</w:t>
      </w:r>
      <w:r w:rsidR="00E355CE">
        <w:rPr>
          <w:rFonts w:ascii="Arial" w:hAnsi="Arial" w:cs="Arial"/>
          <w:lang w:val="en-AU"/>
        </w:rPr>
        <w:t>.</w:t>
      </w:r>
    </w:p>
    <w:p w14:paraId="326CBCE3" w14:textId="0A2C2B3D" w:rsidR="00B47C6B" w:rsidRPr="00FA3022" w:rsidRDefault="00B47C6B" w:rsidP="00B47C6B">
      <w:pPr>
        <w:pStyle w:val="B1"/>
        <w:numPr>
          <w:ilvl w:val="1"/>
          <w:numId w:val="37"/>
        </w:numPr>
        <w:rPr>
          <w:rFonts w:ascii="Arial" w:hAnsi="Arial" w:cs="Arial"/>
          <w:b/>
          <w:lang w:val="en-AU"/>
        </w:rPr>
      </w:pPr>
      <w:r w:rsidRPr="00FA3022">
        <w:rPr>
          <w:rFonts w:ascii="Arial" w:hAnsi="Arial" w:cs="Arial"/>
          <w:b/>
        </w:rPr>
        <w:t>Pros:</w:t>
      </w:r>
    </w:p>
    <w:p w14:paraId="3928025A" w14:textId="5960FABE" w:rsidR="00B47C6B" w:rsidRDefault="00B47C6B" w:rsidP="00B47C6B">
      <w:pPr>
        <w:pStyle w:val="B1"/>
        <w:numPr>
          <w:ilvl w:val="2"/>
          <w:numId w:val="37"/>
        </w:numPr>
        <w:rPr>
          <w:rFonts w:ascii="Arial" w:hAnsi="Arial" w:cs="Arial"/>
          <w:lang w:val="en-AU"/>
        </w:rPr>
      </w:pPr>
      <w:r>
        <w:rPr>
          <w:rFonts w:ascii="Arial" w:hAnsi="Arial" w:cs="Arial"/>
          <w:lang w:val="en-AU"/>
        </w:rPr>
        <w:t>ML model in both UE and gNB can be optimized for it’s hardware leading to high efficiency and best possible performance</w:t>
      </w:r>
      <w:r w:rsidR="007E5ACE">
        <w:rPr>
          <w:rFonts w:ascii="Arial" w:hAnsi="Arial" w:cs="Arial"/>
          <w:lang w:val="en-AU"/>
        </w:rPr>
        <w:t xml:space="preserve"> for the given model</w:t>
      </w:r>
    </w:p>
    <w:p w14:paraId="7F038732" w14:textId="16465A29" w:rsidR="00B47C6B" w:rsidRDefault="00FF6264" w:rsidP="00B47C6B">
      <w:pPr>
        <w:pStyle w:val="B1"/>
        <w:numPr>
          <w:ilvl w:val="2"/>
          <w:numId w:val="37"/>
        </w:numPr>
        <w:rPr>
          <w:rFonts w:ascii="Arial" w:hAnsi="Arial" w:cs="Arial"/>
          <w:lang w:val="en-AU"/>
        </w:rPr>
      </w:pPr>
      <w:r>
        <w:rPr>
          <w:rFonts w:ascii="Arial" w:hAnsi="Arial" w:cs="Arial"/>
          <w:lang w:val="en-AU"/>
        </w:rPr>
        <w:t xml:space="preserve">ML models </w:t>
      </w:r>
      <w:r w:rsidR="0045207F">
        <w:rPr>
          <w:rFonts w:ascii="Arial" w:hAnsi="Arial" w:cs="Arial"/>
          <w:lang w:val="en-AU"/>
        </w:rPr>
        <w:t>are</w:t>
      </w:r>
      <w:r>
        <w:rPr>
          <w:rFonts w:ascii="Arial" w:hAnsi="Arial" w:cs="Arial"/>
          <w:lang w:val="en-AU"/>
        </w:rPr>
        <w:t xml:space="preserve"> kept proprietary</w:t>
      </w:r>
    </w:p>
    <w:p w14:paraId="6C208705" w14:textId="59F1ED17" w:rsidR="00FF6264" w:rsidRDefault="003F48A7" w:rsidP="00B47C6B">
      <w:pPr>
        <w:pStyle w:val="B1"/>
        <w:numPr>
          <w:ilvl w:val="2"/>
          <w:numId w:val="37"/>
        </w:numPr>
        <w:rPr>
          <w:rFonts w:ascii="Arial" w:hAnsi="Arial" w:cs="Arial"/>
          <w:lang w:val="en-AU"/>
        </w:rPr>
      </w:pPr>
      <w:r>
        <w:rPr>
          <w:rFonts w:ascii="Arial" w:hAnsi="Arial" w:cs="Arial"/>
          <w:lang w:val="en-AU"/>
        </w:rPr>
        <w:t>Number of ML-models to support on the UE and gNB can be minimized</w:t>
      </w:r>
    </w:p>
    <w:p w14:paraId="544B5EF4" w14:textId="06877EB6" w:rsidR="003F48A7" w:rsidRPr="00FA3022" w:rsidRDefault="003F48A7" w:rsidP="003F48A7">
      <w:pPr>
        <w:pStyle w:val="B1"/>
        <w:numPr>
          <w:ilvl w:val="1"/>
          <w:numId w:val="37"/>
        </w:numPr>
        <w:rPr>
          <w:rFonts w:ascii="Arial" w:hAnsi="Arial" w:cs="Arial"/>
          <w:b/>
          <w:lang w:val="en-AU"/>
        </w:rPr>
      </w:pPr>
      <w:r w:rsidRPr="00FA3022">
        <w:rPr>
          <w:rFonts w:ascii="Arial" w:hAnsi="Arial" w:cs="Arial"/>
          <w:b/>
          <w:lang w:val="en-AU"/>
        </w:rPr>
        <w:t>Cons</w:t>
      </w:r>
      <w:r w:rsidR="00DF2BEB" w:rsidRPr="00FA3022">
        <w:rPr>
          <w:rFonts w:ascii="Arial" w:hAnsi="Arial" w:cs="Arial"/>
          <w:b/>
          <w:lang w:val="en-AU"/>
        </w:rPr>
        <w:t>:</w:t>
      </w:r>
    </w:p>
    <w:p w14:paraId="7EE82536" w14:textId="48115CD2" w:rsidR="003F48A7" w:rsidRDefault="003F48A7" w:rsidP="003F48A7">
      <w:pPr>
        <w:pStyle w:val="B1"/>
        <w:numPr>
          <w:ilvl w:val="2"/>
          <w:numId w:val="37"/>
        </w:numPr>
        <w:rPr>
          <w:rFonts w:ascii="Arial" w:hAnsi="Arial" w:cs="Arial"/>
          <w:lang w:val="en-AU"/>
        </w:rPr>
      </w:pPr>
      <w:r>
        <w:rPr>
          <w:rFonts w:ascii="Arial" w:hAnsi="Arial" w:cs="Arial"/>
          <w:lang w:val="en-AU"/>
        </w:rPr>
        <w:lastRenderedPageBreak/>
        <w:t xml:space="preserve">Techniques to achieve this </w:t>
      </w:r>
      <w:r w:rsidR="003D3498">
        <w:rPr>
          <w:rFonts w:ascii="Arial" w:hAnsi="Arial" w:cs="Arial"/>
          <w:lang w:val="en-AU"/>
        </w:rPr>
        <w:t>are</w:t>
      </w:r>
      <w:r>
        <w:rPr>
          <w:rFonts w:ascii="Arial" w:hAnsi="Arial" w:cs="Arial"/>
          <w:lang w:val="en-AU"/>
        </w:rPr>
        <w:t xml:space="preserve"> unknown</w:t>
      </w:r>
      <w:r w:rsidR="002273FB">
        <w:rPr>
          <w:rFonts w:ascii="Arial" w:hAnsi="Arial" w:cs="Arial"/>
          <w:lang w:val="en-AU"/>
        </w:rPr>
        <w:t xml:space="preserve"> </w:t>
      </w:r>
      <w:r w:rsidR="00616A1E">
        <w:rPr>
          <w:rFonts w:ascii="Arial" w:hAnsi="Arial" w:cs="Arial"/>
          <w:lang w:val="en-AU"/>
        </w:rPr>
        <w:t>for this</w:t>
      </w:r>
      <w:r w:rsidR="002273FB">
        <w:rPr>
          <w:rFonts w:ascii="Arial" w:hAnsi="Arial" w:cs="Arial"/>
          <w:lang w:val="en-AU"/>
        </w:rPr>
        <w:t xml:space="preserve"> new area compared to “traditional” </w:t>
      </w:r>
      <w:r w:rsidR="00294019">
        <w:rPr>
          <w:rFonts w:ascii="Arial" w:hAnsi="Arial" w:cs="Arial"/>
          <w:lang w:val="en-AU"/>
        </w:rPr>
        <w:t>Auto Encoder/Auto Decoder</w:t>
      </w:r>
      <w:r w:rsidR="00D91311">
        <w:rPr>
          <w:rFonts w:ascii="Arial" w:hAnsi="Arial" w:cs="Arial"/>
          <w:lang w:val="en-AU"/>
        </w:rPr>
        <w:t xml:space="preserve"> frameworks</w:t>
      </w:r>
      <w:r w:rsidR="008D1A96">
        <w:rPr>
          <w:rFonts w:ascii="Arial" w:hAnsi="Arial" w:cs="Arial"/>
          <w:lang w:val="en-AU"/>
        </w:rPr>
        <w:t xml:space="preserve"> for split </w:t>
      </w:r>
      <w:r w:rsidR="00CD5807">
        <w:rPr>
          <w:rFonts w:ascii="Arial" w:hAnsi="Arial" w:cs="Arial"/>
          <w:lang w:val="en-AU"/>
        </w:rPr>
        <w:t>ML models</w:t>
      </w:r>
    </w:p>
    <w:p w14:paraId="2F061327" w14:textId="04343EF1" w:rsidR="00577FE8" w:rsidRDefault="009F664E" w:rsidP="003F48A7">
      <w:pPr>
        <w:pStyle w:val="B1"/>
        <w:numPr>
          <w:ilvl w:val="2"/>
          <w:numId w:val="37"/>
        </w:numPr>
        <w:rPr>
          <w:rFonts w:ascii="Arial" w:hAnsi="Arial" w:cs="Arial"/>
          <w:lang w:val="en-AU"/>
        </w:rPr>
      </w:pPr>
      <w:r>
        <w:rPr>
          <w:rFonts w:ascii="Arial" w:hAnsi="Arial" w:cs="Arial"/>
          <w:lang w:val="en-AU"/>
        </w:rPr>
        <w:t xml:space="preserve">Performance of the </w:t>
      </w:r>
      <w:r w:rsidR="00F1763D">
        <w:rPr>
          <w:rFonts w:ascii="Arial" w:hAnsi="Arial" w:cs="Arial"/>
          <w:lang w:val="en-AU"/>
        </w:rPr>
        <w:t xml:space="preserve">case </w:t>
      </w:r>
      <w:r>
        <w:rPr>
          <w:rFonts w:ascii="Arial" w:hAnsi="Arial" w:cs="Arial"/>
          <w:lang w:val="en-AU"/>
        </w:rPr>
        <w:t xml:space="preserve">is </w:t>
      </w:r>
      <w:r w:rsidR="00F1763D">
        <w:rPr>
          <w:rFonts w:ascii="Arial" w:hAnsi="Arial" w:cs="Arial"/>
          <w:lang w:val="en-AU"/>
        </w:rPr>
        <w:t>yet to be evaluated</w:t>
      </w:r>
      <w:r w:rsidR="00967730">
        <w:rPr>
          <w:rFonts w:ascii="Arial" w:hAnsi="Arial" w:cs="Arial"/>
          <w:lang w:val="en-AU"/>
        </w:rPr>
        <w:t>, but worth considering</w:t>
      </w:r>
      <w:r w:rsidR="00797493">
        <w:rPr>
          <w:rFonts w:ascii="Arial" w:hAnsi="Arial" w:cs="Arial"/>
          <w:lang w:val="en-AU"/>
        </w:rPr>
        <w:t xml:space="preserve"> due to the attractive “Pros”</w:t>
      </w:r>
      <w:r>
        <w:rPr>
          <w:rFonts w:ascii="Arial" w:hAnsi="Arial" w:cs="Arial"/>
          <w:lang w:val="en-AU"/>
        </w:rPr>
        <w:t xml:space="preserve">. </w:t>
      </w:r>
    </w:p>
    <w:p w14:paraId="468E8D9E" w14:textId="77777777" w:rsidR="00823FF6" w:rsidRDefault="00823FF6" w:rsidP="00FC543A">
      <w:pPr>
        <w:pStyle w:val="B1"/>
        <w:ind w:left="0" w:firstLine="0"/>
        <w:rPr>
          <w:rFonts w:ascii="Arial" w:hAnsi="Arial" w:cs="Arial"/>
          <w:lang w:val="en-AU"/>
        </w:rPr>
      </w:pPr>
    </w:p>
    <w:p w14:paraId="50B13F84" w14:textId="6F30BDB1" w:rsidR="00A61751" w:rsidRDefault="00C33B6C" w:rsidP="00833DCB">
      <w:pPr>
        <w:pStyle w:val="Doc-text2"/>
      </w:pPr>
      <w:r>
        <w:t xml:space="preserve">It is important that </w:t>
      </w:r>
      <w:r w:rsidR="00531D86">
        <w:t xml:space="preserve">the SI explores further the pros and cons of the dual-sided </w:t>
      </w:r>
      <w:r w:rsidR="007D7E97">
        <w:t xml:space="preserve">joint </w:t>
      </w:r>
      <w:r w:rsidR="00FA2664">
        <w:t>AI cases as listed above and possibl</w:t>
      </w:r>
      <w:r w:rsidR="004C755C">
        <w:t>y</w:t>
      </w:r>
      <w:r w:rsidR="00FA2664">
        <w:t xml:space="preserve"> extend with additional cases or sub-cases. </w:t>
      </w:r>
    </w:p>
    <w:p w14:paraId="70FFD447" w14:textId="785329C3" w:rsidR="005F1E55" w:rsidRDefault="004409FE" w:rsidP="00833DCB">
      <w:pPr>
        <w:pStyle w:val="Doc-text2"/>
        <w:rPr>
          <w:rFonts w:cs="Arial"/>
          <w:lang w:val="en-AU"/>
        </w:rPr>
      </w:pPr>
      <w:r>
        <w:t xml:space="preserve">As an </w:t>
      </w:r>
      <w:r w:rsidR="00FA2664">
        <w:t>example</w:t>
      </w:r>
      <w:r>
        <w:t xml:space="preserve"> of </w:t>
      </w:r>
      <w:r w:rsidR="00CA05D5">
        <w:t xml:space="preserve">the direction of </w:t>
      </w:r>
      <w:r w:rsidR="007866F8">
        <w:t xml:space="preserve">such </w:t>
      </w:r>
      <w:r w:rsidR="00CA05D5">
        <w:t>study</w:t>
      </w:r>
      <w:r w:rsidR="00FA2664">
        <w:t xml:space="preserve">, it </w:t>
      </w:r>
      <w:r w:rsidR="00162912">
        <w:t xml:space="preserve">may be possible to use transfer learning </w:t>
      </w:r>
      <w:r w:rsidR="00BB4DA8">
        <w:t xml:space="preserve">and only train a few layers of </w:t>
      </w:r>
      <w:r w:rsidR="005F1E55">
        <w:t xml:space="preserve">an ML model on either side to reduce the </w:t>
      </w:r>
      <w:r w:rsidR="00CA05D5">
        <w:t>combinatorial issue</w:t>
      </w:r>
      <w:r w:rsidR="005F1E55">
        <w:t xml:space="preserve">. </w:t>
      </w:r>
      <w:r w:rsidR="007866F8">
        <w:t xml:space="preserve">That could be a sub-case of e.g. </w:t>
      </w:r>
      <w:r w:rsidR="0014410B">
        <w:t xml:space="preserve">Case </w:t>
      </w:r>
      <w:r w:rsidR="00952685">
        <w:t>C</w:t>
      </w:r>
      <w:r w:rsidR="0014410B">
        <w:t xml:space="preserve">. </w:t>
      </w:r>
      <w:r w:rsidR="005F1E55">
        <w:rPr>
          <w:rFonts w:cs="Arial"/>
          <w:lang w:val="en-AU"/>
        </w:rPr>
        <w:t xml:space="preserve"> </w:t>
      </w:r>
    </w:p>
    <w:p w14:paraId="1E4E50E0" w14:textId="65EA8ACF" w:rsidR="00C33B6C" w:rsidRDefault="005F1E55" w:rsidP="00AC0DDD">
      <w:pPr>
        <w:pStyle w:val="Proposal"/>
      </w:pPr>
      <w:bookmarkStart w:id="49" w:name="_Toc102130313"/>
      <w:bookmarkStart w:id="50" w:name="_Toc102160067"/>
      <w:r>
        <w:t>Study options</w:t>
      </w:r>
      <w:r w:rsidR="00F44384">
        <w:t xml:space="preserve"> </w:t>
      </w:r>
      <w:r w:rsidR="00243E40">
        <w:t>for</w:t>
      </w:r>
      <w:r>
        <w:t xml:space="preserve"> training </w:t>
      </w:r>
      <w:r w:rsidR="00243E40">
        <w:t xml:space="preserve">collaboration </w:t>
      </w:r>
      <w:r>
        <w:t xml:space="preserve">of the dual-side </w:t>
      </w:r>
      <w:r w:rsidR="007D7E97">
        <w:t xml:space="preserve">joint </w:t>
      </w:r>
      <w:r>
        <w:t xml:space="preserve">AI, using Case </w:t>
      </w:r>
      <w:r w:rsidR="003E03A0">
        <w:t>A,</w:t>
      </w:r>
      <w:r w:rsidR="00866E08" w:rsidRPr="00931348">
        <w:t xml:space="preserve"> B</w:t>
      </w:r>
      <w:r w:rsidR="003E03A0">
        <w:t>, C</w:t>
      </w:r>
      <w:r>
        <w:t xml:space="preserve"> and </w:t>
      </w:r>
      <w:r w:rsidR="003E03A0">
        <w:t>D</w:t>
      </w:r>
      <w:r>
        <w:t xml:space="preserve"> outlined above as a starting point</w:t>
      </w:r>
      <w:r w:rsidR="00A66333">
        <w:t xml:space="preserve">, </w:t>
      </w:r>
      <w:r w:rsidR="00554C72">
        <w:t>including</w:t>
      </w:r>
      <w:r w:rsidR="00A66333">
        <w:t xml:space="preserve"> </w:t>
      </w:r>
      <w:r w:rsidR="00A425EC">
        <w:t xml:space="preserve">at least </w:t>
      </w:r>
      <w:r w:rsidR="00A66333">
        <w:t xml:space="preserve">feasibility of </w:t>
      </w:r>
      <w:r w:rsidR="00554C72">
        <w:t>model adoption</w:t>
      </w:r>
      <w:r w:rsidR="00A425EC">
        <w:t xml:space="preserve"> from external vendor and </w:t>
      </w:r>
      <w:r w:rsidR="00554C72">
        <w:t>joint trainin</w:t>
      </w:r>
      <w:r w:rsidR="00EA6F74">
        <w:t xml:space="preserve">g </w:t>
      </w:r>
      <w:r w:rsidR="00A425EC">
        <w:t>frameworks in multi-vendor setups</w:t>
      </w:r>
      <w:bookmarkEnd w:id="49"/>
      <w:bookmarkEnd w:id="50"/>
    </w:p>
    <w:p w14:paraId="54DD2C2E" w14:textId="5E6C8F08" w:rsidR="00333887" w:rsidRDefault="00333887" w:rsidP="00833DCB">
      <w:pPr>
        <w:pStyle w:val="Doc-text2"/>
      </w:pPr>
      <w:r>
        <w:t xml:space="preserve">A critical issue </w:t>
      </w:r>
      <w:r w:rsidR="003C4D28">
        <w:t xml:space="preserve">for case C, </w:t>
      </w:r>
      <w:r w:rsidR="002829FB" w:rsidRPr="00B179AD">
        <w:rPr>
          <w:lang w:val="en-US"/>
        </w:rPr>
        <w:t>which</w:t>
      </w:r>
      <w:r>
        <w:t xml:space="preserve"> needs to be specifically addressed is the combinatorial</w:t>
      </w:r>
      <w:r w:rsidRPr="00B179AD">
        <w:rPr>
          <w:lang w:val="en-US"/>
        </w:rPr>
        <w:t xml:space="preserve"> </w:t>
      </w:r>
      <w:r w:rsidR="004C6AC4">
        <w:rPr>
          <w:lang w:val="en-US"/>
        </w:rPr>
        <w:t>AI model</w:t>
      </w:r>
      <w:r w:rsidR="002E3E89">
        <w:rPr>
          <w:lang w:val="en-US"/>
        </w:rPr>
        <w:t xml:space="preserve"> </w:t>
      </w:r>
      <w:r w:rsidR="00A91834">
        <w:rPr>
          <w:lang w:val="en-US"/>
        </w:rPr>
        <w:t>compatibility</w:t>
      </w:r>
      <w:r>
        <w:t xml:space="preserve"> problem</w:t>
      </w:r>
      <w:r w:rsidR="00162AD0" w:rsidRPr="00A91834">
        <w:rPr>
          <w:lang w:val="en-US"/>
        </w:rPr>
        <w:t>; that is,</w:t>
      </w:r>
      <w:r w:rsidRPr="00A91834">
        <w:rPr>
          <w:lang w:val="en-US"/>
        </w:rPr>
        <w:t xml:space="preserve"> </w:t>
      </w:r>
      <w:r>
        <w:t xml:space="preserve">the explosion in complexity in UE and gNB side due to a need to manage and use multiple </w:t>
      </w:r>
      <w:r w:rsidR="00A91834" w:rsidRPr="00A91834">
        <w:rPr>
          <w:lang w:val="en-US"/>
        </w:rPr>
        <w:t>AI</w:t>
      </w:r>
      <w:r>
        <w:t xml:space="preserve"> models in parallel to support a range of different vendors at the collaboration node. </w:t>
      </w:r>
    </w:p>
    <w:p w14:paraId="262DDA88" w14:textId="2C74F108" w:rsidR="00C33B6C" w:rsidRDefault="00333887" w:rsidP="00833DCB">
      <w:pPr>
        <w:pStyle w:val="Proposal"/>
      </w:pPr>
      <w:bookmarkStart w:id="51" w:name="_Toc102130314"/>
      <w:bookmarkStart w:id="52" w:name="_Toc102160068"/>
      <w:r>
        <w:t xml:space="preserve">Study in particular the combinatorial problem for dual sided </w:t>
      </w:r>
      <w:r w:rsidR="007D7E97">
        <w:t xml:space="preserve">joint </w:t>
      </w:r>
      <w:r>
        <w:t xml:space="preserve">AI (Case C), to limit or remove the issue with having to </w:t>
      </w:r>
      <w:r w:rsidR="00C274E0">
        <w:t>implement</w:t>
      </w:r>
      <w:r w:rsidR="00683074">
        <w:t>/train</w:t>
      </w:r>
      <w:r>
        <w:t xml:space="preserve"> one ML model for each collaborating vendor/device model/ML model version</w:t>
      </w:r>
      <w:bookmarkStart w:id="53" w:name="_Toc102130315"/>
      <w:bookmarkEnd w:id="51"/>
      <w:bookmarkEnd w:id="53"/>
      <w:bookmarkEnd w:id="52"/>
    </w:p>
    <w:p w14:paraId="5CA6006A" w14:textId="746CD468" w:rsidR="00147E1B" w:rsidRDefault="005F6439" w:rsidP="00833DCB">
      <w:pPr>
        <w:pStyle w:val="Doc-text2"/>
        <w:rPr>
          <w:rFonts w:cs="Arial"/>
          <w:lang w:val="en-AU"/>
        </w:rPr>
      </w:pPr>
      <w:r>
        <w:t xml:space="preserve">Note that for Case C, there is a possibility to jointly train the ML models, without disclosing the actual model parameters. </w:t>
      </w:r>
      <w:r w:rsidR="00C33B6C">
        <w:t xml:space="preserve">The figure below </w:t>
      </w:r>
      <w:r>
        <w:t xml:space="preserve">thus </w:t>
      </w:r>
      <w:r w:rsidR="00C33B6C">
        <w:t xml:space="preserve">illustrates how joint training </w:t>
      </w:r>
      <w:r w:rsidR="000907F7">
        <w:t>in a m</w:t>
      </w:r>
      <w:r w:rsidR="00EC64B0">
        <w:t xml:space="preserve">ulti-vendor setup </w:t>
      </w:r>
      <w:r w:rsidR="00F20441">
        <w:t>can be</w:t>
      </w:r>
      <w:r w:rsidR="00C33B6C">
        <w:t xml:space="preserve"> </w:t>
      </w:r>
      <w:r w:rsidR="00243E40">
        <w:t>performed</w:t>
      </w:r>
      <w:r w:rsidR="00C33B6C">
        <w:t xml:space="preserve"> in Case </w:t>
      </w:r>
      <w:r w:rsidR="00EC64B0">
        <w:t>C</w:t>
      </w:r>
      <w:r w:rsidR="00C33B6C">
        <w:t xml:space="preserve">. </w:t>
      </w:r>
    </w:p>
    <w:p w14:paraId="1A84867B" w14:textId="640FA8E1" w:rsidR="000614A1" w:rsidRDefault="0083449C" w:rsidP="005B35E8">
      <w:pPr>
        <w:pStyle w:val="B1"/>
        <w:ind w:left="0" w:firstLine="0"/>
        <w:jc w:val="center"/>
        <w:rPr>
          <w:rFonts w:ascii="Arial" w:hAnsi="Arial" w:cs="Arial"/>
          <w:lang w:val="en-AU"/>
        </w:rPr>
      </w:pPr>
      <w:r>
        <w:rPr>
          <w:rFonts w:ascii="Arial" w:hAnsi="Arial" w:cs="Arial"/>
          <w:noProof/>
          <w:lang w:val="en-AU"/>
        </w:rPr>
        <w:drawing>
          <wp:inline distT="0" distB="0" distL="0" distR="0" wp14:anchorId="47CEAC02" wp14:editId="19451E02">
            <wp:extent cx="4333744" cy="1632081"/>
            <wp:effectExtent l="0" t="0" r="0" b="635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33744" cy="1632081"/>
                    </a:xfrm>
                    <a:prstGeom prst="rect">
                      <a:avLst/>
                    </a:prstGeom>
                  </pic:spPr>
                </pic:pic>
              </a:graphicData>
            </a:graphic>
          </wp:inline>
        </w:drawing>
      </w:r>
    </w:p>
    <w:p w14:paraId="5DD45D02" w14:textId="676C1E2C" w:rsidR="000E172D" w:rsidRDefault="009C22C3" w:rsidP="000E172D">
      <w:pPr>
        <w:pStyle w:val="Caption"/>
        <w:jc w:val="center"/>
      </w:pPr>
      <w:bookmarkStart w:id="54" w:name="_Ref101897461"/>
      <w:r>
        <w:t xml:space="preserve">Figure </w:t>
      </w:r>
      <w:r>
        <w:fldChar w:fldCharType="begin"/>
      </w:r>
      <w:r>
        <w:instrText xml:space="preserve"> SEQ Figure \* ARABIC </w:instrText>
      </w:r>
      <w:r>
        <w:fldChar w:fldCharType="separate"/>
      </w:r>
      <w:r w:rsidR="00EB3D5C">
        <w:rPr>
          <w:noProof/>
        </w:rPr>
        <w:t>4</w:t>
      </w:r>
      <w:r>
        <w:fldChar w:fldCharType="end"/>
      </w:r>
      <w:bookmarkEnd w:id="54"/>
      <w:r>
        <w:t xml:space="preserve">: </w:t>
      </w:r>
      <w:r w:rsidR="005853CA">
        <w:t xml:space="preserve">ML </w:t>
      </w:r>
      <w:r w:rsidR="00D24E64">
        <w:t xml:space="preserve">algorithm </w:t>
      </w:r>
      <w:r w:rsidR="00997F98">
        <w:t xml:space="preserve">training illustration for dual-sided </w:t>
      </w:r>
      <w:r w:rsidR="00592233">
        <w:t xml:space="preserve">joint </w:t>
      </w:r>
      <w:r w:rsidR="00997F98">
        <w:t>ML</w:t>
      </w:r>
      <w:r w:rsidR="00326737">
        <w:t xml:space="preserve"> using two different vendors A and B</w:t>
      </w:r>
      <w:r w:rsidR="005E620D">
        <w:t xml:space="preserve"> (Case </w:t>
      </w:r>
      <w:r w:rsidR="00EC64B0">
        <w:t>C</w:t>
      </w:r>
      <w:r w:rsidR="005E620D">
        <w:t>)</w:t>
      </w:r>
      <w:r w:rsidR="00326737">
        <w:t xml:space="preserve">. Note that the derivatives </w:t>
      </w:r>
      <w:r w:rsidR="001A42C8">
        <w:t xml:space="preserve">from the </w:t>
      </w:r>
      <w:r w:rsidR="000B1699">
        <w:t>backpropagation</w:t>
      </w:r>
      <w:r w:rsidR="00F13B54">
        <w:t xml:space="preserve"> </w:t>
      </w:r>
      <w:r w:rsidR="00CD391B">
        <w:t xml:space="preserve">in ML algorithm B </w:t>
      </w:r>
      <w:r w:rsidR="00401E2F">
        <w:t>pro</w:t>
      </w:r>
      <w:r w:rsidR="00F176A4">
        <w:t>pagate</w:t>
      </w:r>
      <w:r w:rsidR="002F29CA">
        <w:t xml:space="preserve"> to vendor A so that </w:t>
      </w:r>
      <w:r w:rsidR="00234F22">
        <w:t>it can continue the backpropagation of M</w:t>
      </w:r>
      <w:r w:rsidR="003D67BE">
        <w:t>L</w:t>
      </w:r>
      <w:r w:rsidR="00234F22">
        <w:t xml:space="preserve"> algorithm A.</w:t>
      </w:r>
    </w:p>
    <w:p w14:paraId="4DCF53FF" w14:textId="5CF5624C" w:rsidR="000E172D" w:rsidRPr="00833DCB" w:rsidRDefault="000E172D" w:rsidP="00833DCB">
      <w:r>
        <w:rPr>
          <w:lang w:eastAsia="en-GB"/>
        </w:rPr>
        <w:t xml:space="preserve">Note that in </w:t>
      </w:r>
      <w:r>
        <w:rPr>
          <w:lang w:eastAsia="en-GB"/>
        </w:rPr>
        <w:fldChar w:fldCharType="begin"/>
      </w:r>
      <w:r>
        <w:rPr>
          <w:lang w:eastAsia="en-GB"/>
        </w:rPr>
        <w:instrText xml:space="preserve"> REF _Ref101897461 \h </w:instrText>
      </w:r>
      <w:r>
        <w:rPr>
          <w:lang w:eastAsia="en-GB"/>
        </w:rPr>
      </w:r>
      <w:r>
        <w:rPr>
          <w:lang w:eastAsia="en-GB"/>
        </w:rPr>
        <w:fldChar w:fldCharType="separate"/>
      </w:r>
      <w:r w:rsidR="00EB3D5C">
        <w:t xml:space="preserve">Figure </w:t>
      </w:r>
      <w:r w:rsidR="00EB3D5C">
        <w:rPr>
          <w:noProof/>
        </w:rPr>
        <w:t>4</w:t>
      </w:r>
      <w:r>
        <w:rPr>
          <w:lang w:eastAsia="en-GB"/>
        </w:rPr>
        <w:fldChar w:fldCharType="end"/>
      </w:r>
      <w:r>
        <w:rPr>
          <w:lang w:eastAsia="en-GB"/>
        </w:rPr>
        <w:t xml:space="preserve">, it </w:t>
      </w:r>
      <w:r w:rsidR="0042349D">
        <w:rPr>
          <w:lang w:eastAsia="en-GB"/>
        </w:rPr>
        <w:t xml:space="preserve">is expected that the UE side </w:t>
      </w:r>
      <w:r w:rsidR="00FE480A">
        <w:rPr>
          <w:lang w:eastAsia="en-GB"/>
        </w:rPr>
        <w:t xml:space="preserve">(Vendor A) share the dataset used for training with </w:t>
      </w:r>
      <w:r w:rsidR="00E47DDD">
        <w:rPr>
          <w:lang w:eastAsia="en-GB"/>
        </w:rPr>
        <w:t>gNB side (</w:t>
      </w:r>
      <w:r w:rsidR="00FE480A">
        <w:rPr>
          <w:lang w:eastAsia="en-GB"/>
        </w:rPr>
        <w:t>Vendor B</w:t>
      </w:r>
      <w:r w:rsidR="00E47DDD">
        <w:rPr>
          <w:lang w:eastAsia="en-GB"/>
        </w:rPr>
        <w:t xml:space="preserve">) so that </w:t>
      </w:r>
      <w:r w:rsidR="00F2478F">
        <w:rPr>
          <w:lang w:eastAsia="en-GB"/>
        </w:rPr>
        <w:t>Vendor B can compute the loss function</w:t>
      </w:r>
      <w:r w:rsidR="00FD723E">
        <w:rPr>
          <w:lang w:eastAsia="en-GB"/>
        </w:rPr>
        <w:t xml:space="preserve"> and gradients </w:t>
      </w:r>
      <w:r w:rsidR="006C3812">
        <w:rPr>
          <w:lang w:eastAsia="en-GB"/>
        </w:rPr>
        <w:t>through</w:t>
      </w:r>
      <w:r w:rsidR="00B92A7A">
        <w:rPr>
          <w:lang w:eastAsia="en-GB"/>
        </w:rPr>
        <w:t xml:space="preserve"> </w:t>
      </w:r>
      <w:r w:rsidR="006C3812">
        <w:rPr>
          <w:lang w:eastAsia="en-GB"/>
        </w:rPr>
        <w:t>backpropagation</w:t>
      </w:r>
      <w:r w:rsidR="006F2878">
        <w:rPr>
          <w:lang w:eastAsia="en-GB"/>
        </w:rPr>
        <w:t xml:space="preserve">. </w:t>
      </w:r>
    </w:p>
    <w:p w14:paraId="2F6257AE" w14:textId="2A2FFE34" w:rsidR="00EF6A03" w:rsidRDefault="00EF6A03" w:rsidP="00833DCB">
      <w:pPr>
        <w:pStyle w:val="Heading3"/>
        <w:jc w:val="both"/>
      </w:pPr>
      <w:r>
        <w:t>2.</w:t>
      </w:r>
      <w:r w:rsidR="00ED6E1E">
        <w:t>4</w:t>
      </w:r>
      <w:r>
        <w:t>.2</w:t>
      </w:r>
      <w:r w:rsidR="00A07014">
        <w:tab/>
      </w:r>
      <w:r>
        <w:t>Inference collaboration</w:t>
      </w:r>
    </w:p>
    <w:p w14:paraId="2B24987B" w14:textId="060CFBC2" w:rsidR="006F4EA9" w:rsidRDefault="006F4EA9" w:rsidP="00833DCB">
      <w:pPr>
        <w:pStyle w:val="Doc-text2"/>
        <w:rPr>
          <w:rFonts w:cs="Arial"/>
          <w:lang w:val="en-AU"/>
        </w:rPr>
      </w:pPr>
      <w:r>
        <w:t xml:space="preserve">For inference collaboration, we </w:t>
      </w:r>
      <w:r w:rsidR="00054493">
        <w:rPr>
          <w:rFonts w:cs="Arial"/>
          <w:lang w:val="en-AU"/>
        </w:rPr>
        <w:t xml:space="preserve">discuss </w:t>
      </w:r>
      <w:r w:rsidR="00054493" w:rsidRPr="00894800">
        <w:rPr>
          <w:rFonts w:cs="Arial"/>
          <w:lang w:val="en-AU"/>
        </w:rPr>
        <w:t xml:space="preserve">single sided </w:t>
      </w:r>
      <w:r w:rsidR="00894800">
        <w:rPr>
          <w:rFonts w:cs="Arial"/>
          <w:lang w:val="en-AU"/>
        </w:rPr>
        <w:t xml:space="preserve">ML functionality and </w:t>
      </w:r>
      <w:r w:rsidR="00054493" w:rsidRPr="00894800">
        <w:rPr>
          <w:rFonts w:cs="Arial"/>
          <w:lang w:val="en-AU"/>
        </w:rPr>
        <w:t>collaboration</w:t>
      </w:r>
      <w:r w:rsidR="00054493">
        <w:rPr>
          <w:rFonts w:cs="Arial"/>
          <w:lang w:val="en-AU"/>
        </w:rPr>
        <w:t xml:space="preserve"> first, followed by </w:t>
      </w:r>
      <w:r w:rsidR="00894800">
        <w:rPr>
          <w:rFonts w:cs="Arial"/>
          <w:lang w:val="en-AU"/>
        </w:rPr>
        <w:t xml:space="preserve">the </w:t>
      </w:r>
      <w:r w:rsidR="00054493" w:rsidRPr="00894800">
        <w:rPr>
          <w:rFonts w:cs="Arial"/>
          <w:lang w:val="en-AU"/>
        </w:rPr>
        <w:t>double</w:t>
      </w:r>
      <w:r w:rsidR="00EC001B" w:rsidRPr="00894800">
        <w:rPr>
          <w:rFonts w:cs="Arial"/>
          <w:lang w:val="en-AU"/>
        </w:rPr>
        <w:t>-</w:t>
      </w:r>
      <w:r w:rsidR="00054493" w:rsidRPr="00894800">
        <w:rPr>
          <w:rFonts w:cs="Arial"/>
          <w:lang w:val="en-AU"/>
        </w:rPr>
        <w:t>sided c</w:t>
      </w:r>
      <w:r w:rsidR="00894800" w:rsidRPr="007C7865">
        <w:rPr>
          <w:rFonts w:cs="Arial"/>
          <w:lang w:val="en-AU"/>
        </w:rPr>
        <w:t>ase</w:t>
      </w:r>
      <w:r w:rsidR="00054493" w:rsidRPr="00894800">
        <w:rPr>
          <w:rFonts w:cs="Arial"/>
          <w:lang w:val="en-AU"/>
        </w:rPr>
        <w:t>.</w:t>
      </w:r>
      <w:r w:rsidR="00054493">
        <w:rPr>
          <w:rFonts w:cs="Arial"/>
          <w:lang w:val="en-AU"/>
        </w:rPr>
        <w:t xml:space="preserve"> </w:t>
      </w:r>
    </w:p>
    <w:p w14:paraId="105C7333" w14:textId="543417F3" w:rsidR="0070381B" w:rsidRDefault="00785CF6" w:rsidP="00833DCB">
      <w:pPr>
        <w:pStyle w:val="Doc-text2"/>
        <w:rPr>
          <w:rFonts w:cs="Arial"/>
          <w:lang w:val="en-AU"/>
        </w:rPr>
      </w:pPr>
      <w:r>
        <w:t xml:space="preserve">We begin </w:t>
      </w:r>
      <w:r w:rsidR="00EC001B">
        <w:t xml:space="preserve">by </w:t>
      </w:r>
      <w:r w:rsidR="002E0665">
        <w:t>expand</w:t>
      </w:r>
      <w:r w:rsidR="00EC001B">
        <w:t>ing</w:t>
      </w:r>
      <w:r w:rsidR="00C1632C" w:rsidRPr="00273419">
        <w:t xml:space="preserve"> the </w:t>
      </w:r>
      <w:r w:rsidR="006E0574" w:rsidRPr="00273419">
        <w:t xml:space="preserve">concept around inference from </w:t>
      </w:r>
      <w:r w:rsidR="00802B1B">
        <w:fldChar w:fldCharType="begin"/>
      </w:r>
      <w:r w:rsidR="00802B1B">
        <w:instrText xml:space="preserve"> REF _Ref102052907 \r \h </w:instrText>
      </w:r>
      <w:r w:rsidR="002C4D68">
        <w:instrText xml:space="preserve"> \* MERGEFORMAT </w:instrText>
      </w:r>
      <w:r w:rsidR="00802B1B">
        <w:fldChar w:fldCharType="separate"/>
      </w:r>
      <w:r w:rsidR="00EB3D5C">
        <w:t>[2]</w:t>
      </w:r>
      <w:r w:rsidR="00802B1B">
        <w:fldChar w:fldCharType="end"/>
      </w:r>
      <w:r w:rsidR="004907FB">
        <w:t xml:space="preserve"> (</w:t>
      </w:r>
      <w:r w:rsidR="006E0574" w:rsidRPr="00273419">
        <w:t>TR 37.817</w:t>
      </w:r>
      <w:r w:rsidR="004907FB">
        <w:t>)</w:t>
      </w:r>
      <w:r w:rsidR="009807B9" w:rsidRPr="00273419">
        <w:t xml:space="preserve"> and consider different levels of collaborations. We observe that what is captured in TR 37.817 </w:t>
      </w:r>
      <w:r w:rsidR="003F25FA" w:rsidRPr="00273419">
        <w:rPr>
          <w:rFonts w:cs="Arial"/>
          <w:lang w:val="en-AU"/>
        </w:rPr>
        <w:t xml:space="preserve">would be examples of single-sided ML models </w:t>
      </w:r>
      <w:r w:rsidR="00276710" w:rsidRPr="00273419">
        <w:rPr>
          <w:rFonts w:cs="Arial"/>
          <w:lang w:val="en-AU"/>
        </w:rPr>
        <w:t>on the gNB side</w:t>
      </w:r>
      <w:r w:rsidR="00626D69" w:rsidRPr="00273419">
        <w:rPr>
          <w:rFonts w:cs="Arial"/>
          <w:lang w:val="en-AU"/>
        </w:rPr>
        <w:t xml:space="preserve">. This is of course possible to expand directly to single sided </w:t>
      </w:r>
      <w:r w:rsidR="006F5606" w:rsidRPr="00273419">
        <w:rPr>
          <w:rFonts w:cs="Arial"/>
          <w:lang w:val="en-AU"/>
        </w:rPr>
        <w:t xml:space="preserve">UE models that </w:t>
      </w:r>
      <w:r w:rsidR="00BB5368" w:rsidRPr="00273419">
        <w:rPr>
          <w:rFonts w:cs="Arial"/>
          <w:lang w:val="en-AU"/>
        </w:rPr>
        <w:t xml:space="preserve">uses some input from the gNB and </w:t>
      </w:r>
      <w:r w:rsidR="00790193" w:rsidRPr="00273419">
        <w:rPr>
          <w:rFonts w:cs="Arial"/>
          <w:lang w:val="en-AU"/>
        </w:rPr>
        <w:t>thereafter</w:t>
      </w:r>
      <w:r w:rsidR="00A160DC" w:rsidRPr="00273419">
        <w:rPr>
          <w:rFonts w:cs="Arial"/>
          <w:lang w:val="en-AU"/>
        </w:rPr>
        <w:t xml:space="preserve"> perform some action. </w:t>
      </w:r>
      <w:r w:rsidR="003C7A7A" w:rsidRPr="00273419">
        <w:rPr>
          <w:rFonts w:cs="Arial"/>
          <w:lang w:val="en-AU"/>
        </w:rPr>
        <w:t>An example of such a case would be</w:t>
      </w:r>
      <w:r w:rsidR="00260A79" w:rsidRPr="00273419">
        <w:rPr>
          <w:rFonts w:cs="Arial"/>
          <w:lang w:val="en-AU"/>
        </w:rPr>
        <w:t xml:space="preserve"> if a UE receives PRS and </w:t>
      </w:r>
      <w:r w:rsidR="00527F1C" w:rsidRPr="00273419">
        <w:rPr>
          <w:rFonts w:cs="Arial"/>
          <w:lang w:val="en-AU"/>
        </w:rPr>
        <w:t>the single sided ML-</w:t>
      </w:r>
      <w:r w:rsidR="0036230F">
        <w:rPr>
          <w:rFonts w:cs="Arial"/>
          <w:lang w:val="en-AU"/>
        </w:rPr>
        <w:t>functionality</w:t>
      </w:r>
      <w:r w:rsidR="00527F1C" w:rsidRPr="00273419">
        <w:rPr>
          <w:rFonts w:cs="Arial"/>
          <w:lang w:val="en-AU"/>
        </w:rPr>
        <w:t xml:space="preserve"> at the UE takes the PRS as input and performs </w:t>
      </w:r>
      <w:r w:rsidR="00DC47DF" w:rsidRPr="00273419">
        <w:rPr>
          <w:rFonts w:cs="Arial"/>
          <w:lang w:val="en-AU"/>
        </w:rPr>
        <w:t xml:space="preserve">estimate/measurement on the PRS. The action the UE may further perform is to report </w:t>
      </w:r>
      <w:r w:rsidR="00C81169" w:rsidRPr="00273419">
        <w:rPr>
          <w:rFonts w:cs="Arial"/>
          <w:lang w:val="en-AU"/>
        </w:rPr>
        <w:t>that estimate to the gNB.</w:t>
      </w:r>
      <w:r w:rsidR="00E52DBB" w:rsidRPr="00273419">
        <w:rPr>
          <w:rFonts w:cs="Arial"/>
          <w:lang w:val="en-AU"/>
        </w:rPr>
        <w:t xml:space="preserve"> </w:t>
      </w:r>
    </w:p>
    <w:p w14:paraId="0839ABA2" w14:textId="0AFDC4E3" w:rsidR="00DE43BF" w:rsidRDefault="0021599C" w:rsidP="00833DCB">
      <w:pPr>
        <w:pStyle w:val="Doc-text2"/>
        <w:rPr>
          <w:rFonts w:cs="Arial"/>
          <w:lang w:val="en-AU"/>
        </w:rPr>
      </w:pPr>
      <w:r w:rsidRPr="00273419">
        <w:lastRenderedPageBreak/>
        <w:t xml:space="preserve">The single-sided ML-model located at the gNB </w:t>
      </w:r>
      <w:r w:rsidR="00EF3A3A" w:rsidRPr="00273419">
        <w:t xml:space="preserve">is as previously described </w:t>
      </w:r>
      <w:r w:rsidR="0019703F" w:rsidRPr="00273419">
        <w:t xml:space="preserve">covered by </w:t>
      </w:r>
      <w:r w:rsidR="00A172CC">
        <w:fldChar w:fldCharType="begin"/>
      </w:r>
      <w:r w:rsidR="00A172CC">
        <w:instrText xml:space="preserve"> REF _Ref102052907 \r \h </w:instrText>
      </w:r>
      <w:r w:rsidR="002C4D68">
        <w:instrText xml:space="preserve"> \* MERGEFORMAT </w:instrText>
      </w:r>
      <w:r w:rsidR="00A172CC">
        <w:fldChar w:fldCharType="separate"/>
      </w:r>
      <w:r w:rsidR="00EB3D5C">
        <w:t>[2]</w:t>
      </w:r>
      <w:r w:rsidR="00A172CC">
        <w:fldChar w:fldCharType="end"/>
      </w:r>
      <w:r w:rsidR="0019703F" w:rsidRPr="00273419">
        <w:t xml:space="preserve">, although the specific uses cases have not been covered. </w:t>
      </w:r>
      <w:r w:rsidR="00CF672F" w:rsidRPr="00273419">
        <w:rPr>
          <w:rFonts w:cs="Arial"/>
          <w:lang w:val="en-AU"/>
        </w:rPr>
        <w:t xml:space="preserve">For </w:t>
      </w:r>
      <w:r w:rsidR="00EA5052">
        <w:rPr>
          <w:rFonts w:cs="Arial"/>
          <w:lang w:val="en-AU"/>
        </w:rPr>
        <w:t>this case,</w:t>
      </w:r>
      <w:r w:rsidR="00FA3700" w:rsidRPr="00273419">
        <w:rPr>
          <w:rFonts w:cs="Arial"/>
          <w:lang w:val="en-AU"/>
        </w:rPr>
        <w:t xml:space="preserve"> </w:t>
      </w:r>
      <w:r w:rsidR="0036230F">
        <w:rPr>
          <w:rFonts w:cs="Arial"/>
          <w:lang w:val="en-AU"/>
        </w:rPr>
        <w:t xml:space="preserve">it is possible to </w:t>
      </w:r>
      <w:r w:rsidR="00FA3700" w:rsidRPr="00273419">
        <w:rPr>
          <w:rFonts w:cs="Arial"/>
          <w:lang w:val="en-AU"/>
        </w:rPr>
        <w:t xml:space="preserve">use the TR 37.817 as a starting point when assessing specification </w:t>
      </w:r>
      <w:r w:rsidR="00342A7B" w:rsidRPr="00273419">
        <w:rPr>
          <w:rFonts w:cs="Arial"/>
          <w:lang w:val="en-AU"/>
        </w:rPr>
        <w:t xml:space="preserve">impact and the corresponding needed functionality. </w:t>
      </w:r>
    </w:p>
    <w:p w14:paraId="211D6A0F" w14:textId="227CC042" w:rsidR="00894B35" w:rsidRPr="00273419" w:rsidRDefault="00B12A87" w:rsidP="00833DCB">
      <w:pPr>
        <w:pStyle w:val="Doc-text2"/>
        <w:rPr>
          <w:rFonts w:cs="Arial"/>
          <w:lang w:val="en-AU"/>
        </w:rPr>
      </w:pPr>
      <w:r>
        <w:t>Note that</w:t>
      </w:r>
      <w:r w:rsidR="0036230F">
        <w:t xml:space="preserve"> the </w:t>
      </w:r>
      <w:r w:rsidR="00A172CC">
        <w:fldChar w:fldCharType="begin"/>
      </w:r>
      <w:r w:rsidR="00A172CC">
        <w:instrText xml:space="preserve"> REF _Ref102052907 \r \h </w:instrText>
      </w:r>
      <w:r w:rsidR="002C4D68">
        <w:instrText xml:space="preserve"> \* MERGEFORMAT </w:instrText>
      </w:r>
      <w:r w:rsidR="00A172CC">
        <w:fldChar w:fldCharType="separate"/>
      </w:r>
      <w:r w:rsidR="00EB3D5C">
        <w:t>[2]</w:t>
      </w:r>
      <w:r w:rsidR="00A172CC">
        <w:fldChar w:fldCharType="end"/>
      </w:r>
      <w:r w:rsidR="0036230F">
        <w:t xml:space="preserve"> </w:t>
      </w:r>
      <w:r>
        <w:rPr>
          <w:rFonts w:cs="Arial"/>
          <w:lang w:val="en-AU"/>
        </w:rPr>
        <w:t>describes that the</w:t>
      </w:r>
      <w:r w:rsidR="0036230F">
        <w:rPr>
          <w:rFonts w:cs="Arial"/>
          <w:lang w:val="en-AU"/>
        </w:rPr>
        <w:t xml:space="preserve"> high-level</w:t>
      </w:r>
      <w:r w:rsidR="00CB5EBE" w:rsidRPr="00273419">
        <w:rPr>
          <w:rFonts w:cs="Arial"/>
          <w:lang w:val="en-AU"/>
        </w:rPr>
        <w:t xml:space="preserve"> responsibility </w:t>
      </w:r>
      <w:r w:rsidR="00A6516F">
        <w:rPr>
          <w:rFonts w:cs="Arial"/>
          <w:lang w:val="en-AU"/>
        </w:rPr>
        <w:t>to ensure that</w:t>
      </w:r>
      <w:r w:rsidR="00CB5EBE" w:rsidRPr="00273419">
        <w:rPr>
          <w:rFonts w:cs="Arial"/>
          <w:lang w:val="en-AU"/>
        </w:rPr>
        <w:t xml:space="preserve"> </w:t>
      </w:r>
      <w:r w:rsidR="00413406" w:rsidRPr="00273419">
        <w:rPr>
          <w:rFonts w:cs="Arial"/>
          <w:lang w:val="en-AU"/>
        </w:rPr>
        <w:t xml:space="preserve">the </w:t>
      </w:r>
      <w:r w:rsidR="00A6516F">
        <w:rPr>
          <w:rFonts w:cs="Arial"/>
          <w:lang w:val="en-AU"/>
        </w:rPr>
        <w:t xml:space="preserve">ML </w:t>
      </w:r>
      <w:r w:rsidR="00413406" w:rsidRPr="00273419">
        <w:rPr>
          <w:rFonts w:cs="Arial"/>
          <w:lang w:val="en-AU"/>
        </w:rPr>
        <w:t xml:space="preserve">functionality </w:t>
      </w:r>
      <w:r w:rsidR="00DE43BF">
        <w:rPr>
          <w:rFonts w:cs="Arial"/>
          <w:lang w:val="en-AU"/>
        </w:rPr>
        <w:t xml:space="preserve">operates properly </w:t>
      </w:r>
      <w:r w:rsidR="00894B35" w:rsidRPr="00273419">
        <w:rPr>
          <w:rFonts w:cs="Arial"/>
          <w:lang w:val="en-AU"/>
        </w:rPr>
        <w:t>resides at the network side (including the gNB).</w:t>
      </w:r>
    </w:p>
    <w:p w14:paraId="651BD683" w14:textId="71526A85" w:rsidR="00AD0A92" w:rsidRDefault="00894B35" w:rsidP="00833DCB">
      <w:pPr>
        <w:pStyle w:val="Doc-text2"/>
        <w:rPr>
          <w:rFonts w:cs="Arial"/>
          <w:szCs w:val="20"/>
          <w:lang w:val="en-AU"/>
        </w:rPr>
      </w:pPr>
      <w:r w:rsidRPr="00273419">
        <w:rPr>
          <w:szCs w:val="20"/>
        </w:rPr>
        <w:t>T</w:t>
      </w:r>
      <w:r w:rsidR="00B141F8" w:rsidRPr="00273419">
        <w:rPr>
          <w:szCs w:val="20"/>
        </w:rPr>
        <w:t xml:space="preserve">he </w:t>
      </w:r>
      <w:r w:rsidR="00B141F8" w:rsidRPr="005B35E8">
        <w:rPr>
          <w:b/>
          <w:szCs w:val="20"/>
        </w:rPr>
        <w:t>single sided ML-</w:t>
      </w:r>
      <w:r w:rsidR="0036230F" w:rsidRPr="005B35E8">
        <w:rPr>
          <w:b/>
          <w:szCs w:val="20"/>
        </w:rPr>
        <w:t>functionality</w:t>
      </w:r>
      <w:r w:rsidR="00B141F8" w:rsidRPr="00273419">
        <w:rPr>
          <w:szCs w:val="20"/>
        </w:rPr>
        <w:t xml:space="preserve"> </w:t>
      </w:r>
      <w:r w:rsidRPr="00273419">
        <w:rPr>
          <w:szCs w:val="20"/>
        </w:rPr>
        <w:t>at the UE</w:t>
      </w:r>
      <w:r w:rsidR="00B141F8" w:rsidRPr="00273419">
        <w:rPr>
          <w:szCs w:val="20"/>
        </w:rPr>
        <w:t xml:space="preserve"> can either </w:t>
      </w:r>
      <w:r w:rsidRPr="00273419">
        <w:rPr>
          <w:szCs w:val="20"/>
        </w:rPr>
        <w:t>be f</w:t>
      </w:r>
      <w:r w:rsidR="00944AFB" w:rsidRPr="00273419">
        <w:rPr>
          <w:szCs w:val="20"/>
        </w:rPr>
        <w:t>or</w:t>
      </w:r>
      <w:r w:rsidRPr="00273419">
        <w:rPr>
          <w:szCs w:val="20"/>
        </w:rPr>
        <w:t xml:space="preserve"> a </w:t>
      </w:r>
      <w:r w:rsidR="004F47D0">
        <w:rPr>
          <w:szCs w:val="20"/>
        </w:rPr>
        <w:t xml:space="preserve">new </w:t>
      </w:r>
      <w:r w:rsidRPr="00273419">
        <w:rPr>
          <w:szCs w:val="20"/>
        </w:rPr>
        <w:t xml:space="preserve">functionality that is </w:t>
      </w:r>
      <w:r w:rsidR="00416807" w:rsidRPr="00273419">
        <w:rPr>
          <w:szCs w:val="20"/>
        </w:rPr>
        <w:t xml:space="preserve">intended </w:t>
      </w:r>
      <w:r w:rsidR="007044DF" w:rsidRPr="00273419">
        <w:rPr>
          <w:szCs w:val="20"/>
        </w:rPr>
        <w:t>to</w:t>
      </w:r>
      <w:r w:rsidR="00B141F8" w:rsidRPr="00273419">
        <w:rPr>
          <w:szCs w:val="20"/>
        </w:rPr>
        <w:t xml:space="preserve"> targeting ML </w:t>
      </w:r>
      <w:r w:rsidR="007044DF" w:rsidRPr="00273419">
        <w:rPr>
          <w:szCs w:val="20"/>
        </w:rPr>
        <w:t xml:space="preserve">implementation </w:t>
      </w:r>
      <w:r w:rsidR="00B141F8" w:rsidRPr="00273419">
        <w:rPr>
          <w:szCs w:val="20"/>
        </w:rPr>
        <w:t>(</w:t>
      </w:r>
      <w:r w:rsidR="004F47D0">
        <w:rPr>
          <w:szCs w:val="20"/>
        </w:rPr>
        <w:t xml:space="preserve">where </w:t>
      </w:r>
      <w:r w:rsidR="007044DF" w:rsidRPr="00273419">
        <w:rPr>
          <w:szCs w:val="20"/>
        </w:rPr>
        <w:t xml:space="preserve">no </w:t>
      </w:r>
      <w:r w:rsidR="00B141F8" w:rsidRPr="00273419">
        <w:rPr>
          <w:szCs w:val="20"/>
        </w:rPr>
        <w:t xml:space="preserve">such </w:t>
      </w:r>
      <w:r w:rsidR="008B776F">
        <w:rPr>
          <w:szCs w:val="20"/>
        </w:rPr>
        <w:t xml:space="preserve">“classical” </w:t>
      </w:r>
      <w:r w:rsidR="00B141F8" w:rsidRPr="00273419">
        <w:rPr>
          <w:szCs w:val="20"/>
        </w:rPr>
        <w:t>case</w:t>
      </w:r>
      <w:r w:rsidR="008B776F">
        <w:rPr>
          <w:szCs w:val="20"/>
        </w:rPr>
        <w:t>/feature</w:t>
      </w:r>
      <w:r w:rsidR="00B141F8" w:rsidRPr="00273419">
        <w:rPr>
          <w:szCs w:val="20"/>
        </w:rPr>
        <w:t xml:space="preserve"> </w:t>
      </w:r>
      <w:r w:rsidR="007044DF" w:rsidRPr="00273419">
        <w:rPr>
          <w:szCs w:val="20"/>
        </w:rPr>
        <w:t>exists currently within the NR specifications</w:t>
      </w:r>
      <w:r w:rsidR="00B141F8" w:rsidRPr="00273419">
        <w:rPr>
          <w:szCs w:val="20"/>
        </w:rPr>
        <w:t xml:space="preserve">) or </w:t>
      </w:r>
      <w:r w:rsidR="00F11382" w:rsidRPr="00273419">
        <w:rPr>
          <w:szCs w:val="20"/>
        </w:rPr>
        <w:t>the ML</w:t>
      </w:r>
      <w:r w:rsidR="0084696E" w:rsidRPr="00273419">
        <w:rPr>
          <w:szCs w:val="20"/>
        </w:rPr>
        <w:t xml:space="preserve"> functionality</w:t>
      </w:r>
      <w:r w:rsidR="00F11382" w:rsidRPr="00273419">
        <w:rPr>
          <w:szCs w:val="20"/>
        </w:rPr>
        <w:t xml:space="preserve"> </w:t>
      </w:r>
      <w:r w:rsidR="00DA1C8B" w:rsidRPr="00273419">
        <w:rPr>
          <w:szCs w:val="20"/>
        </w:rPr>
        <w:t xml:space="preserve">is implemented within a UE </w:t>
      </w:r>
      <w:r w:rsidR="00EC446E">
        <w:rPr>
          <w:szCs w:val="20"/>
        </w:rPr>
        <w:t xml:space="preserve">to enhance </w:t>
      </w:r>
      <w:r w:rsidR="00C95E58">
        <w:rPr>
          <w:rFonts w:cs="Arial"/>
          <w:szCs w:val="20"/>
          <w:lang w:val="en-AU"/>
        </w:rPr>
        <w:t xml:space="preserve">a “classical” </w:t>
      </w:r>
      <w:r w:rsidR="00DA1C8B" w:rsidRPr="00273419">
        <w:rPr>
          <w:rFonts w:cs="Arial"/>
          <w:szCs w:val="20"/>
          <w:lang w:val="en-AU"/>
        </w:rPr>
        <w:t>functionality that was not originally intended to be supported with ML</w:t>
      </w:r>
      <w:r w:rsidR="00C35AB2" w:rsidRPr="00273419">
        <w:rPr>
          <w:rFonts w:cs="Arial"/>
          <w:szCs w:val="20"/>
          <w:lang w:val="en-AU"/>
        </w:rPr>
        <w:t>.</w:t>
      </w:r>
      <w:r w:rsidR="00DA1C8B" w:rsidRPr="00273419">
        <w:rPr>
          <w:rFonts w:cs="Arial"/>
          <w:szCs w:val="20"/>
          <w:lang w:val="en-AU"/>
        </w:rPr>
        <w:t xml:space="preserve"> </w:t>
      </w:r>
      <w:r w:rsidR="00C95E58">
        <w:rPr>
          <w:rFonts w:cs="Arial"/>
          <w:szCs w:val="20"/>
          <w:lang w:val="en-AU"/>
        </w:rPr>
        <w:t xml:space="preserve">For example, a UE’s </w:t>
      </w:r>
      <w:r w:rsidR="00AD0A92">
        <w:rPr>
          <w:rFonts w:cs="Arial"/>
          <w:szCs w:val="20"/>
          <w:lang w:val="en-AU"/>
        </w:rPr>
        <w:t>algorithm to compute a recommended PMI for CSI feedback is a classical functionality</w:t>
      </w:r>
      <w:r w:rsidR="008B776F">
        <w:rPr>
          <w:rFonts w:cs="Arial"/>
          <w:szCs w:val="20"/>
          <w:lang w:val="en-AU"/>
        </w:rPr>
        <w:t xml:space="preserve"> already existing </w:t>
      </w:r>
      <w:r w:rsidR="00AD0A92">
        <w:rPr>
          <w:rFonts w:cs="Arial"/>
          <w:szCs w:val="20"/>
          <w:lang w:val="en-AU"/>
        </w:rPr>
        <w:t>that may be enhanced using ML</w:t>
      </w:r>
      <w:r w:rsidR="008B776F">
        <w:rPr>
          <w:rFonts w:cs="Arial"/>
          <w:szCs w:val="20"/>
          <w:lang w:val="en-AU"/>
        </w:rPr>
        <w:t xml:space="preserve"> in the UE</w:t>
      </w:r>
      <w:r w:rsidR="00AD0A92">
        <w:rPr>
          <w:rFonts w:cs="Arial"/>
          <w:szCs w:val="20"/>
          <w:lang w:val="en-AU"/>
        </w:rPr>
        <w:t xml:space="preserve">. </w:t>
      </w:r>
    </w:p>
    <w:p w14:paraId="0BE4F7D3" w14:textId="01CD5DCA" w:rsidR="00C1632C" w:rsidRPr="00273419" w:rsidRDefault="00234164" w:rsidP="00833DCB">
      <w:pPr>
        <w:pStyle w:val="Doc-text2"/>
        <w:rPr>
          <w:rFonts w:cs="Arial"/>
          <w:szCs w:val="20"/>
          <w:lang w:val="en-AU"/>
        </w:rPr>
      </w:pPr>
      <w:r w:rsidRPr="00273419">
        <w:rPr>
          <w:szCs w:val="20"/>
        </w:rPr>
        <w:t xml:space="preserve">For both these two cases </w:t>
      </w:r>
      <w:r w:rsidR="004F47D0">
        <w:rPr>
          <w:szCs w:val="20"/>
        </w:rPr>
        <w:t>of new and classical,</w:t>
      </w:r>
      <w:r w:rsidRPr="00273419">
        <w:rPr>
          <w:szCs w:val="20"/>
        </w:rPr>
        <w:t xml:space="preserve"> the gNB needs to be aware of that the UE performs ML functionality </w:t>
      </w:r>
      <w:r w:rsidR="008A0C38">
        <w:rPr>
          <w:szCs w:val="20"/>
        </w:rPr>
        <w:t>to execute the</w:t>
      </w:r>
      <w:r w:rsidRPr="00273419">
        <w:rPr>
          <w:szCs w:val="20"/>
        </w:rPr>
        <w:t xml:space="preserve"> corresponding </w:t>
      </w:r>
      <w:r w:rsidR="002A2C24" w:rsidRPr="002A2C24">
        <w:rPr>
          <w:szCs w:val="20"/>
        </w:rPr>
        <w:t>functionalities</w:t>
      </w:r>
      <w:r w:rsidR="002A2C24">
        <w:rPr>
          <w:szCs w:val="20"/>
        </w:rPr>
        <w:t xml:space="preserve"> </w:t>
      </w:r>
      <w:r w:rsidR="002A2C24" w:rsidRPr="002A2C24">
        <w:rPr>
          <w:szCs w:val="20"/>
        </w:rPr>
        <w:t>/</w:t>
      </w:r>
      <w:r w:rsidR="002A2C24">
        <w:rPr>
          <w:szCs w:val="20"/>
        </w:rPr>
        <w:t xml:space="preserve"> </w:t>
      </w:r>
      <w:r w:rsidR="002A2C24" w:rsidRPr="002A2C24">
        <w:rPr>
          <w:szCs w:val="20"/>
        </w:rPr>
        <w:t>operations</w:t>
      </w:r>
      <w:r w:rsidR="002A2C24">
        <w:rPr>
          <w:szCs w:val="20"/>
        </w:rPr>
        <w:t xml:space="preserve"> / </w:t>
      </w:r>
      <w:r w:rsidRPr="00273419">
        <w:rPr>
          <w:szCs w:val="20"/>
        </w:rPr>
        <w:t xml:space="preserve">life cycle management </w:t>
      </w:r>
      <w:r w:rsidR="008A0C38">
        <w:rPr>
          <w:szCs w:val="20"/>
        </w:rPr>
        <w:t>adequately</w:t>
      </w:r>
      <w:r w:rsidR="00B92B8A">
        <w:rPr>
          <w:szCs w:val="20"/>
        </w:rPr>
        <w:t>. This</w:t>
      </w:r>
      <w:r w:rsidR="00C35AB2" w:rsidRPr="00273419">
        <w:rPr>
          <w:szCs w:val="20"/>
        </w:rPr>
        <w:t xml:space="preserve"> </w:t>
      </w:r>
      <w:r w:rsidR="008A0C38">
        <w:rPr>
          <w:rFonts w:cs="Arial"/>
          <w:szCs w:val="20"/>
          <w:lang w:val="en-AU"/>
        </w:rPr>
        <w:t>to</w:t>
      </w:r>
      <w:r w:rsidR="00C35AB2" w:rsidRPr="00273419">
        <w:rPr>
          <w:rFonts w:cs="Arial"/>
          <w:szCs w:val="20"/>
          <w:lang w:val="en-AU"/>
        </w:rPr>
        <w:t xml:space="preserve"> ensur</w:t>
      </w:r>
      <w:r w:rsidR="008A0C38">
        <w:rPr>
          <w:rFonts w:cs="Arial"/>
          <w:szCs w:val="20"/>
          <w:lang w:val="en-AU"/>
        </w:rPr>
        <w:t>e</w:t>
      </w:r>
      <w:r w:rsidR="00F43412">
        <w:rPr>
          <w:rFonts w:cs="Arial"/>
          <w:szCs w:val="20"/>
          <w:lang w:val="en-AU"/>
        </w:rPr>
        <w:t xml:space="preserve"> the</w:t>
      </w:r>
      <w:r w:rsidR="00C35AB2" w:rsidRPr="00273419">
        <w:rPr>
          <w:rFonts w:cs="Arial"/>
          <w:szCs w:val="20"/>
          <w:lang w:val="en-AU"/>
        </w:rPr>
        <w:t xml:space="preserve"> network per</w:t>
      </w:r>
      <w:r w:rsidR="002F39DF" w:rsidRPr="00273419">
        <w:rPr>
          <w:rFonts w:cs="Arial"/>
          <w:szCs w:val="20"/>
          <w:lang w:val="en-AU"/>
        </w:rPr>
        <w:t>formance</w:t>
      </w:r>
      <w:r w:rsidRPr="00273419">
        <w:rPr>
          <w:rFonts w:cs="Arial"/>
          <w:szCs w:val="20"/>
          <w:lang w:val="en-AU"/>
        </w:rPr>
        <w:t>.</w:t>
      </w:r>
    </w:p>
    <w:p w14:paraId="3F6B1E06" w14:textId="3E93D065" w:rsidR="00F37E54" w:rsidRDefault="00F37E54" w:rsidP="00AC0DDD">
      <w:pPr>
        <w:pStyle w:val="Observation"/>
      </w:pPr>
      <w:bookmarkStart w:id="55" w:name="_Toc102130287"/>
      <w:bookmarkStart w:id="56" w:name="_Toc102130386"/>
      <w:r>
        <w:t>T</w:t>
      </w:r>
      <w:r w:rsidRPr="00273419">
        <w:t xml:space="preserve">he gNB needs to be aware that the UE performs ML functionality </w:t>
      </w:r>
      <w:r>
        <w:t>to execute the</w:t>
      </w:r>
      <w:r w:rsidRPr="00273419">
        <w:t xml:space="preserve"> corresponding</w:t>
      </w:r>
      <w:r>
        <w:t xml:space="preserve"> functionalities/operations </w:t>
      </w:r>
      <w:r w:rsidR="00502CD6">
        <w:t xml:space="preserve">such as performance monitoring, </w:t>
      </w:r>
      <w:r>
        <w:t>to</w:t>
      </w:r>
      <w:r w:rsidRPr="00273419">
        <w:t xml:space="preserve"> ensur</w:t>
      </w:r>
      <w:r>
        <w:t>e the</w:t>
      </w:r>
      <w:r w:rsidRPr="00273419">
        <w:t xml:space="preserve"> network performance</w:t>
      </w:r>
      <w:r>
        <w:t>.</w:t>
      </w:r>
      <w:bookmarkEnd w:id="55"/>
      <w:bookmarkEnd w:id="56"/>
    </w:p>
    <w:p w14:paraId="3EA21844" w14:textId="2EAB9904" w:rsidR="00CE5779" w:rsidRDefault="0077603E" w:rsidP="00833DCB">
      <w:pPr>
        <w:pStyle w:val="Doc-text2"/>
        <w:rPr>
          <w:rFonts w:cs="Arial"/>
          <w:lang w:val="en-AU"/>
        </w:rPr>
      </w:pPr>
      <w:r w:rsidRPr="00273419">
        <w:t xml:space="preserve">A second </w:t>
      </w:r>
      <w:r w:rsidR="00D5298B" w:rsidRPr="00273419">
        <w:t xml:space="preserve">collaboration level </w:t>
      </w:r>
      <w:r w:rsidR="000C7B91">
        <w:t xml:space="preserve">with respect to inference </w:t>
      </w:r>
      <w:r w:rsidR="00D5298B" w:rsidRPr="00273419">
        <w:t>is</w:t>
      </w:r>
      <w:r w:rsidR="00D5298B" w:rsidRPr="00273419" w:rsidDel="0050025E">
        <w:t xml:space="preserve"> </w:t>
      </w:r>
      <w:r w:rsidR="0050025E">
        <w:rPr>
          <w:b/>
        </w:rPr>
        <w:t>dual</w:t>
      </w:r>
      <w:r w:rsidR="00D5298B" w:rsidRPr="007C7865">
        <w:rPr>
          <w:b/>
        </w:rPr>
        <w:t xml:space="preserve"> sided </w:t>
      </w:r>
      <w:r w:rsidR="00083CB8">
        <w:rPr>
          <w:b/>
        </w:rPr>
        <w:t xml:space="preserve">joint </w:t>
      </w:r>
      <w:r w:rsidR="006168DF" w:rsidRPr="007C7865">
        <w:rPr>
          <w:b/>
        </w:rPr>
        <w:t>ML functionality</w:t>
      </w:r>
      <w:r w:rsidR="006168DF" w:rsidRPr="00273419">
        <w:t xml:space="preserve"> between the UE and gNB</w:t>
      </w:r>
      <w:r w:rsidR="00635942" w:rsidRPr="00273419">
        <w:t xml:space="preserve"> </w:t>
      </w:r>
      <w:r w:rsidR="0099644D">
        <w:t>which is defined by that the</w:t>
      </w:r>
      <w:r w:rsidR="00635942" w:rsidRPr="00273419">
        <w:t xml:space="preserve"> ML functionality </w:t>
      </w:r>
      <w:r w:rsidR="005436D8">
        <w:t>operates jointly at</w:t>
      </w:r>
      <w:r w:rsidR="00635942" w:rsidRPr="00273419">
        <w:t xml:space="preserve"> both the UE and the gNB. One such example is </w:t>
      </w:r>
      <w:r w:rsidR="00C75203">
        <w:t>the UCI</w:t>
      </w:r>
      <w:r w:rsidR="004557C9" w:rsidRPr="00273419">
        <w:t xml:space="preserve"> compress</w:t>
      </w:r>
      <w:r w:rsidR="005112D4" w:rsidRPr="00273419">
        <w:t xml:space="preserve">ing functionality at the UE side and </w:t>
      </w:r>
      <w:r w:rsidR="00167C39" w:rsidRPr="00273419">
        <w:t>decompressing</w:t>
      </w:r>
      <w:r w:rsidR="005112D4" w:rsidRPr="00273419">
        <w:t xml:space="preserve"> part at the gNB</w:t>
      </w:r>
      <w:r w:rsidR="00A73979">
        <w:t xml:space="preserve">, where </w:t>
      </w:r>
      <w:r w:rsidR="007E0867">
        <w:t xml:space="preserve">training </w:t>
      </w:r>
      <w:r w:rsidR="00B21187">
        <w:t xml:space="preserve">collaboration is according to Case C </w:t>
      </w:r>
      <w:r w:rsidR="0053566E">
        <w:t xml:space="preserve">in Section </w:t>
      </w:r>
      <w:r w:rsidR="0053566E" w:rsidRPr="00A57546">
        <w:fldChar w:fldCharType="begin"/>
      </w:r>
      <w:r w:rsidR="0053566E" w:rsidRPr="0053566E">
        <w:rPr>
          <w:rFonts w:cs="Arial"/>
          <w:lang w:val="en-AU"/>
        </w:rPr>
        <w:instrText xml:space="preserve"> REF _Ref101898070 \h </w:instrText>
      </w:r>
      <w:r w:rsidR="0053566E">
        <w:rPr>
          <w:rFonts w:cs="Arial"/>
          <w:lang w:val="en-AU"/>
        </w:rPr>
        <w:instrText xml:space="preserve"> \* MERGEFORMAT </w:instrText>
      </w:r>
      <w:r w:rsidR="0053566E" w:rsidRPr="00A57546">
        <w:fldChar w:fldCharType="separate"/>
      </w:r>
      <w:r w:rsidR="00EB3D5C">
        <w:t>2.4.1 Algorithm</w:t>
      </w:r>
      <w:r w:rsidR="00EB3D5C" w:rsidRPr="002D281D">
        <w:t xml:space="preserve"> </w:t>
      </w:r>
      <w:r w:rsidR="00EB3D5C">
        <w:t>t</w:t>
      </w:r>
      <w:r w:rsidR="00EB3D5C" w:rsidRPr="002D281D">
        <w:t>raining collaboration</w:t>
      </w:r>
      <w:r w:rsidR="0053566E" w:rsidRPr="00A57546">
        <w:fldChar w:fldCharType="end"/>
      </w:r>
      <w:r w:rsidR="005112D4" w:rsidRPr="0053566E">
        <w:t>.</w:t>
      </w:r>
      <w:r w:rsidR="005112D4" w:rsidRPr="00273419">
        <w:rPr>
          <w:rFonts w:cs="Arial"/>
          <w:lang w:val="en-AU"/>
        </w:rPr>
        <w:t xml:space="preserve"> The </w:t>
      </w:r>
      <w:r w:rsidR="005F7AA5" w:rsidRPr="00273419">
        <w:rPr>
          <w:rFonts w:cs="Arial"/>
          <w:lang w:val="en-AU"/>
        </w:rPr>
        <w:t xml:space="preserve">data that is compressed could for example be </w:t>
      </w:r>
      <w:r w:rsidR="003700B1" w:rsidRPr="00273419">
        <w:rPr>
          <w:rFonts w:cs="Arial"/>
          <w:lang w:val="en-AU"/>
        </w:rPr>
        <w:t xml:space="preserve">some form of channel data that </w:t>
      </w:r>
      <w:r w:rsidR="00167C39" w:rsidRPr="00273419">
        <w:rPr>
          <w:rFonts w:cs="Arial"/>
          <w:lang w:val="en-AU"/>
        </w:rPr>
        <w:t>is used for MU-MIMO scheduling</w:t>
      </w:r>
      <w:r w:rsidR="00640D5E">
        <w:rPr>
          <w:rFonts w:cs="Arial"/>
          <w:lang w:val="en-AU"/>
        </w:rPr>
        <w:t xml:space="preserve"> </w:t>
      </w:r>
      <w:r w:rsidR="00F714FD">
        <w:rPr>
          <w:rFonts w:cs="Arial"/>
          <w:lang w:val="en-AU"/>
        </w:rPr>
        <w:t>or for positi</w:t>
      </w:r>
      <w:r w:rsidR="00D03425">
        <w:rPr>
          <w:rFonts w:cs="Arial"/>
          <w:lang w:val="en-AU"/>
        </w:rPr>
        <w:t>oning</w:t>
      </w:r>
      <w:r w:rsidR="00167C39" w:rsidRPr="00273419">
        <w:rPr>
          <w:rFonts w:cs="Arial"/>
          <w:lang w:val="en-AU"/>
        </w:rPr>
        <w:t>.</w:t>
      </w:r>
      <w:r w:rsidR="00FA3017" w:rsidRPr="00273419">
        <w:rPr>
          <w:rFonts w:cs="Arial"/>
          <w:lang w:val="en-AU"/>
        </w:rPr>
        <w:t xml:space="preserve"> </w:t>
      </w:r>
    </w:p>
    <w:p w14:paraId="42BEFC2C" w14:textId="73653FCF" w:rsidR="003A143D" w:rsidRDefault="00FA3017" w:rsidP="00833DCB">
      <w:pPr>
        <w:pStyle w:val="Doc-text2"/>
        <w:rPr>
          <w:rFonts w:cs="Arial"/>
          <w:lang w:val="en-AU"/>
        </w:rPr>
      </w:pPr>
      <w:r w:rsidRPr="00273419">
        <w:t xml:space="preserve">By </w:t>
      </w:r>
      <w:r w:rsidR="00AF4206" w:rsidRPr="00273419">
        <w:t>it</w:t>
      </w:r>
      <w:r w:rsidR="00C50919">
        <w:t>s</w:t>
      </w:r>
      <w:r w:rsidRPr="00273419">
        <w:t xml:space="preserve"> </w:t>
      </w:r>
      <w:r w:rsidR="00AF4206" w:rsidRPr="00273419">
        <w:t>very</w:t>
      </w:r>
      <w:r w:rsidRPr="00273419">
        <w:t xml:space="preserve"> nature</w:t>
      </w:r>
      <w:r w:rsidR="00B404D4">
        <w:t xml:space="preserve">, the </w:t>
      </w:r>
      <w:r w:rsidR="00840FB0">
        <w:t>dual</w:t>
      </w:r>
      <w:r w:rsidR="00774C1F" w:rsidRPr="00273419">
        <w:t xml:space="preserve"> sided </w:t>
      </w:r>
      <w:r w:rsidR="00083CB8">
        <w:t xml:space="preserve">joint </w:t>
      </w:r>
      <w:r w:rsidR="00774C1F" w:rsidRPr="00273419">
        <w:t xml:space="preserve">ML functionality </w:t>
      </w:r>
      <w:r w:rsidR="00AE1F3A">
        <w:t>for inference</w:t>
      </w:r>
      <w:r w:rsidR="00774C1F" w:rsidRPr="00273419">
        <w:t xml:space="preserve"> </w:t>
      </w:r>
      <w:r w:rsidR="00332996" w:rsidRPr="00273419">
        <w:t xml:space="preserve">requires specification support and hence it is not possible </w:t>
      </w:r>
      <w:r w:rsidR="00EA35EA" w:rsidRPr="00273419">
        <w:t xml:space="preserve">to introduce support for </w:t>
      </w:r>
      <w:r w:rsidR="008A2EB5">
        <w:t xml:space="preserve">a </w:t>
      </w:r>
      <w:r w:rsidR="00AF4206" w:rsidRPr="00273419">
        <w:t>feature already been specified without specification change.</w:t>
      </w:r>
      <w:r w:rsidR="00E35B3F">
        <w:rPr>
          <w:rFonts w:cs="Arial"/>
          <w:lang w:val="en-AU"/>
        </w:rPr>
        <w:t xml:space="preserve"> </w:t>
      </w:r>
    </w:p>
    <w:p w14:paraId="26ADFB6C" w14:textId="41F56B80" w:rsidR="00AF68A8" w:rsidRDefault="00FF4467" w:rsidP="00833DCB">
      <w:pPr>
        <w:pStyle w:val="Doc-text2"/>
      </w:pPr>
      <w:r>
        <w:t xml:space="preserve">For the dual-sided </w:t>
      </w:r>
      <w:r w:rsidR="005970AB">
        <w:t xml:space="preserve">joint </w:t>
      </w:r>
      <w:r>
        <w:t xml:space="preserve">ML-functionality the </w:t>
      </w:r>
      <w:r w:rsidR="007B6B99">
        <w:t xml:space="preserve">final user of the ML-functionality </w:t>
      </w:r>
      <w:r w:rsidR="001A730C">
        <w:t xml:space="preserve">resides </w:t>
      </w:r>
      <w:r w:rsidR="007B6B99">
        <w:t xml:space="preserve">in the network and hence the network needs to be able to monitor the performance of both the UE and network. </w:t>
      </w:r>
      <w:r w:rsidR="006D40F2">
        <w:t>The network needs</w:t>
      </w:r>
      <w:r w:rsidR="00BA64A1">
        <w:t xml:space="preserve"> </w:t>
      </w:r>
      <w:r w:rsidR="0042491B">
        <w:t xml:space="preserve">to be able to detect </w:t>
      </w:r>
      <w:r w:rsidR="006D40F2">
        <w:t>of the faulty ML model is in the network side or the UE side</w:t>
      </w:r>
      <w:r w:rsidR="0042491B">
        <w:t xml:space="preserve"> in case of</w:t>
      </w:r>
      <w:r w:rsidR="00BA64A1">
        <w:t xml:space="preserve"> </w:t>
      </w:r>
      <w:r w:rsidR="00AA372B">
        <w:t xml:space="preserve">the networks </w:t>
      </w:r>
      <w:r w:rsidR="006D40F2">
        <w:t xml:space="preserve">serves </w:t>
      </w:r>
      <w:r w:rsidR="00BA64A1">
        <w:t xml:space="preserve">different </w:t>
      </w:r>
      <w:proofErr w:type="spellStart"/>
      <w:r w:rsidR="00BA64A1">
        <w:t>UEs</w:t>
      </w:r>
      <w:proofErr w:type="spellEnd"/>
      <w:r w:rsidR="00BA64A1">
        <w:t xml:space="preserve"> with different ML-</w:t>
      </w:r>
      <w:r w:rsidR="00AA372B">
        <w:t xml:space="preserve">model for the same </w:t>
      </w:r>
      <w:r w:rsidR="00BA64A1">
        <w:t>functionality</w:t>
      </w:r>
      <w:r w:rsidR="002E22EC">
        <w:t>.</w:t>
      </w:r>
      <w:r w:rsidR="004333BF">
        <w:t xml:space="preserve"> </w:t>
      </w:r>
    </w:p>
    <w:p w14:paraId="431C7691" w14:textId="25390887" w:rsidR="00DD151F" w:rsidRDefault="00DD151F" w:rsidP="00384F39">
      <w:pPr>
        <w:pStyle w:val="B1"/>
        <w:ind w:left="0" w:firstLine="0"/>
        <w:rPr>
          <w:rFonts w:ascii="Arial" w:hAnsi="Arial" w:cs="Arial"/>
          <w:lang w:val="en-AU"/>
        </w:rPr>
      </w:pPr>
    </w:p>
    <w:p w14:paraId="48ED1DFD" w14:textId="0389ED47" w:rsidR="00DA0E2B" w:rsidRDefault="00DA0E2B" w:rsidP="00AC0DDD">
      <w:pPr>
        <w:pStyle w:val="Proposal"/>
      </w:pPr>
      <w:bookmarkStart w:id="57" w:name="_Toc102130316"/>
      <w:bookmarkStart w:id="58" w:name="_Toc102160069"/>
      <w:r>
        <w:t xml:space="preserve">Study mechanism and signalling to </w:t>
      </w:r>
      <w:r w:rsidR="004871EC">
        <w:t>enable to network to ensure performance of the ML-functionality in the UE</w:t>
      </w:r>
      <w:r w:rsidR="0031403E">
        <w:t>,</w:t>
      </w:r>
      <w:r w:rsidR="004871EC">
        <w:t xml:space="preserve"> in case of single-sided </w:t>
      </w:r>
      <w:r w:rsidR="0031403E">
        <w:t>ML-functionality in the UE and the UE part of the dual-sided</w:t>
      </w:r>
      <w:r w:rsidR="0049249A">
        <w:t xml:space="preserve"> joint</w:t>
      </w:r>
      <w:r w:rsidR="0031403E">
        <w:t xml:space="preserve"> ML functionality</w:t>
      </w:r>
      <w:r w:rsidR="006859B6">
        <w:t>.</w:t>
      </w:r>
      <w:bookmarkEnd w:id="57"/>
      <w:bookmarkEnd w:id="58"/>
    </w:p>
    <w:p w14:paraId="2C5CA642" w14:textId="1C2C8D71" w:rsidR="00764F3E" w:rsidRDefault="005E7F37" w:rsidP="00833DCB">
      <w:pPr>
        <w:pStyle w:val="Heading2"/>
        <w:jc w:val="both"/>
      </w:pPr>
      <w:r>
        <w:t>2.</w:t>
      </w:r>
      <w:r w:rsidR="00ED6E1E">
        <w:t>5</w:t>
      </w:r>
      <w:bookmarkStart w:id="59" w:name="_Ref101869786"/>
      <w:r w:rsidR="00764F3E">
        <w:tab/>
      </w:r>
      <w:r w:rsidR="0034223F">
        <w:t>ML model l</w:t>
      </w:r>
      <w:r w:rsidR="0034223F" w:rsidRPr="00383222">
        <w:t>ife</w:t>
      </w:r>
      <w:r w:rsidR="00383222" w:rsidRPr="00383222">
        <w:t>cycle management</w:t>
      </w:r>
      <w:bookmarkEnd w:id="59"/>
    </w:p>
    <w:p w14:paraId="6F3F5E1B" w14:textId="3DD031F4" w:rsidR="3F73B407" w:rsidRDefault="3F73B407" w:rsidP="00833DCB">
      <w:pPr>
        <w:spacing w:after="0" w:line="240" w:lineRule="auto"/>
        <w:jc w:val="both"/>
        <w:rPr>
          <w:rFonts w:eastAsia="Calibri" w:cs="Arial"/>
          <w:i/>
          <w:iCs/>
          <w:color w:val="FF0000"/>
        </w:rPr>
      </w:pPr>
    </w:p>
    <w:p w14:paraId="68AAE48A" w14:textId="078BAE8A" w:rsidR="000A5AF2" w:rsidRDefault="3F73B407" w:rsidP="00833DCB">
      <w:pPr>
        <w:pStyle w:val="Doc-text2"/>
      </w:pPr>
      <w:r w:rsidRPr="3F73B407">
        <w:t xml:space="preserve">ML model lifecycle management </w:t>
      </w:r>
      <w:r w:rsidR="002164E7">
        <w:t>(LCM)</w:t>
      </w:r>
      <w:r w:rsidRPr="3F73B407">
        <w:t xml:space="preserve"> includes the stages for data preparation, model generation and deployment</w:t>
      </w:r>
      <w:r w:rsidR="005F7D9F">
        <w:t>, as described earlier</w:t>
      </w:r>
      <w:r w:rsidRPr="3F73B407">
        <w:t xml:space="preserve">. In essence, </w:t>
      </w:r>
      <w:r w:rsidR="002164E7">
        <w:t>LCM</w:t>
      </w:r>
      <w:r w:rsidRPr="3F73B407">
        <w:t xml:space="preserve"> includes the stages from scoping the use case of a model to </w:t>
      </w:r>
      <w:r w:rsidR="00955241">
        <w:t xml:space="preserve">further </w:t>
      </w:r>
      <w:r w:rsidRPr="3F73B407">
        <w:t>replacing a deployed model with a</w:t>
      </w:r>
      <w:r w:rsidR="00955241">
        <w:t xml:space="preserve">n updated </w:t>
      </w:r>
      <w:r w:rsidRPr="3F73B407">
        <w:t>model that performs better</w:t>
      </w:r>
      <w:r w:rsidR="007637D6">
        <w:t xml:space="preserve">. Hence, </w:t>
      </w:r>
      <w:r w:rsidR="001C1D29">
        <w:t>there</w:t>
      </w:r>
      <w:r w:rsidR="000B0D66" w:rsidRPr="000B0D66">
        <w:t xml:space="preserve"> will </w:t>
      </w:r>
      <w:r w:rsidR="001C1D29">
        <w:t xml:space="preserve">evidently </w:t>
      </w:r>
      <w:r w:rsidR="000B0D66" w:rsidRPr="000B0D66">
        <w:t xml:space="preserve">be a need to have an infrastructure to manage </w:t>
      </w:r>
      <w:r w:rsidR="00DE68A6">
        <w:t>the</w:t>
      </w:r>
      <w:r w:rsidR="00DE68A6" w:rsidRPr="000B0D66">
        <w:t xml:space="preserve"> </w:t>
      </w:r>
      <w:r w:rsidR="000B0D66" w:rsidRPr="000B0D66">
        <w:t xml:space="preserve">lifecycle of </w:t>
      </w:r>
      <w:r w:rsidR="00181D16">
        <w:t xml:space="preserve">ML </w:t>
      </w:r>
      <w:r w:rsidR="000B0D66" w:rsidRPr="000B0D66">
        <w:t>model</w:t>
      </w:r>
      <w:r w:rsidR="00181D16">
        <w:t>s</w:t>
      </w:r>
      <w:r w:rsidRPr="3F73B407">
        <w:t>.</w:t>
      </w:r>
      <w:r w:rsidR="00DE68A6">
        <w:t xml:space="preserve"> Such infrastructure will </w:t>
      </w:r>
      <w:r w:rsidR="00181D16">
        <w:t xml:space="preserve">however </w:t>
      </w:r>
      <w:r w:rsidR="00DE68A6">
        <w:t xml:space="preserve">be vendor specific but </w:t>
      </w:r>
      <w:r w:rsidR="00181D16">
        <w:t xml:space="preserve">UE-gNB </w:t>
      </w:r>
      <w:r w:rsidR="00DE68A6">
        <w:t xml:space="preserve">collaborations within the </w:t>
      </w:r>
      <w:r w:rsidR="00181D16">
        <w:t xml:space="preserve">ML </w:t>
      </w:r>
      <w:r w:rsidR="00DE68A6">
        <w:t>model LCM can be</w:t>
      </w:r>
      <w:r w:rsidR="00181D16">
        <w:t xml:space="preserve"> needed to </w:t>
      </w:r>
      <w:r w:rsidR="003E22F6">
        <w:t>be standardized</w:t>
      </w:r>
      <w:r w:rsidR="00181D16">
        <w:t xml:space="preserve"> to ensure good network performance as well as enabling new or enhanced features that </w:t>
      </w:r>
      <w:r w:rsidR="00A0492A">
        <w:t xml:space="preserve">also </w:t>
      </w:r>
      <w:r w:rsidR="00181D16">
        <w:t>require standardization efforts.</w:t>
      </w:r>
      <w:r w:rsidR="00DE68A6">
        <w:t xml:space="preserve"> </w:t>
      </w:r>
    </w:p>
    <w:p w14:paraId="621F05F5" w14:textId="1080A423" w:rsidR="3F73B407" w:rsidRDefault="3F73B407" w:rsidP="00833DCB">
      <w:pPr>
        <w:pStyle w:val="Doc-text2"/>
      </w:pPr>
      <w:r w:rsidRPr="3F73B407">
        <w:t xml:space="preserve">The iterations between ML algorithm training and </w:t>
      </w:r>
      <w:r w:rsidR="000A5AF2">
        <w:t xml:space="preserve">model </w:t>
      </w:r>
      <w:r w:rsidRPr="3F73B407">
        <w:t xml:space="preserve">inference for improving the performance of a function characterizes the ML process, in which monitoring operational drifts in data and in model is an </w:t>
      </w:r>
      <w:r w:rsidR="006928E2">
        <w:t>essential and integral</w:t>
      </w:r>
      <w:r w:rsidR="006928E2" w:rsidRPr="3F73B407">
        <w:t xml:space="preserve"> </w:t>
      </w:r>
      <w:r w:rsidRPr="3F73B407">
        <w:t xml:space="preserve">part </w:t>
      </w:r>
      <w:r w:rsidR="708C5915" w:rsidRPr="0CB38E1F">
        <w:t>when a model has been deployed.</w:t>
      </w:r>
      <w:r w:rsidRPr="3F73B407">
        <w:t xml:space="preserve"> Drifts in data distributions or/and in features or patterns captured by the model may degrade the end-performance of using the output of a model that </w:t>
      </w:r>
      <w:r w:rsidR="708C5915" w:rsidRPr="0CB38E1F">
        <w:t xml:space="preserve">tends to </w:t>
      </w:r>
      <w:r w:rsidRPr="3F73B407">
        <w:t xml:space="preserve">not generalize well to </w:t>
      </w:r>
      <w:r w:rsidR="005B2DC0">
        <w:t xml:space="preserve">previously </w:t>
      </w:r>
      <w:r w:rsidRPr="3F73B407">
        <w:t>unseen data.</w:t>
      </w:r>
    </w:p>
    <w:p w14:paraId="33FD6B5C" w14:textId="70A8F236" w:rsidR="00005491" w:rsidRDefault="3F73B407" w:rsidP="00833DCB">
      <w:pPr>
        <w:pStyle w:val="Doc-text2"/>
      </w:pPr>
      <w:r w:rsidRPr="3F73B407">
        <w:t>A detected drift in either data or model may trigger a decision to perform training by re-running the AI/ML algorithm on a new, or additional, set of data or by rolling back to a previous version of the model or by replacing the deployed model with a model that has been generated by using another type of AI/ML algorithm</w:t>
      </w:r>
      <w:r w:rsidR="00E85EB6">
        <w:t xml:space="preserve"> assuming </w:t>
      </w:r>
      <w:r w:rsidR="001F0E94">
        <w:lastRenderedPageBreak/>
        <w:t>that</w:t>
      </w:r>
      <w:r w:rsidR="003F1ADB">
        <w:t xml:space="preserve"> </w:t>
      </w:r>
      <w:r w:rsidR="00704D9F">
        <w:t xml:space="preserve">the </w:t>
      </w:r>
      <w:r w:rsidR="003F1ADB">
        <w:t>hardware</w:t>
      </w:r>
      <w:r w:rsidR="001F0E94">
        <w:t xml:space="preserve"> supports </w:t>
      </w:r>
      <w:r w:rsidR="00BA5E30">
        <w:t>such model update</w:t>
      </w:r>
      <w:r w:rsidRPr="3F73B407">
        <w:t>. Further, a decision to discontinue the use of a deployed model may in NR refer to a decision to fallback to some legacy procedure when ML is used to enhance an existing feature</w:t>
      </w:r>
      <w:r w:rsidR="00621B91">
        <w:t>, e.g.</w:t>
      </w:r>
      <w:r w:rsidR="008353E2">
        <w:t>,</w:t>
      </w:r>
      <w:r w:rsidR="00621B91">
        <w:t xml:space="preserve"> fall back to classical operation </w:t>
      </w:r>
      <w:r w:rsidR="003E08FA">
        <w:t>as defined in a</w:t>
      </w:r>
      <w:r w:rsidR="00621B91">
        <w:t xml:space="preserve"> previous release</w:t>
      </w:r>
      <w:r w:rsidRPr="3F73B407">
        <w:t>.</w:t>
      </w:r>
    </w:p>
    <w:p w14:paraId="4F938FF1" w14:textId="46E11911" w:rsidR="00AC3923" w:rsidRPr="00833DCB" w:rsidRDefault="00DD5CF6" w:rsidP="00833DCB">
      <w:pPr>
        <w:pStyle w:val="Doc-text2"/>
        <w:rPr>
          <w:lang w:val="en-AU"/>
        </w:rPr>
      </w:pPr>
      <w:r>
        <w:t xml:space="preserve">The </w:t>
      </w:r>
      <w:r w:rsidR="008B358B">
        <w:t xml:space="preserve">RAN3 </w:t>
      </w:r>
      <w:r>
        <w:t xml:space="preserve">functional framework for RAN intelligence </w:t>
      </w:r>
      <w:r>
        <w:fldChar w:fldCharType="begin"/>
      </w:r>
      <w:r>
        <w:instrText xml:space="preserve"> REF _Ref102052907 \r \h </w:instrText>
      </w:r>
      <w:r w:rsidR="00B57CD2">
        <w:instrText xml:space="preserve"> \* MERGEFORMAT </w:instrText>
      </w:r>
      <w:r>
        <w:fldChar w:fldCharType="separate"/>
      </w:r>
      <w:r w:rsidR="00EB3D5C">
        <w:t>[2]</w:t>
      </w:r>
      <w:r>
        <w:fldChar w:fldCharType="end"/>
      </w:r>
      <w:r w:rsidR="008B358B">
        <w:t>, depict</w:t>
      </w:r>
      <w:r w:rsidR="00614D9A">
        <w:t xml:space="preserve">ed in </w:t>
      </w:r>
      <w:r w:rsidR="0080491E">
        <w:fldChar w:fldCharType="begin"/>
      </w:r>
      <w:r w:rsidR="0080491E">
        <w:instrText xml:space="preserve"> REF _Ref102053198 \h </w:instrText>
      </w:r>
      <w:r w:rsidR="00B57CD2">
        <w:instrText xml:space="preserve"> \* MERGEFORMAT </w:instrText>
      </w:r>
      <w:r w:rsidR="0080491E">
        <w:fldChar w:fldCharType="separate"/>
      </w:r>
      <w:r w:rsidR="00EB3D5C">
        <w:t xml:space="preserve">Figure </w:t>
      </w:r>
      <w:r w:rsidR="00EB3D5C">
        <w:rPr>
          <w:noProof/>
        </w:rPr>
        <w:t>5</w:t>
      </w:r>
      <w:r w:rsidR="0080491E">
        <w:fldChar w:fldCharType="end"/>
      </w:r>
      <w:r w:rsidR="00D93889">
        <w:t>,</w:t>
      </w:r>
      <w:r w:rsidR="0080491E">
        <w:t xml:space="preserve"> </w:t>
      </w:r>
      <w:r w:rsidR="00051DA5" w:rsidRPr="37AED8BB">
        <w:t>represents a generic description of the iterative process between algorithm training and model inference that characterizes ML model LCM stages</w:t>
      </w:r>
      <w:r w:rsidR="00D93889">
        <w:t>.</w:t>
      </w:r>
      <w:r w:rsidR="00741DAC">
        <w:t xml:space="preserve"> This framework</w:t>
      </w:r>
      <w:r w:rsidR="00BE1877">
        <w:t xml:space="preserve"> </w:t>
      </w:r>
      <w:r w:rsidR="0092362E">
        <w:t>is</w:t>
      </w:r>
      <w:r w:rsidR="00185359">
        <w:t xml:space="preserve"> used </w:t>
      </w:r>
      <w:r w:rsidR="0064046B">
        <w:t>for</w:t>
      </w:r>
      <w:r w:rsidR="005A2F72">
        <w:t xml:space="preserve"> </w:t>
      </w:r>
      <w:r w:rsidR="004D32C5">
        <w:t>model</w:t>
      </w:r>
      <w:r w:rsidR="0064046B">
        <w:t xml:space="preserve"> LCM for single-sided ML at the gNB only</w:t>
      </w:r>
      <w:r w:rsidR="006922E9">
        <w:t>,</w:t>
      </w:r>
      <w:r w:rsidR="0064046B">
        <w:t xml:space="preserve"> </w:t>
      </w:r>
      <w:r w:rsidR="00F621E8">
        <w:t xml:space="preserve">where </w:t>
      </w:r>
      <w:r w:rsidR="005744D3">
        <w:t>LCM can be transparent to</w:t>
      </w:r>
      <w:r w:rsidR="00D93738">
        <w:t xml:space="preserve"> a UE.</w:t>
      </w:r>
      <w:r w:rsidR="006922E9">
        <w:t xml:space="preserve"> </w:t>
      </w:r>
      <w:r w:rsidR="008331D4">
        <w:t>W</w:t>
      </w:r>
      <w:r w:rsidR="003E412E">
        <w:t xml:space="preserve">hen </w:t>
      </w:r>
      <w:r w:rsidR="006922E9">
        <w:t xml:space="preserve">inference </w:t>
      </w:r>
      <w:r w:rsidR="000C4290">
        <w:t xml:space="preserve">is done </w:t>
      </w:r>
      <w:r w:rsidR="006922E9">
        <w:t>at the UE sid</w:t>
      </w:r>
      <w:r w:rsidR="002D1EC0">
        <w:t>e</w:t>
      </w:r>
      <w:r w:rsidR="008331D4">
        <w:t>,</w:t>
      </w:r>
      <w:r w:rsidR="006922E9">
        <w:t xml:space="preserve"> </w:t>
      </w:r>
      <w:r w:rsidR="007541B4">
        <w:t xml:space="preserve">model LCM may not be transparent to </w:t>
      </w:r>
      <w:r w:rsidR="00C31D7A">
        <w:t>the gNB side</w:t>
      </w:r>
      <w:r w:rsidR="004F2A48">
        <w:t>,</w:t>
      </w:r>
      <w:r w:rsidR="00C31D7A">
        <w:t xml:space="preserve"> implying that the RAN3 functional framework</w:t>
      </w:r>
      <w:r w:rsidR="004F2A48">
        <w:t xml:space="preserve"> </w:t>
      </w:r>
      <w:r w:rsidR="00C80CE5">
        <w:t xml:space="preserve">is </w:t>
      </w:r>
      <w:r w:rsidR="00D606B4">
        <w:t xml:space="preserve">in such case </w:t>
      </w:r>
      <w:r w:rsidR="00C80CE5">
        <w:t xml:space="preserve">not </w:t>
      </w:r>
      <w:r w:rsidR="004F2A48">
        <w:t>directly applicable.</w:t>
      </w:r>
      <w:r w:rsidR="00B71FDE">
        <w:t xml:space="preserve"> This is discussed in the </w:t>
      </w:r>
      <w:r w:rsidR="00136CEE">
        <w:t>following</w:t>
      </w:r>
      <w:r w:rsidR="00B71FDE">
        <w:t xml:space="preserve"> section.</w:t>
      </w:r>
    </w:p>
    <w:p w14:paraId="4AA0988A" w14:textId="33ADD4A3" w:rsidR="00DB0A57" w:rsidRDefault="00E002F8" w:rsidP="00AC0DDD">
      <w:pPr>
        <w:pStyle w:val="Observation"/>
      </w:pPr>
      <w:bookmarkStart w:id="60" w:name="_Toc102130288"/>
      <w:bookmarkStart w:id="61" w:name="_Toc102130387"/>
      <w:r w:rsidRPr="37AED8BB">
        <w:t xml:space="preserve">The </w:t>
      </w:r>
      <w:r w:rsidR="00B045D4">
        <w:t xml:space="preserve">RAN3 </w:t>
      </w:r>
      <w:r w:rsidRPr="37AED8BB">
        <w:t>functional</w:t>
      </w:r>
      <w:r w:rsidR="53D3F40F" w:rsidRPr="37AED8BB">
        <w:t xml:space="preserve"> framework for RAN intelligence </w:t>
      </w:r>
      <w:r w:rsidR="00A678ED">
        <w:fldChar w:fldCharType="begin"/>
      </w:r>
      <w:r w:rsidR="00A678ED">
        <w:instrText xml:space="preserve"> REF _Ref102052907 \r \h </w:instrText>
      </w:r>
      <w:r w:rsidR="00A678ED">
        <w:fldChar w:fldCharType="separate"/>
      </w:r>
      <w:r w:rsidR="00EB3D5C">
        <w:t>[2]</w:t>
      </w:r>
      <w:r w:rsidR="00A678ED">
        <w:fldChar w:fldCharType="end"/>
      </w:r>
      <w:r w:rsidR="004D59CD">
        <w:t xml:space="preserve"> </w:t>
      </w:r>
      <w:r w:rsidR="00DD0035">
        <w:t xml:space="preserve">can be </w:t>
      </w:r>
      <w:r w:rsidR="0089495B">
        <w:t>used</w:t>
      </w:r>
      <w:r w:rsidR="00DD0035">
        <w:t xml:space="preserve"> </w:t>
      </w:r>
      <w:r w:rsidR="00B4741E">
        <w:t xml:space="preserve">when </w:t>
      </w:r>
      <w:r w:rsidR="00386B75">
        <w:t>model LCM</w:t>
      </w:r>
      <w:r w:rsidR="009360CE">
        <w:t xml:space="preserve"> </w:t>
      </w:r>
      <w:r w:rsidR="00467A26">
        <w:t>is</w:t>
      </w:r>
      <w:r w:rsidR="00B4741E">
        <w:t xml:space="preserve"> transparent</w:t>
      </w:r>
      <w:r w:rsidR="005F5B6B">
        <w:t xml:space="preserve"> </w:t>
      </w:r>
      <w:r w:rsidR="00050F04">
        <w:t>across</w:t>
      </w:r>
      <w:r w:rsidR="005F5B6B">
        <w:t xml:space="preserve"> UE</w:t>
      </w:r>
      <w:r w:rsidR="00FE7E56">
        <w:t>s</w:t>
      </w:r>
      <w:r w:rsidR="005F5B6B">
        <w:t xml:space="preserve"> </w:t>
      </w:r>
      <w:r w:rsidR="002A438A">
        <w:t>and</w:t>
      </w:r>
      <w:r w:rsidR="005F5B6B">
        <w:t xml:space="preserve"> network nodes</w:t>
      </w:r>
      <w:r w:rsidR="53D3F40F" w:rsidRPr="37AED8BB">
        <w:t>.</w:t>
      </w:r>
      <w:bookmarkEnd w:id="60"/>
      <w:bookmarkEnd w:id="61"/>
    </w:p>
    <w:p w14:paraId="5D7C4A4F" w14:textId="77777777" w:rsidR="00AC3923" w:rsidRDefault="00AC3923">
      <w:pPr>
        <w:spacing w:after="0" w:line="240" w:lineRule="auto"/>
        <w:jc w:val="both"/>
        <w:rPr>
          <w:rFonts w:eastAsia="Calibri" w:cs="Arial"/>
        </w:rPr>
      </w:pPr>
    </w:p>
    <w:p w14:paraId="112433E0" w14:textId="3C6E8535" w:rsidR="007307E2" w:rsidRDefault="00AC3923" w:rsidP="00833DCB">
      <w:pPr>
        <w:spacing w:after="0" w:line="240" w:lineRule="auto"/>
        <w:jc w:val="center"/>
        <w:rPr>
          <w:rFonts w:eastAsia="Calibri" w:cs="Arial"/>
        </w:rPr>
      </w:pPr>
      <w:r>
        <w:rPr>
          <w:noProof/>
        </w:rPr>
        <w:drawing>
          <wp:inline distT="0" distB="0" distL="0" distR="0" wp14:anchorId="4CEFEB50" wp14:editId="667AEFCA">
            <wp:extent cx="4197600" cy="17496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27800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7600" cy="1749600"/>
                    </a:xfrm>
                    <a:prstGeom prst="rect">
                      <a:avLst/>
                    </a:prstGeom>
                  </pic:spPr>
                </pic:pic>
              </a:graphicData>
            </a:graphic>
          </wp:inline>
        </w:drawing>
      </w:r>
    </w:p>
    <w:p w14:paraId="76F917F8" w14:textId="1531891D" w:rsidR="00AC3923" w:rsidRDefault="00731520" w:rsidP="00F93D33">
      <w:pPr>
        <w:pStyle w:val="Caption"/>
        <w:jc w:val="center"/>
        <w:rPr>
          <w:rFonts w:eastAsia="Calibri" w:cs="Arial"/>
        </w:rPr>
      </w:pPr>
      <w:bookmarkStart w:id="62" w:name="_Ref102053198"/>
      <w:bookmarkStart w:id="63" w:name="_Ref102053128"/>
      <w:r>
        <w:t xml:space="preserve">Figure </w:t>
      </w:r>
      <w:r>
        <w:fldChar w:fldCharType="begin"/>
      </w:r>
      <w:r>
        <w:instrText xml:space="preserve"> SEQ Figure \* ARABIC </w:instrText>
      </w:r>
      <w:r>
        <w:fldChar w:fldCharType="separate"/>
      </w:r>
      <w:r w:rsidR="00EB3D5C">
        <w:rPr>
          <w:noProof/>
        </w:rPr>
        <w:t>5</w:t>
      </w:r>
      <w:r>
        <w:fldChar w:fldCharType="end"/>
      </w:r>
      <w:bookmarkEnd w:id="62"/>
      <w:r w:rsidR="00AC3923">
        <w:t xml:space="preserve">: </w:t>
      </w:r>
      <w:r w:rsidR="00AC3923" w:rsidRPr="3F73B407">
        <w:rPr>
          <w:rFonts w:eastAsia="Calibri" w:cs="Arial"/>
          <w:bCs/>
        </w:rPr>
        <w:t xml:space="preserve">Functional Framework for RAN Intelligence </w:t>
      </w:r>
      <w:r w:rsidR="00D93889">
        <w:rPr>
          <w:rFonts w:eastAsia="Calibri" w:cs="Arial"/>
          <w:bCs/>
        </w:rPr>
        <w:fldChar w:fldCharType="begin"/>
      </w:r>
      <w:r w:rsidR="00D93889">
        <w:rPr>
          <w:rFonts w:eastAsia="Calibri" w:cs="Arial"/>
          <w:bCs/>
        </w:rPr>
        <w:instrText xml:space="preserve"> REF _Ref102052907 \r \h </w:instrText>
      </w:r>
      <w:r w:rsidR="00D93889">
        <w:rPr>
          <w:rFonts w:eastAsia="Calibri" w:cs="Arial"/>
          <w:bCs/>
        </w:rPr>
      </w:r>
      <w:r w:rsidR="00D93889">
        <w:rPr>
          <w:rFonts w:eastAsia="Calibri" w:cs="Arial"/>
          <w:bCs/>
        </w:rPr>
        <w:fldChar w:fldCharType="separate"/>
      </w:r>
      <w:r w:rsidR="00EB3D5C">
        <w:rPr>
          <w:rFonts w:eastAsia="Calibri" w:cs="Arial"/>
          <w:bCs/>
        </w:rPr>
        <w:t>[2]</w:t>
      </w:r>
      <w:r w:rsidR="00D93889">
        <w:rPr>
          <w:rFonts w:eastAsia="Calibri" w:cs="Arial"/>
          <w:bCs/>
        </w:rPr>
        <w:fldChar w:fldCharType="end"/>
      </w:r>
      <w:r w:rsidR="00AC3923" w:rsidRPr="3F73B407">
        <w:rPr>
          <w:rFonts w:eastAsia="Calibri" w:cs="Arial"/>
          <w:bCs/>
        </w:rPr>
        <w:t>.</w:t>
      </w:r>
      <w:bookmarkEnd w:id="63"/>
    </w:p>
    <w:p w14:paraId="14A301D2" w14:textId="500DC039" w:rsidR="007307E2" w:rsidRDefault="007307E2" w:rsidP="00833DCB">
      <w:pPr>
        <w:pStyle w:val="Heading3"/>
        <w:jc w:val="both"/>
      </w:pPr>
      <w:r>
        <w:t>2.</w:t>
      </w:r>
      <w:r w:rsidR="00ED6E1E">
        <w:t>5</w:t>
      </w:r>
      <w:r>
        <w:t>.1</w:t>
      </w:r>
      <w:r w:rsidR="00A07014">
        <w:tab/>
      </w:r>
      <w:r>
        <w:t>ML model LCM</w:t>
      </w:r>
      <w:r w:rsidR="00002D0A">
        <w:t xml:space="preserve"> for single-sided </w:t>
      </w:r>
      <w:r w:rsidR="00FB6269">
        <w:t>ML</w:t>
      </w:r>
    </w:p>
    <w:p w14:paraId="713AAAB3" w14:textId="220F74FB" w:rsidR="00476782" w:rsidRDefault="00E36150" w:rsidP="00833DCB">
      <w:pPr>
        <w:pStyle w:val="Doc-text2"/>
        <w:rPr>
          <w:rFonts w:eastAsia="Calibri" w:cs="Arial"/>
        </w:rPr>
      </w:pPr>
      <w:r>
        <w:t xml:space="preserve">Since </w:t>
      </w:r>
      <w:r w:rsidR="009C6BBD">
        <w:t xml:space="preserve">the network </w:t>
      </w:r>
      <w:r>
        <w:t>has the overall responsibility f</w:t>
      </w:r>
      <w:r w:rsidR="00774402">
        <w:t>or</w:t>
      </w:r>
      <w:r>
        <w:t xml:space="preserve"> the </w:t>
      </w:r>
      <w:r w:rsidR="009C6BBD">
        <w:t>RAN</w:t>
      </w:r>
      <w:r>
        <w:t xml:space="preserve"> performance, </w:t>
      </w:r>
      <w:r w:rsidR="3F73B407" w:rsidRPr="3F73B407">
        <w:t xml:space="preserve">LCM of a model used by a gNB can be transparent to a UE in the sense that drift monitoring, training and model updating are not visible at the UE other than the UE may have been configured to assist with </w:t>
      </w:r>
      <w:r w:rsidR="008F52EF">
        <w:t>e.g.</w:t>
      </w:r>
      <w:r w:rsidR="008F52EF" w:rsidRPr="3F73B407">
        <w:t xml:space="preserve"> </w:t>
      </w:r>
      <w:r w:rsidR="3F73B407" w:rsidRPr="3F73B407">
        <w:t xml:space="preserve">measurement reports, or reference signal transmissions, or UE assistance data, that only have a meaning in the context of ML. </w:t>
      </w:r>
      <w:r w:rsidR="00476782" w:rsidRPr="00476782">
        <w:t xml:space="preserve">This LCM scenario is illustrated in </w:t>
      </w:r>
      <w:r w:rsidR="00D6298E" w:rsidRPr="00663274">
        <w:rPr>
          <w:szCs w:val="20"/>
        </w:rPr>
        <w:fldChar w:fldCharType="begin"/>
      </w:r>
      <w:r w:rsidR="00D6298E" w:rsidRPr="00663274">
        <w:rPr>
          <w:szCs w:val="20"/>
        </w:rPr>
        <w:instrText xml:space="preserve"> REF _Ref101425500 \h  \* MERGEFORMAT </w:instrText>
      </w:r>
      <w:r w:rsidR="00D6298E" w:rsidRPr="00663274">
        <w:rPr>
          <w:szCs w:val="20"/>
        </w:rPr>
      </w:r>
      <w:r w:rsidR="00D6298E" w:rsidRPr="00663274">
        <w:rPr>
          <w:szCs w:val="20"/>
        </w:rPr>
        <w:fldChar w:fldCharType="separate"/>
      </w:r>
      <w:r w:rsidR="00EB3D5C" w:rsidRPr="00EB3D5C">
        <w:rPr>
          <w:szCs w:val="20"/>
        </w:rPr>
        <w:t xml:space="preserve">Figure </w:t>
      </w:r>
      <w:r w:rsidR="00EB3D5C" w:rsidRPr="00EB3D5C">
        <w:rPr>
          <w:szCs w:val="20"/>
        </w:rPr>
        <w:t>6</w:t>
      </w:r>
      <w:r w:rsidR="00D6298E" w:rsidRPr="00663274">
        <w:rPr>
          <w:szCs w:val="20"/>
        </w:rPr>
        <w:fldChar w:fldCharType="end"/>
      </w:r>
      <w:r w:rsidR="00D6298E">
        <w:t xml:space="preserve"> </w:t>
      </w:r>
      <w:r w:rsidR="00476782" w:rsidRPr="00476782">
        <w:t xml:space="preserve">a) where a gNB uses assistance data for making inference which in turn leads to a certain action from the gNB side such as a scheduling action. As part of the model LCM, the gNB may feed data to a network node that collects data for the purposes of monitoring data/model drifts and performing offline training, or it may collect data for training and drift monitoring at the gNB. It can be noticed that for the RAN3 use case </w:t>
      </w:r>
      <w:r>
        <w:t xml:space="preserve">solutions </w:t>
      </w:r>
      <w:r w:rsidR="00476782" w:rsidRPr="00476782">
        <w:t xml:space="preserve">captured in </w:t>
      </w:r>
      <w:r w:rsidR="00242A32">
        <w:fldChar w:fldCharType="begin"/>
      </w:r>
      <w:r w:rsidR="00242A32">
        <w:instrText xml:space="preserve"> REF _Ref102052907 \r \h </w:instrText>
      </w:r>
      <w:r w:rsidR="00B57CD2">
        <w:instrText xml:space="preserve"> \* MERGEFORMAT </w:instrText>
      </w:r>
      <w:r w:rsidR="00242A32">
        <w:fldChar w:fldCharType="separate"/>
      </w:r>
      <w:r w:rsidR="00EB3D5C">
        <w:t>[2]</w:t>
      </w:r>
      <w:r w:rsidR="00242A32">
        <w:fldChar w:fldCharType="end"/>
      </w:r>
      <w:r w:rsidR="00476782" w:rsidRPr="00476782">
        <w:t>, training was considered to occur at either gNB or OAM.</w:t>
      </w:r>
      <w:r w:rsidR="00B861BB">
        <w:t xml:space="preserve"> </w:t>
      </w:r>
      <w:r w:rsidR="00751183">
        <w:t xml:space="preserve">Note </w:t>
      </w:r>
      <w:r w:rsidR="00B861BB">
        <w:t>that drift monitoring</w:t>
      </w:r>
      <w:r w:rsidR="00ED7C7A">
        <w:t xml:space="preserve"> (</w:t>
      </w:r>
      <w:r w:rsidR="00D87498">
        <w:t xml:space="preserve">model </w:t>
      </w:r>
      <w:r w:rsidR="005679B6">
        <w:t>performance</w:t>
      </w:r>
      <w:r w:rsidR="002D4522">
        <w:t xml:space="preserve"> feedback</w:t>
      </w:r>
      <w:r w:rsidR="00AF4696">
        <w:t>)</w:t>
      </w:r>
      <w:r w:rsidR="008149F5">
        <w:t xml:space="preserve"> </w:t>
      </w:r>
      <w:r w:rsidR="005F11C0">
        <w:t xml:space="preserve">may </w:t>
      </w:r>
      <w:r w:rsidR="00AC2158">
        <w:t xml:space="preserve">occur </w:t>
      </w:r>
      <w:r w:rsidR="00777C86">
        <w:t xml:space="preserve">outside </w:t>
      </w:r>
      <w:r w:rsidR="00751183">
        <w:t xml:space="preserve">the </w:t>
      </w:r>
      <w:r w:rsidR="00777C86">
        <w:t xml:space="preserve">gNB although </w:t>
      </w:r>
      <w:r w:rsidR="005F11C0">
        <w:t>inference</w:t>
      </w:r>
      <w:r w:rsidR="00AC7DED">
        <w:t xml:space="preserve"> </w:t>
      </w:r>
      <w:r w:rsidR="00777C86">
        <w:t>at gNB</w:t>
      </w:r>
      <w:r w:rsidR="00AF3374">
        <w:t>.</w:t>
      </w:r>
    </w:p>
    <w:p w14:paraId="09086674" w14:textId="77777777" w:rsidR="00476782" w:rsidRDefault="00476782" w:rsidP="00833DCB">
      <w:pPr>
        <w:pStyle w:val="Doc-text2"/>
        <w:rPr>
          <w:rFonts w:eastAsia="Calibri" w:cs="Arial"/>
          <w:i/>
          <w:iCs/>
          <w:color w:val="FF0000"/>
          <w:lang w:val="en-AU"/>
        </w:rPr>
      </w:pPr>
      <w:bookmarkStart w:id="64" w:name="_Toc102129183"/>
      <w:bookmarkStart w:id="65" w:name="_Toc102129231"/>
      <w:bookmarkStart w:id="66" w:name="_Toc102130290"/>
      <w:bookmarkStart w:id="67" w:name="_Toc102130389"/>
      <w:bookmarkStart w:id="68" w:name="_Toc102130291"/>
      <w:bookmarkStart w:id="69" w:name="_Toc102130390"/>
      <w:bookmarkEnd w:id="64"/>
      <w:bookmarkEnd w:id="65"/>
      <w:bookmarkEnd w:id="66"/>
      <w:bookmarkEnd w:id="67"/>
      <w:bookmarkEnd w:id="68"/>
      <w:bookmarkEnd w:id="69"/>
    </w:p>
    <w:p w14:paraId="14AE334E" w14:textId="1E527BC7" w:rsidR="004E5165" w:rsidRPr="000771BF" w:rsidRDefault="03867F35" w:rsidP="00833DCB">
      <w:pPr>
        <w:pStyle w:val="Proposal"/>
        <w:rPr>
          <w:rFonts w:eastAsia="Calibri" w:cs="Arial"/>
        </w:rPr>
      </w:pPr>
      <w:bookmarkStart w:id="70" w:name="_Toc102130317"/>
      <w:bookmarkStart w:id="71" w:name="_Toc102160070"/>
      <w:r w:rsidRPr="00D52300">
        <w:t xml:space="preserve">For use case solutions with single-sided ML models at the gNB, studies are </w:t>
      </w:r>
      <w:r w:rsidR="20A9A836" w:rsidRPr="00D52300">
        <w:t xml:space="preserve">primarily </w:t>
      </w:r>
      <w:r w:rsidRPr="00E33941">
        <w:t xml:space="preserve">within UE assistance in data collection for transparent LCM </w:t>
      </w:r>
      <w:r w:rsidR="00CE7320" w:rsidRPr="00BA0221">
        <w:t>to the UE</w:t>
      </w:r>
      <w:r w:rsidRPr="005B35E8">
        <w:t>.</w:t>
      </w:r>
      <w:bookmarkEnd w:id="70"/>
      <w:bookmarkEnd w:id="71"/>
      <w:r w:rsidRPr="005F4E0E">
        <w:t xml:space="preserve"> </w:t>
      </w:r>
      <w:bookmarkStart w:id="72" w:name="_Toc102129211"/>
      <w:bookmarkStart w:id="73" w:name="_Toc102129259"/>
      <w:bookmarkStart w:id="74" w:name="_Toc102130318"/>
      <w:bookmarkStart w:id="75" w:name="_Toc102130319"/>
      <w:bookmarkEnd w:id="72"/>
      <w:bookmarkEnd w:id="73"/>
      <w:bookmarkEnd w:id="74"/>
      <w:bookmarkEnd w:id="75"/>
    </w:p>
    <w:p w14:paraId="21B7628D" w14:textId="1D0A493C" w:rsidR="00775F98" w:rsidRPr="00775F98" w:rsidRDefault="00337EDF" w:rsidP="00833DCB">
      <w:pPr>
        <w:pStyle w:val="Doc-text2"/>
      </w:pPr>
      <w:r w:rsidRPr="00663274">
        <w:fldChar w:fldCharType="begin"/>
      </w:r>
      <w:r w:rsidRPr="00663274">
        <w:rPr>
          <w:rFonts w:cs="Arial"/>
          <w:szCs w:val="20"/>
          <w:lang w:val="en-US"/>
        </w:rPr>
        <w:instrText xml:space="preserve"> REF _Ref101425500 \h </w:instrText>
      </w:r>
      <w:r w:rsidR="00663274" w:rsidRPr="00663274">
        <w:rPr>
          <w:rFonts w:cs="Arial"/>
          <w:szCs w:val="20"/>
          <w:lang w:val="en-US"/>
        </w:rPr>
        <w:instrText xml:space="preserve"> \* MERGEFORMAT </w:instrText>
      </w:r>
      <w:r w:rsidRPr="00663274">
        <w:fldChar w:fldCharType="separate"/>
      </w:r>
      <w:r w:rsidR="00EB3D5C" w:rsidRPr="00EB3D5C">
        <w:t xml:space="preserve">Figure </w:t>
      </w:r>
      <w:r w:rsidR="00EB3D5C">
        <w:t>6</w:t>
      </w:r>
      <w:r w:rsidRPr="00663274">
        <w:fldChar w:fldCharType="end"/>
      </w:r>
      <w:r w:rsidRPr="00663274">
        <w:t xml:space="preserve"> b)</w:t>
      </w:r>
      <w:r w:rsidR="00663274">
        <w:t xml:space="preserve"> </w:t>
      </w:r>
      <w:r w:rsidR="00775F98" w:rsidRPr="00663274">
        <w:t>illustrates</w:t>
      </w:r>
      <w:r w:rsidR="00775F98" w:rsidRPr="00775F98">
        <w:t xml:space="preserve"> model LCM at the UE side where a gNB use a model-based report to perform an action, wherein ML at the UE side would only be visible if the UE has been configured to receive some NW assistance data, or transmit reference signals, or report predictions, or send messages, that only have purposes in the context of ML. Whether drift monitoring and training </w:t>
      </w:r>
      <w:r w:rsidR="00F81E4B">
        <w:t>are</w:t>
      </w:r>
      <w:r w:rsidR="00F81E4B" w:rsidRPr="00775F98">
        <w:t xml:space="preserve"> </w:t>
      </w:r>
      <w:r w:rsidR="00775F98" w:rsidRPr="00775F98">
        <w:t>within or outside the UE is in this case transparent to the network</w:t>
      </w:r>
      <w:r w:rsidR="00775F98">
        <w:t>, but</w:t>
      </w:r>
      <w:r w:rsidR="00775F98" w:rsidRPr="00775F98">
        <w:t xml:space="preserve"> if model LCM is done e.g., in the cloud, a UE in the field would need to feedback data over-the-top for drift monitoring and offline training, possibly with permissions from the UE owner. </w:t>
      </w:r>
      <w:r w:rsidR="00A33853">
        <w:t xml:space="preserve">Note that </w:t>
      </w:r>
      <w:r w:rsidR="00107DCC">
        <w:fldChar w:fldCharType="begin"/>
      </w:r>
      <w:r w:rsidR="00107DCC" w:rsidRPr="009562CC">
        <w:rPr>
          <w:rFonts w:cs="Arial"/>
          <w:bCs/>
          <w:szCs w:val="20"/>
          <w:lang w:val="en-US"/>
        </w:rPr>
        <w:instrText xml:space="preserve"> REF _Ref101425500 \h </w:instrText>
      </w:r>
      <w:r w:rsidR="009562CC" w:rsidRPr="009562CC">
        <w:rPr>
          <w:rFonts w:cs="Arial"/>
          <w:bCs/>
          <w:szCs w:val="20"/>
          <w:lang w:val="en-US"/>
        </w:rPr>
        <w:instrText xml:space="preserve"> \* MERGEFORMAT </w:instrText>
      </w:r>
      <w:r w:rsidR="00107DCC">
        <w:fldChar w:fldCharType="separate"/>
      </w:r>
      <w:r w:rsidR="00EB3D5C" w:rsidRPr="00EB3D5C">
        <w:rPr>
          <w:rFonts w:cs="Arial"/>
          <w:szCs w:val="20"/>
          <w:lang w:val="en-US"/>
        </w:rPr>
        <w:t>Figure</w:t>
      </w:r>
      <w:r w:rsidR="00EB3D5C" w:rsidRPr="00EB3D5C">
        <w:rPr>
          <w:b/>
          <w:lang w:val="en-US"/>
        </w:rPr>
        <w:t xml:space="preserve"> </w:t>
      </w:r>
      <w:r w:rsidR="00EB3D5C" w:rsidRPr="00EB3D5C">
        <w:rPr>
          <w:lang w:val="en-US"/>
        </w:rPr>
        <w:t>6</w:t>
      </w:r>
      <w:r w:rsidR="00107DCC">
        <w:fldChar w:fldCharType="end"/>
      </w:r>
      <w:r w:rsidR="00B50702">
        <w:t>b)</w:t>
      </w:r>
      <w:r w:rsidR="00107DCC">
        <w:t xml:space="preserve"> </w:t>
      </w:r>
      <w:r w:rsidR="00895ABD">
        <w:t xml:space="preserve">assumes that a model at the UE side can be updated after </w:t>
      </w:r>
      <w:r w:rsidR="00B5517B">
        <w:t>deployment</w:t>
      </w:r>
      <w:r w:rsidR="00895ABD">
        <w:t xml:space="preserve"> </w:t>
      </w:r>
      <w:r w:rsidR="00D42AE5">
        <w:t xml:space="preserve">which may or may not be </w:t>
      </w:r>
      <w:r w:rsidR="005728EC">
        <w:t>the case</w:t>
      </w:r>
      <w:r w:rsidR="00D42AE5">
        <w:t xml:space="preserve">, </w:t>
      </w:r>
      <w:r w:rsidR="00023429">
        <w:t>s</w:t>
      </w:r>
      <w:r w:rsidR="00775F98" w:rsidRPr="00775F98">
        <w:t xml:space="preserve">ee </w:t>
      </w:r>
      <w:r w:rsidR="00C65382">
        <w:t>S</w:t>
      </w:r>
      <w:r w:rsidR="00C65382" w:rsidRPr="00775F98">
        <w:t>ection</w:t>
      </w:r>
      <w:r w:rsidR="00507ECA">
        <w:t xml:space="preserve"> </w:t>
      </w:r>
      <w:r w:rsidR="009E40DD">
        <w:t>2.6</w:t>
      </w:r>
      <w:r w:rsidR="00775F98" w:rsidRPr="00775F98">
        <w:t xml:space="preserve"> for discussions on </w:t>
      </w:r>
      <w:r w:rsidR="00526031">
        <w:t xml:space="preserve">this </w:t>
      </w:r>
      <w:r w:rsidR="00E02778">
        <w:t xml:space="preserve">model </w:t>
      </w:r>
      <w:r w:rsidR="00526031">
        <w:t>LCM related</w:t>
      </w:r>
      <w:r w:rsidR="00E02778">
        <w:t xml:space="preserve"> aspect</w:t>
      </w:r>
      <w:r w:rsidR="00775F98" w:rsidRPr="00775F98">
        <w:t>.</w:t>
      </w:r>
      <w:r w:rsidR="008037B5">
        <w:t xml:space="preserve"> In this section, we assume that model up</w:t>
      </w:r>
      <w:r w:rsidR="00E63059">
        <w:t xml:space="preserve">dating is possible of an AI-PHY capable UE in </w:t>
      </w:r>
      <w:r w:rsidR="00FC7067">
        <w:t xml:space="preserve">the </w:t>
      </w:r>
      <w:r w:rsidR="00E63059">
        <w:t>fi</w:t>
      </w:r>
      <w:r w:rsidR="00FC7067">
        <w:t>eld.</w:t>
      </w:r>
    </w:p>
    <w:p w14:paraId="134C7C43" w14:textId="77777777" w:rsidR="00775F98" w:rsidRPr="00775F98" w:rsidRDefault="00775F98" w:rsidP="00775F98">
      <w:pPr>
        <w:pStyle w:val="NormalWeb"/>
        <w:spacing w:after="0"/>
        <w:jc w:val="both"/>
        <w:rPr>
          <w:rFonts w:ascii="Arial" w:hAnsi="Arial" w:cs="Arial"/>
          <w:sz w:val="20"/>
          <w:szCs w:val="20"/>
          <w:lang w:val="en-US"/>
        </w:rPr>
      </w:pPr>
      <w:r w:rsidRPr="00775F98">
        <w:rPr>
          <w:rFonts w:ascii="Arial" w:hAnsi="Arial" w:cs="Arial"/>
          <w:sz w:val="20"/>
          <w:szCs w:val="20"/>
          <w:lang w:val="en-US"/>
        </w:rPr>
        <w:t xml:space="preserve"> </w:t>
      </w:r>
    </w:p>
    <w:p w14:paraId="4634B147" w14:textId="38939819" w:rsidR="00DE1803" w:rsidRDefault="00775F98" w:rsidP="00833DCB">
      <w:pPr>
        <w:pStyle w:val="Doc-text2"/>
      </w:pPr>
      <w:r w:rsidRPr="00775F98">
        <w:t xml:space="preserve">Although LCM of single-sided ML models at the UE side could </w:t>
      </w:r>
      <w:r w:rsidRPr="00775F98">
        <w:rPr>
          <w:i/>
        </w:rPr>
        <w:t>in principle</w:t>
      </w:r>
      <w:r w:rsidRPr="00775F98">
        <w:t xml:space="preserve"> be transparent to the gNB (network side), there could be a need to involve the gNB to prevent any performance degradation in the network when models and data drift from the training conditions, and to seamlessly update a model at the UE side without </w:t>
      </w:r>
      <w:r w:rsidRPr="00775F98">
        <w:lastRenderedPageBreak/>
        <w:t xml:space="preserve">causing network disturbances. In the end, information used to base decisions at the network side, such as for making scheduling and mobility decisions, need to be reliable and therefore </w:t>
      </w:r>
      <w:proofErr w:type="spellStart"/>
      <w:r w:rsidRPr="00775F98">
        <w:t>signaling</w:t>
      </w:r>
      <w:proofErr w:type="spellEnd"/>
      <w:r w:rsidRPr="00775F98">
        <w:t xml:space="preserve"> to achieve robustness with respect to model operations at the UE side should be addressed</w:t>
      </w:r>
      <w:r w:rsidR="00DE1803">
        <w:t>.</w:t>
      </w:r>
    </w:p>
    <w:p w14:paraId="5BA5B6AC" w14:textId="32A524B8" w:rsidR="005B53B6" w:rsidRDefault="00DC446E" w:rsidP="00833DCB">
      <w:pPr>
        <w:pStyle w:val="Doc-text2"/>
        <w:rPr>
          <w:rFonts w:eastAsia="Calibri" w:cs="Arial"/>
        </w:rPr>
      </w:pPr>
      <w:r w:rsidRPr="00DC446E">
        <w:t>In a use case where a model at the UE is to be deployed or updated, some testing may be needed for model validation that involves the network before the model can be deployed or activated</w:t>
      </w:r>
      <w:r w:rsidR="00655B67">
        <w:t>.</w:t>
      </w:r>
      <w:r w:rsidR="004132EB">
        <w:t xml:space="preserve"> </w:t>
      </w:r>
      <w:r w:rsidR="006D3143">
        <w:t xml:space="preserve">Certain </w:t>
      </w:r>
      <w:r w:rsidR="009B70D1">
        <w:t>p</w:t>
      </w:r>
      <w:r w:rsidR="00333163">
        <w:t xml:space="preserve">erformance tests </w:t>
      </w:r>
      <w:r w:rsidR="00CE6899">
        <w:t>of</w:t>
      </w:r>
      <w:r w:rsidR="00EC51AD">
        <w:t xml:space="preserve"> </w:t>
      </w:r>
      <w:r w:rsidR="00CE6899">
        <w:t xml:space="preserve">functionality </w:t>
      </w:r>
      <w:r w:rsidR="00333163">
        <w:t xml:space="preserve">are </w:t>
      </w:r>
      <w:r w:rsidR="00400C44">
        <w:t xml:space="preserve">expected to be </w:t>
      </w:r>
      <w:r w:rsidR="00333163">
        <w:t>don</w:t>
      </w:r>
      <w:r w:rsidR="005A1479">
        <w:t xml:space="preserve">e before shipping out </w:t>
      </w:r>
      <w:proofErr w:type="spellStart"/>
      <w:r w:rsidR="005A1479">
        <w:t>UEs</w:t>
      </w:r>
      <w:proofErr w:type="spellEnd"/>
      <w:r w:rsidR="00361604">
        <w:t xml:space="preserve"> and with data </w:t>
      </w:r>
      <w:r w:rsidR="00FE7BBB">
        <w:t xml:space="preserve">driven </w:t>
      </w:r>
      <w:r w:rsidR="002B61E5">
        <w:t xml:space="preserve">ML </w:t>
      </w:r>
      <w:r w:rsidR="00FE7BBB">
        <w:t>design</w:t>
      </w:r>
      <w:r w:rsidR="003B5BF3">
        <w:t xml:space="preserve"> it is</w:t>
      </w:r>
      <w:r w:rsidR="00E15749">
        <w:t xml:space="preserve"> foreseen that</w:t>
      </w:r>
      <w:r w:rsidR="006B6915">
        <w:t xml:space="preserve"> implemented</w:t>
      </w:r>
      <w:r w:rsidR="00B41853">
        <w:t xml:space="preserve"> function/model</w:t>
      </w:r>
      <w:r w:rsidR="001C45B7">
        <w:t xml:space="preserve"> can be updated </w:t>
      </w:r>
      <w:r w:rsidR="007E2B03">
        <w:t>after</w:t>
      </w:r>
      <w:r w:rsidR="004F4682">
        <w:t xml:space="preserve"> production</w:t>
      </w:r>
      <w:r w:rsidR="00F31B73">
        <w:t>.</w:t>
      </w:r>
      <w:r w:rsidR="00E204E0">
        <w:t xml:space="preserve"> Furthermore, </w:t>
      </w:r>
      <w:r w:rsidR="00BA7716">
        <w:t xml:space="preserve">a drift </w:t>
      </w:r>
      <w:r w:rsidR="00FB40CD">
        <w:t>in data or in model</w:t>
      </w:r>
      <w:r w:rsidR="006F730C">
        <w:t xml:space="preserve"> that </w:t>
      </w:r>
      <w:r w:rsidR="00560D8C">
        <w:t xml:space="preserve">has been detected </w:t>
      </w:r>
      <w:r w:rsidR="00C32A66">
        <w:t xml:space="preserve">by the </w:t>
      </w:r>
      <w:r w:rsidR="00560D8C">
        <w:t xml:space="preserve">UE </w:t>
      </w:r>
      <w:r w:rsidR="00C32A66">
        <w:t xml:space="preserve">(or possibly by the gNB) </w:t>
      </w:r>
      <w:r w:rsidR="00B91EA0">
        <w:t>may requ</w:t>
      </w:r>
      <w:r w:rsidR="007B5C85">
        <w:t>ire</w:t>
      </w:r>
      <w:r w:rsidR="00DE3C63">
        <w:t xml:space="preserve"> s</w:t>
      </w:r>
      <w:r w:rsidR="00206CD7">
        <w:t xml:space="preserve">ome </w:t>
      </w:r>
      <w:r w:rsidR="00B40EF7">
        <w:t xml:space="preserve">intermediate </w:t>
      </w:r>
      <w:r w:rsidR="00802011">
        <w:t>re-configuration</w:t>
      </w:r>
      <w:r w:rsidR="00B40EF7">
        <w:t xml:space="preserve"> actions until a</w:t>
      </w:r>
      <w:r w:rsidR="00110845">
        <w:t>n updated model</w:t>
      </w:r>
      <w:r w:rsidR="00A0606C">
        <w:t xml:space="preserve"> has been tested</w:t>
      </w:r>
      <w:r w:rsidR="007F1364">
        <w:t xml:space="preserve"> </w:t>
      </w:r>
      <w:r w:rsidR="00D85E6D">
        <w:t xml:space="preserve">and </w:t>
      </w:r>
      <w:r w:rsidR="000575EF">
        <w:t>fulfills</w:t>
      </w:r>
      <w:r w:rsidR="00DE6D57">
        <w:t xml:space="preserve"> </w:t>
      </w:r>
      <w:r w:rsidR="00E55E6A">
        <w:t xml:space="preserve">some </w:t>
      </w:r>
      <w:r w:rsidR="00144AE7">
        <w:t>minimu</w:t>
      </w:r>
      <w:r w:rsidR="001D6468">
        <w:t>m performance requirements</w:t>
      </w:r>
      <w:r w:rsidR="005354BD">
        <w:t>.</w:t>
      </w:r>
      <w:bookmarkStart w:id="76" w:name="_Toc101904490"/>
      <w:bookmarkEnd w:id="76"/>
    </w:p>
    <w:p w14:paraId="470249A6" w14:textId="31A8D039" w:rsidR="00774402" w:rsidRPr="00635E22" w:rsidRDefault="003D6D89" w:rsidP="001B219E">
      <w:pPr>
        <w:pStyle w:val="Observation"/>
        <w:rPr>
          <w:rFonts w:eastAsia="Calibri" w:cs="Arial"/>
          <w:i/>
          <w:color w:val="FF0000"/>
        </w:rPr>
      </w:pPr>
      <w:bookmarkStart w:id="77" w:name="_Toc102130292"/>
      <w:bookmarkStart w:id="78" w:name="_Toc102130391"/>
      <w:r w:rsidRPr="37AED8BB">
        <w:t>LCM stages of a single-sided ML model at a UE such as drift monitoring and model updating may not be fully transparent to a gN</w:t>
      </w:r>
      <w:r>
        <w:t>B</w:t>
      </w:r>
      <w:r w:rsidRPr="37AED8BB">
        <w:t xml:space="preserve"> or </w:t>
      </w:r>
      <w:r>
        <w:t xml:space="preserve">another </w:t>
      </w:r>
      <w:r w:rsidRPr="37AED8BB">
        <w:t>network</w:t>
      </w:r>
      <w:r>
        <w:t xml:space="preserve"> node</w:t>
      </w:r>
      <w:r w:rsidRPr="37AED8BB">
        <w:t>.</w:t>
      </w:r>
      <w:bookmarkEnd w:id="77"/>
      <w:bookmarkEnd w:id="78"/>
    </w:p>
    <w:p w14:paraId="02FA9B9D" w14:textId="60EC0435" w:rsidR="00F8429A" w:rsidRPr="00A57546" w:rsidRDefault="00F8429A" w:rsidP="00833DCB">
      <w:pPr>
        <w:pStyle w:val="Doc-text2"/>
        <w:rPr>
          <w:rFonts w:eastAsia="Calibri" w:cs="Arial"/>
          <w:i/>
          <w:color w:val="FF0000"/>
        </w:rPr>
      </w:pPr>
      <w:r>
        <w:t xml:space="preserve">Based on this we make the following proposal. </w:t>
      </w:r>
    </w:p>
    <w:p w14:paraId="2D33640B" w14:textId="28868D02" w:rsidR="00C90F2B" w:rsidRPr="00635E22" w:rsidRDefault="4BD07544" w:rsidP="00833DCB">
      <w:pPr>
        <w:pStyle w:val="Proposal"/>
        <w:rPr>
          <w:rFonts w:eastAsia="Calibri" w:cs="Arial"/>
        </w:rPr>
      </w:pPr>
      <w:bookmarkStart w:id="79" w:name="_Toc102130320"/>
      <w:bookmarkStart w:id="80" w:name="_Toc102160071"/>
      <w:r w:rsidRPr="00D52300">
        <w:t xml:space="preserve">Study per use case </w:t>
      </w:r>
      <w:r w:rsidR="1629461C" w:rsidRPr="00E33941">
        <w:t xml:space="preserve">solution </w:t>
      </w:r>
      <w:r w:rsidRPr="00E33941">
        <w:t xml:space="preserve">how network LCM assistance can be introduced to </w:t>
      </w:r>
      <w:r w:rsidR="0986CF62" w:rsidRPr="00E33941">
        <w:t>assess</w:t>
      </w:r>
      <w:r w:rsidRPr="00784ACF">
        <w:t xml:space="preserve"> network performance impacts due to drifts in ML model ope</w:t>
      </w:r>
      <w:r w:rsidRPr="006F5146">
        <w:t>rations at the UE side.</w:t>
      </w:r>
      <w:bookmarkStart w:id="81" w:name="_Toc102128992"/>
      <w:bookmarkStart w:id="82" w:name="_Toc102129214"/>
      <w:bookmarkStart w:id="83" w:name="_Toc102129262"/>
      <w:bookmarkStart w:id="84" w:name="_Toc102130321"/>
      <w:bookmarkStart w:id="85" w:name="_Toc102130322"/>
      <w:bookmarkStart w:id="86" w:name="_Ref100144354"/>
      <w:bookmarkEnd w:id="79"/>
      <w:bookmarkEnd w:id="81"/>
      <w:bookmarkEnd w:id="82"/>
      <w:bookmarkEnd w:id="83"/>
      <w:bookmarkEnd w:id="84"/>
      <w:bookmarkEnd w:id="85"/>
      <w:bookmarkEnd w:id="80"/>
    </w:p>
    <w:p w14:paraId="6CEBD208" w14:textId="314B130F" w:rsidR="00BB6A6E" w:rsidRDefault="00BB6A6E" w:rsidP="00833DCB">
      <w:pPr>
        <w:jc w:val="both"/>
        <w:rPr>
          <w:rFonts w:eastAsia="Calibri" w:cs="Arial"/>
        </w:rPr>
      </w:pPr>
      <w:r>
        <w:rPr>
          <w:rFonts w:eastAsia="Calibri" w:cs="Arial"/>
          <w:noProof/>
        </w:rPr>
        <w:drawing>
          <wp:inline distT="0" distB="0" distL="0" distR="0" wp14:anchorId="2826E35E" wp14:editId="24782290">
            <wp:extent cx="5999076" cy="2108682"/>
            <wp:effectExtent l="0" t="0" r="1905" b="0"/>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99076" cy="2108682"/>
                    </a:xfrm>
                    <a:prstGeom prst="rect">
                      <a:avLst/>
                    </a:prstGeom>
                  </pic:spPr>
                </pic:pic>
              </a:graphicData>
            </a:graphic>
          </wp:inline>
        </w:drawing>
      </w:r>
    </w:p>
    <w:p w14:paraId="518F09C6" w14:textId="0ECA0780" w:rsidR="00FE5D3D" w:rsidRDefault="00244F6D" w:rsidP="00833DCB">
      <w:pPr>
        <w:jc w:val="center"/>
      </w:pPr>
      <w:bookmarkStart w:id="87" w:name="_Ref101425500"/>
      <w:r w:rsidRPr="00833DCB">
        <w:rPr>
          <w:b/>
        </w:rPr>
        <w:t xml:space="preserve">Figure </w:t>
      </w:r>
      <w:r w:rsidRPr="00833DCB">
        <w:rPr>
          <w:b/>
        </w:rPr>
        <w:fldChar w:fldCharType="begin"/>
      </w:r>
      <w:r>
        <w:instrText xml:space="preserve"> SEQ Figure \* ARABIC </w:instrText>
      </w:r>
      <w:r w:rsidRPr="00833DCB">
        <w:rPr>
          <w:b/>
        </w:rPr>
        <w:fldChar w:fldCharType="separate"/>
      </w:r>
      <w:r w:rsidR="00EB3D5C">
        <w:rPr>
          <w:noProof/>
        </w:rPr>
        <w:t>6</w:t>
      </w:r>
      <w:r w:rsidRPr="00833DCB">
        <w:rPr>
          <w:b/>
        </w:rPr>
        <w:fldChar w:fldCharType="end"/>
      </w:r>
      <w:bookmarkEnd w:id="86"/>
      <w:bookmarkEnd w:id="87"/>
      <w:r w:rsidRPr="00833DCB">
        <w:rPr>
          <w:b/>
        </w:rPr>
        <w:t xml:space="preserve">: Illustration of </w:t>
      </w:r>
      <w:r w:rsidR="00C90F2B" w:rsidRPr="00833DCB">
        <w:rPr>
          <w:b/>
        </w:rPr>
        <w:t xml:space="preserve">single-sided ML </w:t>
      </w:r>
      <w:r w:rsidRPr="00833DCB">
        <w:rPr>
          <w:b/>
        </w:rPr>
        <w:t xml:space="preserve">model LCM at gNB side a) and UE side b) </w:t>
      </w:r>
    </w:p>
    <w:p w14:paraId="74FB8618" w14:textId="68E87D99" w:rsidR="00FD0BDE" w:rsidRDefault="00B93A97" w:rsidP="002C4D68">
      <w:pPr>
        <w:pStyle w:val="Doc-text2"/>
      </w:pPr>
      <w:r>
        <w:fldChar w:fldCharType="begin"/>
      </w:r>
      <w:r>
        <w:instrText xml:space="preserve"> REF _Ref101788206 \h </w:instrText>
      </w:r>
      <w:r w:rsidR="00B57CD2">
        <w:instrText xml:space="preserve"> \* MERGEFORMAT </w:instrText>
      </w:r>
      <w:r>
        <w:fldChar w:fldCharType="separate"/>
      </w:r>
      <w:r w:rsidR="00EB3D5C">
        <w:t xml:space="preserve">Figure </w:t>
      </w:r>
      <w:r w:rsidR="00EB3D5C">
        <w:rPr>
          <w:noProof/>
        </w:rPr>
        <w:t>7</w:t>
      </w:r>
      <w:r>
        <w:fldChar w:fldCharType="end"/>
      </w:r>
      <w:r w:rsidR="00FD0BDE" w:rsidRPr="00FD0BDE">
        <w:t xml:space="preserve"> illustrates </w:t>
      </w:r>
      <w:r w:rsidR="0008146A">
        <w:t>the</w:t>
      </w:r>
      <w:r w:rsidR="0008146A" w:rsidRPr="00FD0BDE">
        <w:t xml:space="preserve"> </w:t>
      </w:r>
      <w:r w:rsidR="00FD0BDE" w:rsidRPr="00FD0BDE">
        <w:t xml:space="preserve">LCM scenario where the network assists within e.g., validation and testing of deployed model to assess impacts of (either by network node/gNB detected or by UE indicated) operational drifts when the model-based information conveyed in a UE feedback or report is used by the gNB to perform some action. In this case, re-training and model updating are still within the model LCM at the UE side, whereas the assistance from the network side </w:t>
      </w:r>
      <w:r w:rsidR="00104BA4">
        <w:t>here</w:t>
      </w:r>
      <w:r w:rsidR="00CC16F8" w:rsidRPr="00FD0BDE">
        <w:t xml:space="preserve"> </w:t>
      </w:r>
      <w:r w:rsidR="00FD0BDE" w:rsidRPr="00FD0BDE">
        <w:t xml:space="preserve">relates to performance </w:t>
      </w:r>
      <w:r w:rsidR="00F81030">
        <w:t>fee</w:t>
      </w:r>
      <w:r w:rsidR="00CC16F8">
        <w:t>dback</w:t>
      </w:r>
      <w:r w:rsidR="00F81030" w:rsidRPr="00FD0BDE">
        <w:t xml:space="preserve"> </w:t>
      </w:r>
      <w:r w:rsidR="00FD0BDE" w:rsidRPr="00FD0BDE">
        <w:t>and testing. The type of collaboration needed for such LCM assistance should be addressed per use case solution</w:t>
      </w:r>
      <w:r w:rsidR="005242D8">
        <w:t>,</w:t>
      </w:r>
      <w:r w:rsidR="007B48F6">
        <w:t xml:space="preserve"> specifically when the UE cannot assess</w:t>
      </w:r>
      <w:r w:rsidR="002D7C04">
        <w:t>/judge</w:t>
      </w:r>
      <w:r w:rsidR="007B48F6">
        <w:t xml:space="preserve"> the</w:t>
      </w:r>
      <w:r w:rsidR="00F17C77">
        <w:t xml:space="preserve"> network performance impact of </w:t>
      </w:r>
      <w:r w:rsidR="00EF58E0">
        <w:t>drifts in</w:t>
      </w:r>
      <w:r w:rsidR="00E80380">
        <w:t xml:space="preserve"> data </w:t>
      </w:r>
      <w:r w:rsidR="00B70B7C">
        <w:t>and</w:t>
      </w:r>
      <w:r w:rsidR="00750D99" w:rsidRPr="00833DCB">
        <w:rPr>
          <w:lang w:val="en-US"/>
        </w:rPr>
        <w:t>/or</w:t>
      </w:r>
      <w:r w:rsidR="00B70B7C">
        <w:t xml:space="preserve"> in </w:t>
      </w:r>
      <w:r w:rsidR="00484243">
        <w:t>model.</w:t>
      </w:r>
    </w:p>
    <w:p w14:paraId="58E208BB" w14:textId="1C26F7D3" w:rsidR="00C07F49" w:rsidRDefault="00C07F49" w:rsidP="00833DCB">
      <w:pPr>
        <w:jc w:val="center"/>
      </w:pPr>
      <w:r>
        <w:rPr>
          <w:noProof/>
        </w:rPr>
        <w:drawing>
          <wp:inline distT="0" distB="0" distL="0" distR="0" wp14:anchorId="1DFE1213" wp14:editId="15057066">
            <wp:extent cx="4303264" cy="1898091"/>
            <wp:effectExtent l="0" t="0" r="2540" b="6985"/>
            <wp:docPr id="14" name="Picture 1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imelin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03264" cy="1898091"/>
                    </a:xfrm>
                    <a:prstGeom prst="rect">
                      <a:avLst/>
                    </a:prstGeom>
                  </pic:spPr>
                </pic:pic>
              </a:graphicData>
            </a:graphic>
          </wp:inline>
        </w:drawing>
      </w:r>
    </w:p>
    <w:p w14:paraId="1880B007" w14:textId="66154DA8" w:rsidR="0CB38E1F" w:rsidRDefault="00FE5D3D" w:rsidP="00833DCB">
      <w:pPr>
        <w:pStyle w:val="Caption"/>
        <w:jc w:val="center"/>
      </w:pPr>
      <w:bookmarkStart w:id="88" w:name="_Ref101788206"/>
      <w:r>
        <w:t xml:space="preserve">Figure </w:t>
      </w:r>
      <w:r>
        <w:fldChar w:fldCharType="begin"/>
      </w:r>
      <w:r>
        <w:instrText xml:space="preserve"> SEQ Figure \* ARABIC </w:instrText>
      </w:r>
      <w:r>
        <w:fldChar w:fldCharType="separate"/>
      </w:r>
      <w:r w:rsidR="00EB3D5C">
        <w:rPr>
          <w:noProof/>
        </w:rPr>
        <w:t>7</w:t>
      </w:r>
      <w:r>
        <w:fldChar w:fldCharType="end"/>
      </w:r>
      <w:bookmarkEnd w:id="88"/>
      <w:r>
        <w:t>: Single-sided ML at the UE with assisted LCM at the gNB side for testing</w:t>
      </w:r>
      <w:r w:rsidR="00352D59">
        <w:t xml:space="preserve"> and performance feedback</w:t>
      </w:r>
      <w:r>
        <w:t xml:space="preserve">.  </w:t>
      </w:r>
    </w:p>
    <w:p w14:paraId="39D491F8" w14:textId="73008395" w:rsidR="00A22D23" w:rsidRDefault="7053C14C" w:rsidP="00833DCB">
      <w:pPr>
        <w:pStyle w:val="Heading3"/>
        <w:jc w:val="both"/>
      </w:pPr>
      <w:r>
        <w:lastRenderedPageBreak/>
        <w:t>2.</w:t>
      </w:r>
      <w:r w:rsidR="00ED6E1E">
        <w:t>5</w:t>
      </w:r>
      <w:r>
        <w:t>.2</w:t>
      </w:r>
      <w:r w:rsidR="00A07014">
        <w:tab/>
      </w:r>
      <w:r>
        <w:t>ML model LCM</w:t>
      </w:r>
      <w:r w:rsidR="4CDB9676">
        <w:t xml:space="preserve"> for dual-sided </w:t>
      </w:r>
      <w:r w:rsidR="00450589">
        <w:t xml:space="preserve">joint </w:t>
      </w:r>
      <w:r w:rsidR="4CDB9676">
        <w:t>ML</w:t>
      </w:r>
    </w:p>
    <w:p w14:paraId="78D0D1F0" w14:textId="430CC93C" w:rsidR="008B6BC3" w:rsidRPr="00EE36D7" w:rsidRDefault="008B6BC3" w:rsidP="00833DCB">
      <w:pPr>
        <w:pStyle w:val="Doc-text2"/>
      </w:pPr>
      <w:r w:rsidRPr="00EE36D7">
        <w:t xml:space="preserve">LCM </w:t>
      </w:r>
      <w:r w:rsidR="00344673">
        <w:t xml:space="preserve">of </w:t>
      </w:r>
      <w:r w:rsidRPr="00EE36D7">
        <w:t xml:space="preserve">dual-sided </w:t>
      </w:r>
      <w:r w:rsidR="00190821">
        <w:t xml:space="preserve">joint </w:t>
      </w:r>
      <w:r w:rsidRPr="00EE36D7">
        <w:t>ML models</w:t>
      </w:r>
      <w:r w:rsidR="005B03C8" w:rsidRPr="00EE36D7">
        <w:t xml:space="preserve"> </w:t>
      </w:r>
      <w:r w:rsidRPr="00EE36D7">
        <w:t xml:space="preserve">will to large extent depend on how training/re-training will be done and what model dependencies that follow from the training such as that a model update at the UE side may or may not require a corresponding model update at the gNB side (and vice versa). LCM </w:t>
      </w:r>
      <w:r w:rsidR="002224AC">
        <w:t>of</w:t>
      </w:r>
      <w:r w:rsidRPr="00EE36D7">
        <w:t xml:space="preserve"> dual-sided </w:t>
      </w:r>
      <w:r w:rsidR="007A0928">
        <w:t>joint</w:t>
      </w:r>
      <w:r w:rsidR="007A0928" w:rsidRPr="00EE36D7">
        <w:t xml:space="preserve"> </w:t>
      </w:r>
      <w:r w:rsidRPr="00EE36D7">
        <w:t>ML models in a multi-vendor scenario can be challenging and may require offline training interfaces across vendors development domains for training/re-training of deep learning algorithms.</w:t>
      </w:r>
    </w:p>
    <w:p w14:paraId="37772F24" w14:textId="4CEE0F04" w:rsidR="008B6BC3" w:rsidRPr="008B6BC3" w:rsidRDefault="008B6BC3" w:rsidP="00833DCB">
      <w:pPr>
        <w:pStyle w:val="Doc-text2"/>
      </w:pPr>
      <w:r w:rsidRPr="00EE36D7">
        <w:t xml:space="preserve">For </w:t>
      </w:r>
      <w:r w:rsidR="005E39C2">
        <w:t>joint training</w:t>
      </w:r>
      <w:r w:rsidRPr="00EE36D7">
        <w:t xml:space="preserve"> in general, an ideal design procedure would be a joint ML design with training done on same datasets, basically as it would have been done in a single-vendor ML setup. </w:t>
      </w:r>
      <w:r w:rsidR="00637367">
        <w:t xml:space="preserve">See the discussion in Section </w:t>
      </w:r>
      <w:r w:rsidR="008B7035">
        <w:t>2.3.1 and Case C</w:t>
      </w:r>
      <w:r w:rsidR="00263FD8">
        <w:t>.</w:t>
      </w:r>
      <w:r w:rsidR="00E57BD4">
        <w:t xml:space="preserve"> </w:t>
      </w:r>
      <w:r w:rsidRPr="00EE36D7">
        <w:t xml:space="preserve">LCM of dual-sided </w:t>
      </w:r>
      <w:r w:rsidR="007A0928">
        <w:t>joint</w:t>
      </w:r>
      <w:r w:rsidR="007A0928" w:rsidRPr="00EE36D7">
        <w:t xml:space="preserve"> </w:t>
      </w:r>
      <w:r w:rsidRPr="00EE36D7">
        <w:t xml:space="preserve">ML models could then be seen as a single-sided model LCM where UE-gNB collaborations are around data </w:t>
      </w:r>
      <w:r w:rsidRPr="008B6BC3">
        <w:t xml:space="preserve">collection for joint training and drift monitoring. Furthermore, model deployments/updates can be done at the UE and gNB without any specific coordination needs on aligning models to work properly together. </w:t>
      </w:r>
    </w:p>
    <w:p w14:paraId="3EC79303" w14:textId="4230E072" w:rsidR="008B6BC3" w:rsidRPr="008B6BC3" w:rsidRDefault="7C13E83E" w:rsidP="00833DCB">
      <w:pPr>
        <w:pStyle w:val="Doc-text2"/>
      </w:pPr>
      <w:r w:rsidRPr="37AED8BB">
        <w:t xml:space="preserve">However, single-sided model LCM in dual-sided </w:t>
      </w:r>
      <w:r w:rsidR="00F07157">
        <w:t xml:space="preserve">joint </w:t>
      </w:r>
      <w:r w:rsidRPr="37AED8BB">
        <w:t xml:space="preserve">ML may have performance benefits and LCM simplifications but requires standardization of ML </w:t>
      </w:r>
      <w:r w:rsidR="00A9271C">
        <w:t xml:space="preserve">deployment </w:t>
      </w:r>
      <w:r w:rsidR="00AA3D43">
        <w:t>p</w:t>
      </w:r>
      <w:r w:rsidR="00C162C7">
        <w:t>rocedures</w:t>
      </w:r>
      <w:r w:rsidRPr="37AED8BB">
        <w:t xml:space="preserve"> for deploying or updating models. For ML models targeting baseband, such specification may lead to reduced implementation efficiency or may not even be feasible when tailored implementations of functionality are needed to meet real-time requirements in a cost and energy efficient manner</w:t>
      </w:r>
      <w:r w:rsidR="00670B3D">
        <w:t>, as pointed out previously</w:t>
      </w:r>
      <w:r w:rsidRPr="37AED8BB">
        <w:t>.</w:t>
      </w:r>
      <w:r w:rsidR="004F68C8">
        <w:t xml:space="preserve">  </w:t>
      </w:r>
    </w:p>
    <w:p w14:paraId="3CB306E2" w14:textId="10516087" w:rsidR="00DF373F" w:rsidRDefault="7C13E83E" w:rsidP="00833DCB">
      <w:pPr>
        <w:pStyle w:val="Proposal"/>
      </w:pPr>
      <w:bookmarkStart w:id="89" w:name="_Toc102130323"/>
      <w:bookmarkStart w:id="90" w:name="_Toc102160072"/>
      <w:r w:rsidRPr="00371032">
        <w:t xml:space="preserve">For use cases solutions with dual-sided </w:t>
      </w:r>
      <w:r w:rsidR="00F07157">
        <w:t xml:space="preserve">joint </w:t>
      </w:r>
      <w:r w:rsidRPr="00371032">
        <w:t xml:space="preserve">ML, focus is in this study on solutions that </w:t>
      </w:r>
      <w:r w:rsidR="001F2BF7" w:rsidRPr="005B35E8">
        <w:t>avoid</w:t>
      </w:r>
      <w:r w:rsidRPr="00D52300">
        <w:t xml:space="preserve"> standardization of </w:t>
      </w:r>
      <w:r w:rsidR="00537287">
        <w:t xml:space="preserve">the </w:t>
      </w:r>
      <w:r w:rsidR="00291A07">
        <w:t xml:space="preserve">model </w:t>
      </w:r>
      <w:r w:rsidR="00537287">
        <w:t>deployment stage</w:t>
      </w:r>
      <w:r w:rsidR="00C3548A">
        <w:t xml:space="preserve"> for </w:t>
      </w:r>
      <w:r w:rsidR="001F039C">
        <w:t>up</w:t>
      </w:r>
      <w:r w:rsidR="00D65AE2">
        <w:t>dating a model</w:t>
      </w:r>
      <w:r w:rsidR="0023593E" w:rsidRPr="00C12C6A">
        <w:t>.</w:t>
      </w:r>
      <w:bookmarkStart w:id="91" w:name="_Toc102129217"/>
      <w:bookmarkStart w:id="92" w:name="_Toc102129265"/>
      <w:bookmarkStart w:id="93" w:name="_Toc102129218"/>
      <w:bookmarkStart w:id="94" w:name="_Toc102129266"/>
      <w:bookmarkStart w:id="95" w:name="_Toc102130324"/>
      <w:bookmarkStart w:id="96" w:name="_Toc102130325"/>
      <w:bookmarkStart w:id="97" w:name="_Toc102130326"/>
      <w:bookmarkEnd w:id="89"/>
      <w:bookmarkEnd w:id="91"/>
      <w:bookmarkEnd w:id="92"/>
      <w:bookmarkEnd w:id="93"/>
      <w:bookmarkEnd w:id="94"/>
      <w:bookmarkEnd w:id="95"/>
      <w:bookmarkEnd w:id="96"/>
      <w:bookmarkEnd w:id="97"/>
      <w:bookmarkEnd w:id="90"/>
    </w:p>
    <w:p w14:paraId="3BC632C6" w14:textId="1CF0CC33" w:rsidR="009E67AC" w:rsidRDefault="009E67AC" w:rsidP="00833DCB">
      <w:pPr>
        <w:pStyle w:val="Heading2"/>
        <w:jc w:val="both"/>
      </w:pPr>
      <w:r>
        <w:t>2.</w:t>
      </w:r>
      <w:r w:rsidR="00ED6E1E">
        <w:t>6</w:t>
      </w:r>
      <w:r>
        <w:tab/>
      </w:r>
      <w:r w:rsidR="002F58DE">
        <w:t xml:space="preserve">Discussion on </w:t>
      </w:r>
      <w:r>
        <w:t xml:space="preserve">UE processing capabilities </w:t>
      </w:r>
    </w:p>
    <w:p w14:paraId="4A772B9A" w14:textId="77777777" w:rsidR="00D3693D" w:rsidRDefault="00D3693D" w:rsidP="00833DCB">
      <w:pPr>
        <w:spacing w:after="0" w:line="240" w:lineRule="auto"/>
        <w:jc w:val="both"/>
        <w:rPr>
          <w:i/>
          <w:iCs/>
          <w:color w:val="FF0000"/>
        </w:rPr>
      </w:pPr>
    </w:p>
    <w:p w14:paraId="7F36780A" w14:textId="37390AB1" w:rsidR="00CC171C" w:rsidRDefault="00F5423B" w:rsidP="00833DCB">
      <w:pPr>
        <w:pStyle w:val="Doc-text2"/>
      </w:pPr>
      <w:r w:rsidRPr="00F5423B">
        <w:t xml:space="preserve">Depending on the </w:t>
      </w:r>
      <w:r w:rsidR="00533403">
        <w:t>use case</w:t>
      </w:r>
      <w:r w:rsidRPr="00F5423B">
        <w:t xml:space="preserve">, ML model-based operation may </w:t>
      </w:r>
      <w:r w:rsidR="001805F3">
        <w:t>im</w:t>
      </w:r>
      <w:r w:rsidRPr="00F5423B">
        <w:t xml:space="preserve">pose different degrees of computational and procedural requirements on </w:t>
      </w:r>
      <w:proofErr w:type="spellStart"/>
      <w:r w:rsidRPr="00F5423B">
        <w:t>UEs</w:t>
      </w:r>
      <w:proofErr w:type="spellEnd"/>
      <w:r w:rsidRPr="00F5423B">
        <w:t xml:space="preserve">. </w:t>
      </w:r>
      <w:r w:rsidR="00D32554">
        <w:t xml:space="preserve">In order to ensure </w:t>
      </w:r>
      <w:r w:rsidR="00360FA6">
        <w:t xml:space="preserve">robust and efficient </w:t>
      </w:r>
      <w:r w:rsidR="002B60E3">
        <w:t xml:space="preserve">operation </w:t>
      </w:r>
      <w:r w:rsidR="0089236B">
        <w:t>both from the UE and NW perspectives</w:t>
      </w:r>
      <w:r w:rsidR="00CC171C">
        <w:t xml:space="preserve"> and</w:t>
      </w:r>
      <w:r w:rsidR="0089236B">
        <w:t xml:space="preserve"> </w:t>
      </w:r>
      <w:r w:rsidR="002D13CD">
        <w:t xml:space="preserve">an evolution path for </w:t>
      </w:r>
      <w:r w:rsidR="00CC171C">
        <w:t xml:space="preserve">progressive </w:t>
      </w:r>
      <w:r w:rsidR="002D13CD">
        <w:t>introduction of AI/ML in PHY</w:t>
      </w:r>
      <w:r w:rsidR="0089236B">
        <w:t xml:space="preserve">, </w:t>
      </w:r>
      <w:r w:rsidR="003F5ECC">
        <w:t xml:space="preserve">devices with </w:t>
      </w:r>
      <w:r w:rsidR="00AB4EFE">
        <w:t xml:space="preserve">different </w:t>
      </w:r>
      <w:r w:rsidR="00353472">
        <w:t xml:space="preserve">levels of </w:t>
      </w:r>
      <w:r w:rsidR="00395DED">
        <w:t xml:space="preserve">ML </w:t>
      </w:r>
      <w:r w:rsidR="00296404">
        <w:t xml:space="preserve">functionality, performance, and </w:t>
      </w:r>
      <w:r w:rsidR="000C5A47">
        <w:t xml:space="preserve">support for different </w:t>
      </w:r>
      <w:r w:rsidR="00B97A40">
        <w:t xml:space="preserve">model update </w:t>
      </w:r>
      <w:r w:rsidR="000C5A47">
        <w:t>mechanisms</w:t>
      </w:r>
      <w:r w:rsidR="00EA479B">
        <w:t xml:space="preserve"> should be supported. </w:t>
      </w:r>
      <w:r w:rsidR="00EB3673">
        <w:t>C</w:t>
      </w:r>
      <w:r w:rsidR="00FB0B03">
        <w:t xml:space="preserve">apability </w:t>
      </w:r>
      <w:r w:rsidR="003776E0">
        <w:t xml:space="preserve">reporting </w:t>
      </w:r>
      <w:r w:rsidR="005A3672">
        <w:t>procedures</w:t>
      </w:r>
      <w:r w:rsidR="00054456">
        <w:t xml:space="preserve"> </w:t>
      </w:r>
      <w:r w:rsidR="005A287A">
        <w:t>for</w:t>
      </w:r>
      <w:r w:rsidR="00574795">
        <w:t xml:space="preserve"> traditional</w:t>
      </w:r>
      <w:r w:rsidR="00114968">
        <w:t>ly</w:t>
      </w:r>
      <w:r w:rsidR="00815949">
        <w:t xml:space="preserve"> </w:t>
      </w:r>
      <w:r w:rsidR="003C42BE">
        <w:t>implemented functionalities</w:t>
      </w:r>
      <w:r w:rsidR="003D2455">
        <w:t xml:space="preserve">, e.g. </w:t>
      </w:r>
      <w:r w:rsidR="000C5A47">
        <w:t xml:space="preserve">via </w:t>
      </w:r>
      <w:r w:rsidR="003D2455">
        <w:t xml:space="preserve">IMEI </w:t>
      </w:r>
      <w:r w:rsidR="00591CA5">
        <w:t>software version (SV)</w:t>
      </w:r>
      <w:r w:rsidR="003D2455">
        <w:t xml:space="preserve"> and </w:t>
      </w:r>
      <w:r w:rsidR="00D07BD2" w:rsidRPr="00D07BD2">
        <w:t>UE capability transfer procedure</w:t>
      </w:r>
      <w:r w:rsidR="000C5A47">
        <w:t>s</w:t>
      </w:r>
      <w:r w:rsidR="0064278A">
        <w:t>,</w:t>
      </w:r>
      <w:r w:rsidR="00D07BD2" w:rsidRPr="00D07BD2">
        <w:t xml:space="preserve"> </w:t>
      </w:r>
      <w:r w:rsidR="0064278A">
        <w:t>are available</w:t>
      </w:r>
      <w:r w:rsidR="007B01DF">
        <w:t xml:space="preserve"> today </w:t>
      </w:r>
      <w:r w:rsidR="003C42BE">
        <w:t xml:space="preserve">at connection establishment or upon network’s request. </w:t>
      </w:r>
      <w:r w:rsidR="001302A2">
        <w:t>Such</w:t>
      </w:r>
      <w:r w:rsidR="007B3407">
        <w:t xml:space="preserve"> </w:t>
      </w:r>
      <w:r w:rsidR="00F97F74">
        <w:t xml:space="preserve">reporting </w:t>
      </w:r>
      <w:r w:rsidR="00E6678A">
        <w:t>works</w:t>
      </w:r>
      <w:r w:rsidR="0007454E">
        <w:t xml:space="preserve"> well</w:t>
      </w:r>
      <w:r w:rsidR="006C09A0">
        <w:t xml:space="preserve"> for traditional</w:t>
      </w:r>
      <w:r w:rsidR="00BC3980">
        <w:t xml:space="preserve">, fixed capabilities. </w:t>
      </w:r>
    </w:p>
    <w:p w14:paraId="569A0F79" w14:textId="3D48F898" w:rsidR="00D6373B" w:rsidRDefault="00BC3980" w:rsidP="00833DCB">
      <w:pPr>
        <w:pStyle w:val="Doc-text2"/>
      </w:pPr>
      <w:r>
        <w:t>However, ML model-based operation</w:t>
      </w:r>
      <w:r w:rsidR="00463746">
        <w:t xml:space="preserve"> provides an opportunity for much more flexible </w:t>
      </w:r>
      <w:r w:rsidR="00BA59C2">
        <w:t>adaptation of UE and NW functionalities</w:t>
      </w:r>
      <w:r w:rsidR="009B0F4E">
        <w:t xml:space="preserve">, e.g. by enabling </w:t>
      </w:r>
      <w:r w:rsidR="007C5BEF">
        <w:t xml:space="preserve">multiple </w:t>
      </w:r>
      <w:r w:rsidR="009B0F4E">
        <w:t xml:space="preserve">different </w:t>
      </w:r>
      <w:r w:rsidR="00E109EA">
        <w:t xml:space="preserve">ML </w:t>
      </w:r>
      <w:r w:rsidR="009B0F4E">
        <w:t xml:space="preserve">model versions </w:t>
      </w:r>
      <w:r w:rsidR="00E109EA">
        <w:t xml:space="preserve">for a given functionality </w:t>
      </w:r>
      <w:r w:rsidR="007C5BEF">
        <w:t>during the lifetime of a device and</w:t>
      </w:r>
      <w:r w:rsidR="00DC69F5">
        <w:t xml:space="preserve"> </w:t>
      </w:r>
      <w:r w:rsidR="00E109EA">
        <w:t>possibl</w:t>
      </w:r>
      <w:r w:rsidR="00DC69F5">
        <w:t xml:space="preserve">y </w:t>
      </w:r>
      <w:r w:rsidR="00E109EA">
        <w:t xml:space="preserve">even dynamic updates </w:t>
      </w:r>
      <w:r w:rsidR="00DC69F5">
        <w:t>of models during operation</w:t>
      </w:r>
      <w:r w:rsidR="00BA59C2">
        <w:t xml:space="preserve">. </w:t>
      </w:r>
    </w:p>
    <w:p w14:paraId="135D2F13" w14:textId="74BDAF08" w:rsidR="0010309B" w:rsidRDefault="00BA59C2" w:rsidP="00833DCB">
      <w:pPr>
        <w:pStyle w:val="Doc-text2"/>
      </w:pPr>
      <w:r>
        <w:t xml:space="preserve">The SI should therefore </w:t>
      </w:r>
      <w:r w:rsidR="00B23B27">
        <w:t>study</w:t>
      </w:r>
      <w:r w:rsidR="00013BFC">
        <w:t xml:space="preserve"> the motivation and opportunities for improved </w:t>
      </w:r>
      <w:r w:rsidR="00FF1271">
        <w:t xml:space="preserve">UE capability reporting </w:t>
      </w:r>
      <w:r w:rsidR="008D4FC8">
        <w:t xml:space="preserve">that accounts for </w:t>
      </w:r>
      <w:r w:rsidR="00292CE5">
        <w:t xml:space="preserve">new aspects </w:t>
      </w:r>
      <w:r w:rsidR="00784035">
        <w:t>associated with</w:t>
      </w:r>
      <w:r w:rsidR="00292CE5">
        <w:t xml:space="preserve"> </w:t>
      </w:r>
      <w:r w:rsidR="00CC50F2">
        <w:t>ML model</w:t>
      </w:r>
      <w:r w:rsidR="00784035">
        <w:t>s</w:t>
      </w:r>
      <w:r w:rsidR="00CC50F2">
        <w:t>, like</w:t>
      </w:r>
      <w:r w:rsidR="006357E8">
        <w:t xml:space="preserve"> possible updates</w:t>
      </w:r>
      <w:r w:rsidR="00D8352A">
        <w:t xml:space="preserve"> over time, the </w:t>
      </w:r>
      <w:r w:rsidR="00784035">
        <w:t xml:space="preserve">possible </w:t>
      </w:r>
      <w:r w:rsidR="00D8352A">
        <w:t xml:space="preserve">presence of multiple model versions, </w:t>
      </w:r>
      <w:r w:rsidR="00E8482B">
        <w:t xml:space="preserve">and model specificity </w:t>
      </w:r>
      <w:r w:rsidR="00DD5F2B">
        <w:t>and the need to ra</w:t>
      </w:r>
      <w:r w:rsidR="00D71A2C">
        <w:t>p</w:t>
      </w:r>
      <w:r w:rsidR="00DD5F2B">
        <w:t>i</w:t>
      </w:r>
      <w:r w:rsidR="00D71A2C">
        <w:t>d</w:t>
      </w:r>
      <w:r w:rsidR="00DD5F2B">
        <w:t xml:space="preserve">ly adapt </w:t>
      </w:r>
      <w:r w:rsidR="00E8482B">
        <w:t>to certain scenarios or environments.</w:t>
      </w:r>
    </w:p>
    <w:p w14:paraId="78E3A42C" w14:textId="7D30B20A" w:rsidR="0010309B" w:rsidRDefault="5F0E718F" w:rsidP="00AC0DDD">
      <w:pPr>
        <w:pStyle w:val="Proposal"/>
      </w:pPr>
      <w:bookmarkStart w:id="98" w:name="_Toc102130327"/>
      <w:bookmarkStart w:id="99" w:name="_Toc102160073"/>
      <w:r w:rsidRPr="37AED8BB">
        <w:t xml:space="preserve">Study </w:t>
      </w:r>
      <w:r w:rsidRPr="000BA349">
        <w:t xml:space="preserve">the </w:t>
      </w:r>
      <w:r w:rsidR="58679C5C" w:rsidRPr="000BA349">
        <w:t>need</w:t>
      </w:r>
      <w:r w:rsidRPr="000BA349">
        <w:t xml:space="preserve"> </w:t>
      </w:r>
      <w:r w:rsidR="34FA638D" w:rsidRPr="000BA349">
        <w:t>from the lower-layer perspective</w:t>
      </w:r>
      <w:r w:rsidRPr="000BA349">
        <w:t xml:space="preserve"> for improved UE capability reporting </w:t>
      </w:r>
      <w:r w:rsidR="3D5CE829" w:rsidRPr="000BA349">
        <w:t xml:space="preserve">for </w:t>
      </w:r>
      <w:r w:rsidR="25156B5A" w:rsidRPr="000BA349">
        <w:t xml:space="preserve">conveying </w:t>
      </w:r>
      <w:r w:rsidRPr="000BA349">
        <w:t>ML model</w:t>
      </w:r>
      <w:r w:rsidR="25156B5A" w:rsidRPr="000BA349">
        <w:t>-related information</w:t>
      </w:r>
      <w:r w:rsidR="06680A41" w:rsidRPr="000BA349">
        <w:t xml:space="preserve"> in PHY use cases</w:t>
      </w:r>
      <w:r w:rsidR="618B6626" w:rsidRPr="000BA349">
        <w:t xml:space="preserve">, including </w:t>
      </w:r>
      <w:r w:rsidR="0CBCB5CE" w:rsidRPr="000BA349">
        <w:t xml:space="preserve">enabling </w:t>
      </w:r>
      <w:r w:rsidR="5A3665A5" w:rsidRPr="000BA349">
        <w:t>ML model version info provision</w:t>
      </w:r>
      <w:r w:rsidR="0CBCB5CE" w:rsidRPr="000BA349">
        <w:t xml:space="preserve"> and handling</w:t>
      </w:r>
      <w:r w:rsidRPr="000BA349">
        <w:t>.</w:t>
      </w:r>
      <w:bookmarkEnd w:id="98"/>
      <w:bookmarkEnd w:id="99"/>
      <w:r w:rsidR="0BCD01C3" w:rsidRPr="37AED8BB">
        <w:t xml:space="preserve"> </w:t>
      </w:r>
    </w:p>
    <w:p w14:paraId="749C1B98" w14:textId="5EA8FC81" w:rsidR="00811675" w:rsidRDefault="000021D8" w:rsidP="00833DCB">
      <w:pPr>
        <w:pStyle w:val="Doc-text2"/>
      </w:pPr>
      <w:r>
        <w:t xml:space="preserve">A UE may incorporate </w:t>
      </w:r>
      <w:r w:rsidR="001C064D">
        <w:t xml:space="preserve">ML model-based </w:t>
      </w:r>
      <w:r>
        <w:t xml:space="preserve">support for multiple </w:t>
      </w:r>
      <w:r w:rsidR="001C064D">
        <w:t>use cases</w:t>
      </w:r>
      <w:r w:rsidR="00E2205B">
        <w:t xml:space="preserve">. Since ML inference may be computationally expensive, this </w:t>
      </w:r>
      <w:r w:rsidR="00906787">
        <w:t xml:space="preserve">implies sufficient resource dimensioning for the use cases in question. </w:t>
      </w:r>
      <w:r w:rsidR="00DA795D">
        <w:t>In some cases,</w:t>
      </w:r>
      <w:r w:rsidR="00906787">
        <w:t xml:space="preserve"> dynamic resource sharing </w:t>
      </w:r>
      <w:r w:rsidR="001826D7">
        <w:t xml:space="preserve">is </w:t>
      </w:r>
      <w:r w:rsidR="00906787">
        <w:t>conceivable</w:t>
      </w:r>
      <w:r w:rsidR="00612D0E">
        <w:t xml:space="preserve"> where a certain use case may no</w:t>
      </w:r>
      <w:r w:rsidR="004C002A">
        <w:t>t</w:t>
      </w:r>
      <w:r w:rsidR="00612D0E">
        <w:t xml:space="preserve"> be able to</w:t>
      </w:r>
      <w:r w:rsidR="004C002A">
        <w:t xml:space="preserve"> operate ML-based if another use case is active</w:t>
      </w:r>
      <w:r w:rsidR="004B6D55">
        <w:t xml:space="preserve"> and utilizes a certain resource</w:t>
      </w:r>
      <w:r w:rsidR="00DA795D">
        <w:t xml:space="preserve">. </w:t>
      </w:r>
    </w:p>
    <w:p w14:paraId="120C0FB1" w14:textId="787B6876" w:rsidR="002A2DE8" w:rsidRPr="00833DCB" w:rsidRDefault="004E306F" w:rsidP="00833DCB">
      <w:pPr>
        <w:pStyle w:val="Doc-text2"/>
      </w:pPr>
      <w:r w:rsidRPr="00833DCB">
        <w:t xml:space="preserve">It </w:t>
      </w:r>
      <w:r w:rsidR="002F04DC" w:rsidRPr="00833DCB">
        <w:t>should be</w:t>
      </w:r>
      <w:r w:rsidRPr="00833DCB">
        <w:t xml:space="preserve"> ensure</w:t>
      </w:r>
      <w:r w:rsidR="002F04DC" w:rsidRPr="00833DCB">
        <w:t>d</w:t>
      </w:r>
      <w:r w:rsidRPr="00833DCB">
        <w:t xml:space="preserve"> that introducing new ML</w:t>
      </w:r>
      <w:r w:rsidR="005E4CAF" w:rsidRPr="00833DCB">
        <w:t xml:space="preserve">-based </w:t>
      </w:r>
      <w:r w:rsidR="002F04DC" w:rsidRPr="00833DCB">
        <w:t xml:space="preserve">functions will not compromise </w:t>
      </w:r>
      <w:r w:rsidR="006F0A0A" w:rsidRPr="00833DCB">
        <w:t>executing other</w:t>
      </w:r>
      <w:r w:rsidR="00D91CA4" w:rsidRPr="00833DCB">
        <w:t xml:space="preserve">, conventional </w:t>
      </w:r>
      <w:r w:rsidR="0026215C" w:rsidRPr="00833DCB">
        <w:t xml:space="preserve">NR </w:t>
      </w:r>
      <w:r w:rsidR="001B05FB" w:rsidRPr="00833DCB">
        <w:t xml:space="preserve">functionalities due to processing resource conflicts. </w:t>
      </w:r>
      <w:r w:rsidR="00C01AA5" w:rsidRPr="00833DCB">
        <w:t xml:space="preserve">If necessary, </w:t>
      </w:r>
      <w:r w:rsidR="00A6128F" w:rsidRPr="00833DCB">
        <w:t>cap</w:t>
      </w:r>
      <w:r w:rsidR="00E21502" w:rsidRPr="00833DCB">
        <w:t xml:space="preserve">ability reporting solutions </w:t>
      </w:r>
      <w:r w:rsidR="003155B4" w:rsidRPr="00833DCB">
        <w:t>may be studie</w:t>
      </w:r>
      <w:r w:rsidR="008C4651" w:rsidRPr="00E00760">
        <w:rPr>
          <w:lang w:val="en-US"/>
        </w:rPr>
        <w:t>d</w:t>
      </w:r>
      <w:r w:rsidR="003155B4" w:rsidRPr="00833DCB">
        <w:t xml:space="preserve"> where</w:t>
      </w:r>
      <w:r w:rsidR="00C01AA5" w:rsidRPr="00833DCB">
        <w:t xml:space="preserve"> </w:t>
      </w:r>
      <w:proofErr w:type="spellStart"/>
      <w:r w:rsidR="00183BCD" w:rsidRPr="00833DCB">
        <w:t>UE</w:t>
      </w:r>
      <w:r w:rsidR="00B03FBC" w:rsidRPr="00833DCB">
        <w:t>s</w:t>
      </w:r>
      <w:proofErr w:type="spellEnd"/>
      <w:r w:rsidR="00B03FBC" w:rsidRPr="00833DCB">
        <w:t xml:space="preserve"> indicate</w:t>
      </w:r>
      <w:r w:rsidR="00183BCD" w:rsidRPr="00833DCB">
        <w:t xml:space="preserve"> </w:t>
      </w:r>
      <w:r w:rsidR="009B1DF2" w:rsidRPr="00833DCB">
        <w:t xml:space="preserve">ML </w:t>
      </w:r>
      <w:r w:rsidR="00183BCD" w:rsidRPr="00833DCB">
        <w:t>model support</w:t>
      </w:r>
      <w:r w:rsidR="00C01AA5" w:rsidRPr="00833DCB">
        <w:t xml:space="preserve"> </w:t>
      </w:r>
      <w:r w:rsidR="006C390A" w:rsidRPr="00C22DC5">
        <w:rPr>
          <w:lang w:val="en-US"/>
        </w:rPr>
        <w:t>depending</w:t>
      </w:r>
      <w:r w:rsidR="00E25F93" w:rsidRPr="00833DCB">
        <w:t xml:space="preserve"> on</w:t>
      </w:r>
      <w:r w:rsidR="00CC39F7" w:rsidRPr="00833DCB">
        <w:t xml:space="preserve"> other </w:t>
      </w:r>
      <w:r w:rsidR="000615B6" w:rsidRPr="00833DCB">
        <w:t>functionality</w:t>
      </w:r>
      <w:r w:rsidR="002E1F0E" w:rsidRPr="00833DCB">
        <w:t>, conventional or ML-based,</w:t>
      </w:r>
      <w:r w:rsidR="000615B6" w:rsidRPr="00833DCB">
        <w:t xml:space="preserve"> </w:t>
      </w:r>
      <w:r w:rsidR="00457029" w:rsidRPr="00833DCB">
        <w:t>executed</w:t>
      </w:r>
      <w:r w:rsidR="000615B6" w:rsidRPr="00833DCB">
        <w:t xml:space="preserve"> in parallel.</w:t>
      </w:r>
      <w:r w:rsidR="006F0A0A" w:rsidRPr="00833DCB">
        <w:t xml:space="preserve"> </w:t>
      </w:r>
    </w:p>
    <w:p w14:paraId="6FA4BF48" w14:textId="77777777" w:rsidR="005005DD" w:rsidRDefault="005005DD">
      <w:pPr>
        <w:spacing w:after="0" w:line="240" w:lineRule="auto"/>
        <w:jc w:val="both"/>
        <w:rPr>
          <w:rFonts w:eastAsia="Calibri" w:cs="Arial"/>
        </w:rPr>
      </w:pPr>
    </w:p>
    <w:p w14:paraId="58FA6551" w14:textId="01DA2702" w:rsidR="001A68BA" w:rsidRDefault="0041149B" w:rsidP="00833DCB">
      <w:pPr>
        <w:pStyle w:val="Observation"/>
      </w:pPr>
      <w:bookmarkStart w:id="100" w:name="_Toc102130293"/>
      <w:bookmarkStart w:id="101" w:name="_Toc102130392"/>
      <w:r>
        <w:t>E</w:t>
      </w:r>
      <w:r w:rsidR="000A3A7F" w:rsidRPr="000A3A7F">
        <w:t>nabling of ML capabilities/operations should not impede operations</w:t>
      </w:r>
      <w:r w:rsidR="00B13E22">
        <w:t xml:space="preserve"> and </w:t>
      </w:r>
      <w:r w:rsidR="00E904C6" w:rsidRPr="00833DCB">
        <w:t>behaviours</w:t>
      </w:r>
      <w:r w:rsidR="000A3A7F" w:rsidRPr="000A3A7F">
        <w:t xml:space="preserve"> per existing NR specs.</w:t>
      </w:r>
      <w:bookmarkStart w:id="102" w:name="_Toc102128968"/>
      <w:bookmarkStart w:id="103" w:name="_Toc102129187"/>
      <w:bookmarkStart w:id="104" w:name="_Toc102129235"/>
      <w:bookmarkStart w:id="105" w:name="_Toc102130294"/>
      <w:bookmarkStart w:id="106" w:name="_Toc102130393"/>
      <w:bookmarkStart w:id="107" w:name="_Toc102130295"/>
      <w:bookmarkStart w:id="108" w:name="_Toc102130394"/>
      <w:bookmarkStart w:id="109" w:name="_Toc102130296"/>
      <w:bookmarkStart w:id="110" w:name="_Toc102130395"/>
      <w:bookmarkStart w:id="111" w:name="_Toc102130297"/>
      <w:bookmarkStart w:id="112" w:name="_Toc102130396"/>
      <w:bookmarkStart w:id="113" w:name="_Toc102128969"/>
      <w:bookmarkStart w:id="114" w:name="_Toc102129188"/>
      <w:bookmarkStart w:id="115" w:name="_Toc102129236"/>
      <w:bookmarkStart w:id="116" w:name="_Toc102128970"/>
      <w:bookmarkStart w:id="117" w:name="_Toc102129189"/>
      <w:bookmarkStart w:id="118" w:name="_Toc10212923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CF59A76" w14:textId="6B949697" w:rsidR="00883BC1" w:rsidRPr="00833DCB" w:rsidRDefault="00261CA0" w:rsidP="00833DCB">
      <w:pPr>
        <w:pStyle w:val="Doc-text2"/>
      </w:pPr>
      <w:r w:rsidRPr="00833DCB">
        <w:lastRenderedPageBreak/>
        <w:t xml:space="preserve">One aspect that </w:t>
      </w:r>
      <w:r w:rsidR="008B3EE7" w:rsidRPr="00833DCB">
        <w:t xml:space="preserve">strongly affects </w:t>
      </w:r>
      <w:r w:rsidR="00CC2AA0" w:rsidRPr="00833DCB">
        <w:t xml:space="preserve">how </w:t>
      </w:r>
      <w:r w:rsidR="00C3316C" w:rsidRPr="00833DCB">
        <w:t>completely</w:t>
      </w:r>
      <w:r w:rsidR="00AC4AB7" w:rsidRPr="00833DCB">
        <w:t xml:space="preserve"> </w:t>
      </w:r>
      <w:r w:rsidR="008B3EE7" w:rsidRPr="00833DCB">
        <w:t xml:space="preserve">the </w:t>
      </w:r>
      <w:r w:rsidR="00801E81" w:rsidRPr="00833DCB">
        <w:t xml:space="preserve">potential of </w:t>
      </w:r>
      <w:r w:rsidR="00AC4AB7" w:rsidRPr="00833DCB">
        <w:t xml:space="preserve">ML-based PHY </w:t>
      </w:r>
      <w:r w:rsidR="00066D42" w:rsidRPr="00833DCB">
        <w:t>algorithms can be realized is the ability to adapt</w:t>
      </w:r>
      <w:r w:rsidR="003C4C1D" w:rsidRPr="00833DCB">
        <w:t xml:space="preserve"> model</w:t>
      </w:r>
      <w:r w:rsidR="008C18F9" w:rsidRPr="00833DCB">
        <w:t>s</w:t>
      </w:r>
      <w:r w:rsidR="003C4C1D" w:rsidRPr="00833DCB">
        <w:t xml:space="preserve"> to real-world </w:t>
      </w:r>
      <w:r w:rsidR="0071251C" w:rsidRPr="00833DCB">
        <w:t xml:space="preserve">environments and </w:t>
      </w:r>
      <w:r w:rsidR="003C4C1D" w:rsidRPr="00833DCB">
        <w:t>cir</w:t>
      </w:r>
      <w:r w:rsidR="0071251C" w:rsidRPr="00833DCB">
        <w:t>c</w:t>
      </w:r>
      <w:r w:rsidR="003C4C1D" w:rsidRPr="00833DCB">
        <w:t>umstances</w:t>
      </w:r>
      <w:r w:rsidR="00A56426" w:rsidRPr="00833DCB">
        <w:t>. It is also desirable to</w:t>
      </w:r>
      <w:r w:rsidR="008430BB" w:rsidRPr="00833DCB">
        <w:t xml:space="preserve"> capture enhancements </w:t>
      </w:r>
      <w:r w:rsidR="00FF5A89" w:rsidRPr="00833DCB">
        <w:t>to</w:t>
      </w:r>
      <w:r w:rsidR="008430BB" w:rsidRPr="00833DCB">
        <w:t xml:space="preserve"> </w:t>
      </w:r>
      <w:r w:rsidR="00FF5A89" w:rsidRPr="00833DCB">
        <w:t xml:space="preserve">ML-based </w:t>
      </w:r>
      <w:r w:rsidR="008430BB" w:rsidRPr="00833DCB">
        <w:t xml:space="preserve">algorithms during the lifespan of the device, so </w:t>
      </w:r>
      <w:r w:rsidR="00FF5A89" w:rsidRPr="00833DCB">
        <w:t xml:space="preserve">as to </w:t>
      </w:r>
      <w:r w:rsidR="00062127" w:rsidRPr="00833DCB">
        <w:t xml:space="preserve">capitalize on </w:t>
      </w:r>
      <w:r w:rsidR="0095299D" w:rsidRPr="00833DCB">
        <w:t xml:space="preserve">performance improvements </w:t>
      </w:r>
      <w:r w:rsidR="00062127" w:rsidRPr="00833DCB">
        <w:t>in the fast-</w:t>
      </w:r>
      <w:r w:rsidR="00A56426" w:rsidRPr="00833DCB">
        <w:t>developing</w:t>
      </w:r>
      <w:r w:rsidR="00062127" w:rsidRPr="00833DCB">
        <w:t xml:space="preserve"> ML field.</w:t>
      </w:r>
      <w:r w:rsidR="0071251C" w:rsidRPr="00833DCB">
        <w:t xml:space="preserve"> While it </w:t>
      </w:r>
      <w:r w:rsidR="00A00C17" w:rsidRPr="00833DCB">
        <w:t>might</w:t>
      </w:r>
      <w:r w:rsidR="0071251C" w:rsidRPr="00833DCB">
        <w:t xml:space="preserve"> be </w:t>
      </w:r>
      <w:r w:rsidR="00A00C17" w:rsidRPr="00833DCB">
        <w:t>possible</w:t>
      </w:r>
      <w:r w:rsidR="0071251C" w:rsidRPr="00833DCB">
        <w:t xml:space="preserve"> to </w:t>
      </w:r>
      <w:r w:rsidR="000708B4" w:rsidRPr="00833DCB">
        <w:t xml:space="preserve">specify a fixed </w:t>
      </w:r>
      <w:r w:rsidR="00263546" w:rsidRPr="00833DCB">
        <w:t xml:space="preserve">ML </w:t>
      </w:r>
      <w:r w:rsidR="000708B4" w:rsidRPr="00833DCB">
        <w:t xml:space="preserve">model </w:t>
      </w:r>
      <w:r w:rsidR="00263546" w:rsidRPr="00833DCB">
        <w:t xml:space="preserve">to be used </w:t>
      </w:r>
      <w:r w:rsidR="00E24C83" w:rsidRPr="00833DCB">
        <w:t xml:space="preserve">for the lifetime of the device, this would not </w:t>
      </w:r>
      <w:r w:rsidR="00D04AF2" w:rsidRPr="00833DCB">
        <w:t xml:space="preserve">nearly provide the </w:t>
      </w:r>
      <w:r w:rsidR="00F06F38" w:rsidRPr="00833DCB">
        <w:t xml:space="preserve">advantages promised by </w:t>
      </w:r>
      <w:r w:rsidR="00CF257F" w:rsidRPr="00833DCB">
        <w:t xml:space="preserve">applying </w:t>
      </w:r>
      <w:r w:rsidR="00F06F38" w:rsidRPr="00833DCB">
        <w:t>A</w:t>
      </w:r>
      <w:r w:rsidR="0099346B" w:rsidRPr="00833DCB">
        <w:t>I</w:t>
      </w:r>
      <w:r w:rsidR="00F06F38" w:rsidRPr="00833DCB">
        <w:t>/ML</w:t>
      </w:r>
      <w:r w:rsidR="00CF257F" w:rsidRPr="00833DCB">
        <w:t xml:space="preserve"> principles to PHY. </w:t>
      </w:r>
      <w:r w:rsidR="005E7C4A" w:rsidRPr="00833DCB">
        <w:t xml:space="preserve">In order to </w:t>
      </w:r>
      <w:r w:rsidR="00B376D9" w:rsidRPr="00833DCB">
        <w:t>capitalize on these opportunities</w:t>
      </w:r>
      <w:r w:rsidR="00514901" w:rsidRPr="00833DCB">
        <w:t xml:space="preserve">, the </w:t>
      </w:r>
      <w:r w:rsidR="00711F7C" w:rsidRPr="00833DCB">
        <w:t xml:space="preserve">ML </w:t>
      </w:r>
      <w:r w:rsidR="00514901" w:rsidRPr="00833DCB">
        <w:t xml:space="preserve">models should be </w:t>
      </w:r>
      <w:r w:rsidR="00883BC1" w:rsidRPr="00833DCB">
        <w:t xml:space="preserve">updateable. </w:t>
      </w:r>
    </w:p>
    <w:p w14:paraId="3817EE27" w14:textId="18C72941" w:rsidR="00883BC1" w:rsidRDefault="3C0A9E3D" w:rsidP="00833DCB">
      <w:pPr>
        <w:pStyle w:val="Observation"/>
        <w:rPr>
          <w:rFonts w:eastAsia="Calibri" w:cs="Arial"/>
        </w:rPr>
      </w:pPr>
      <w:bookmarkStart w:id="119" w:name="_Toc102130298"/>
      <w:bookmarkStart w:id="120" w:name="_Toc102130397"/>
      <w:r w:rsidRPr="00833DCB">
        <w:t>T</w:t>
      </w:r>
      <w:r w:rsidR="6DB96D32" w:rsidRPr="00833DCB">
        <w:t>he ability to update models in the UE and the NW is essential</w:t>
      </w:r>
      <w:r w:rsidRPr="00833DCB">
        <w:t xml:space="preserve"> for capitalizing on AI/ML potential for PHY</w:t>
      </w:r>
      <w:r w:rsidR="6DB96D32" w:rsidRPr="00833DCB">
        <w:t>.</w:t>
      </w:r>
      <w:bookmarkEnd w:id="119"/>
      <w:bookmarkEnd w:id="120"/>
    </w:p>
    <w:p w14:paraId="6DAC348D" w14:textId="7DE298A1" w:rsidR="001308E6" w:rsidRDefault="00883BC1" w:rsidP="00833DCB">
      <w:pPr>
        <w:pStyle w:val="Doc-text2"/>
      </w:pPr>
      <w:r>
        <w:t>For the UE,</w:t>
      </w:r>
      <w:r w:rsidR="00A75839">
        <w:t xml:space="preserve"> the</w:t>
      </w:r>
      <w:r w:rsidR="004F03BA">
        <w:t xml:space="preserve">re may exist multiple mechanisms for </w:t>
      </w:r>
      <w:r w:rsidR="00FD18FF">
        <w:t>updating its ML models. I</w:t>
      </w:r>
      <w:r w:rsidR="0008025B">
        <w:t xml:space="preserve">t is expected that the over-the-air firmware upgrade </w:t>
      </w:r>
      <w:r w:rsidR="00F66FBC">
        <w:t xml:space="preserve">(FOTA) procedure </w:t>
      </w:r>
      <w:r w:rsidR="00257196">
        <w:t>can</w:t>
      </w:r>
      <w:r w:rsidR="00531C05">
        <w:t xml:space="preserve"> be adopted to allow ML model structure and/or </w:t>
      </w:r>
      <w:r w:rsidR="00DB42BD">
        <w:t xml:space="preserve">ML parameter updates in the UE. It may also be </w:t>
      </w:r>
      <w:r w:rsidR="00D33284">
        <w:t xml:space="preserve">possible to </w:t>
      </w:r>
      <w:r w:rsidR="00947C08">
        <w:t>execute more dynamic updates where model</w:t>
      </w:r>
      <w:r w:rsidR="009A264D">
        <w:t xml:space="preserve"> updates </w:t>
      </w:r>
      <w:r w:rsidR="00947C08">
        <w:t xml:space="preserve">are downloaded directly </w:t>
      </w:r>
      <w:r w:rsidR="00270565">
        <w:t xml:space="preserve">via </w:t>
      </w:r>
      <w:proofErr w:type="spellStart"/>
      <w:r w:rsidR="00270565">
        <w:t>Uu</w:t>
      </w:r>
      <w:proofErr w:type="spellEnd"/>
      <w:r w:rsidR="009A264D">
        <w:t xml:space="preserve"> or via </w:t>
      </w:r>
      <w:r w:rsidR="0079373A">
        <w:t>over the top (</w:t>
      </w:r>
      <w:r w:rsidR="009A264D">
        <w:t>OTT</w:t>
      </w:r>
      <w:r w:rsidR="0079373A">
        <w:t>)</w:t>
      </w:r>
      <w:r w:rsidR="009A264D">
        <w:t xml:space="preserve"> </w:t>
      </w:r>
      <w:proofErr w:type="spellStart"/>
      <w:r w:rsidR="002E5865">
        <w:t>signaling</w:t>
      </w:r>
      <w:proofErr w:type="spellEnd"/>
      <w:r w:rsidR="002E5865">
        <w:t>.</w:t>
      </w:r>
      <w:r w:rsidR="00004515">
        <w:t xml:space="preserve"> The different model upda</w:t>
      </w:r>
      <w:r w:rsidR="00FE56D4">
        <w:t xml:space="preserve">te procedures also pose requirements on </w:t>
      </w:r>
      <w:r w:rsidR="00464B7C">
        <w:t xml:space="preserve">the UE’s </w:t>
      </w:r>
      <w:r w:rsidR="00FE56D4">
        <w:t xml:space="preserve">HW and SW architectures, e.g. </w:t>
      </w:r>
      <w:r w:rsidR="008E63F7">
        <w:t xml:space="preserve">the need and ability to recompile or otherwise integrate the received model updates into the PHY </w:t>
      </w:r>
      <w:r w:rsidR="00D945F1">
        <w:t>platform</w:t>
      </w:r>
      <w:r w:rsidR="00E2550B">
        <w:t xml:space="preserve">, the need to </w:t>
      </w:r>
      <w:r w:rsidR="00026D96">
        <w:t xml:space="preserve">restart the device vs. possibility to continue an ongoing session, </w:t>
      </w:r>
      <w:r w:rsidR="009F0A41">
        <w:t xml:space="preserve">remaining in RRC_CONNECTED </w:t>
      </w:r>
      <w:r w:rsidR="006626C8">
        <w:t>o</w:t>
      </w:r>
      <w:r w:rsidR="009F0A41">
        <w:t>r</w:t>
      </w:r>
      <w:r w:rsidR="006626C8">
        <w:t xml:space="preserve"> transitioning to</w:t>
      </w:r>
      <w:r w:rsidR="009F0A41">
        <w:t xml:space="preserve"> RRC_INACTIVE</w:t>
      </w:r>
      <w:r w:rsidR="007D731D">
        <w:t xml:space="preserve"> </w:t>
      </w:r>
      <w:r w:rsidR="009F0A41">
        <w:t>/</w:t>
      </w:r>
      <w:r w:rsidR="00464B7C">
        <w:t xml:space="preserve"> </w:t>
      </w:r>
      <w:r w:rsidR="009F0A41">
        <w:t>RRC_IDLE, etc</w:t>
      </w:r>
      <w:r w:rsidR="00D945F1">
        <w:t xml:space="preserve">. </w:t>
      </w:r>
      <w:r w:rsidR="000153FA">
        <w:t xml:space="preserve">Aligned understanding of UE ML model update </w:t>
      </w:r>
      <w:r w:rsidR="00A877AC">
        <w:t>options</w:t>
      </w:r>
      <w:r w:rsidR="000153FA">
        <w:t xml:space="preserve"> is need for the NW to perform/assist LCM procedures</w:t>
      </w:r>
      <w:r w:rsidR="00D87DB2">
        <w:t xml:space="preserve">, where at least dynamic updates may be </w:t>
      </w:r>
      <w:r w:rsidR="00A877AC">
        <w:t>an advanced</w:t>
      </w:r>
      <w:r w:rsidR="00D87DB2">
        <w:t xml:space="preserve"> capability</w:t>
      </w:r>
      <w:r w:rsidR="000153FA">
        <w:t xml:space="preserve">. </w:t>
      </w:r>
      <w:r w:rsidR="00D945F1">
        <w:t xml:space="preserve">The SI </w:t>
      </w:r>
      <w:r w:rsidR="00C9145E">
        <w:t>should explore different model update options and clarify their implications on UE implementation</w:t>
      </w:r>
      <w:r w:rsidR="008E63F7">
        <w:t xml:space="preserve">. </w:t>
      </w:r>
      <w:r w:rsidR="002E5865">
        <w:t xml:space="preserve"> </w:t>
      </w:r>
    </w:p>
    <w:p w14:paraId="3DB4C201" w14:textId="7F37463E" w:rsidR="008F60CC" w:rsidRDefault="00C4321D" w:rsidP="00833DCB">
      <w:pPr>
        <w:pStyle w:val="Proposal"/>
        <w:rPr>
          <w:rFonts w:eastAsia="Calibri" w:cs="Arial"/>
        </w:rPr>
      </w:pPr>
      <w:bookmarkStart w:id="121" w:name="_Toc102130328"/>
      <w:bookmarkStart w:id="122" w:name="_Toc102160074"/>
      <w:r>
        <w:t>In the study,</w:t>
      </w:r>
      <w:r w:rsidR="3645EDA6" w:rsidRPr="37AED8BB">
        <w:t xml:space="preserve"> </w:t>
      </w:r>
      <w:r w:rsidR="00FB462E">
        <w:t xml:space="preserve">deployed </w:t>
      </w:r>
      <w:r w:rsidR="3645EDA6" w:rsidRPr="37AED8BB">
        <w:t>ML-capable UE</w:t>
      </w:r>
      <w:r w:rsidR="00FB462E">
        <w:t>s that</w:t>
      </w:r>
      <w:r w:rsidR="3645EDA6" w:rsidRPr="37AED8BB">
        <w:t xml:space="preserve"> support model update mechanism</w:t>
      </w:r>
      <w:r w:rsidR="00FB462E">
        <w:t xml:space="preserve"> should be considered</w:t>
      </w:r>
      <w:r w:rsidR="3645EDA6" w:rsidRPr="37AED8BB">
        <w:t>.</w:t>
      </w:r>
      <w:bookmarkEnd w:id="121"/>
      <w:bookmarkEnd w:id="122"/>
      <w:r w:rsidR="3645EDA6" w:rsidRPr="37AED8BB">
        <w:rPr>
          <w:rStyle w:val="CommentReference"/>
          <w:b w:val="0"/>
          <w:bCs w:val="0"/>
          <w:lang w:eastAsia="en-US"/>
        </w:rPr>
        <w:t xml:space="preserve"> </w:t>
      </w:r>
      <w:bookmarkStart w:id="123" w:name="_Toc102130329"/>
      <w:bookmarkStart w:id="124" w:name="_Toc102130330"/>
      <w:bookmarkStart w:id="125" w:name="_Toc102129222"/>
      <w:bookmarkStart w:id="126" w:name="_Toc102129270"/>
      <w:bookmarkEnd w:id="123"/>
      <w:bookmarkEnd w:id="124"/>
      <w:bookmarkEnd w:id="125"/>
      <w:bookmarkEnd w:id="126"/>
    </w:p>
    <w:p w14:paraId="5E1F34D1" w14:textId="023BC5D1" w:rsidR="001E20B5" w:rsidRDefault="00BD1F43" w:rsidP="00833DCB">
      <w:pPr>
        <w:pStyle w:val="Doc-text2"/>
      </w:pPr>
      <w:r>
        <w:t>Robustness of ML m</w:t>
      </w:r>
      <w:r w:rsidR="004E06C0">
        <w:t>odel</w:t>
      </w:r>
      <w:r>
        <w:t xml:space="preserve">-based operation </w:t>
      </w:r>
      <w:r w:rsidR="00EF66F6">
        <w:t xml:space="preserve">in a variety of environments </w:t>
      </w:r>
      <w:r w:rsidR="004E06C0">
        <w:t xml:space="preserve">may be achieved </w:t>
      </w:r>
      <w:r w:rsidR="00226939">
        <w:t xml:space="preserve">e.g. </w:t>
      </w:r>
      <w:r w:rsidR="00A8690F">
        <w:t>by employing a larger, generaliz</w:t>
      </w:r>
      <w:r w:rsidR="00E15059">
        <w:t>ed</w:t>
      </w:r>
      <w:r w:rsidR="00A8690F">
        <w:t xml:space="preserve"> model </w:t>
      </w:r>
      <w:r w:rsidR="00226939">
        <w:t xml:space="preserve">or </w:t>
      </w:r>
      <w:r w:rsidR="004E06C0">
        <w:t xml:space="preserve">by </w:t>
      </w:r>
      <w:r w:rsidR="00881F34">
        <w:t xml:space="preserve">adaptively </w:t>
      </w:r>
      <w:r w:rsidR="006B78EE">
        <w:t xml:space="preserve">switching </w:t>
      </w:r>
      <w:r>
        <w:t xml:space="preserve">between </w:t>
      </w:r>
      <w:r w:rsidR="006B78EE">
        <w:t xml:space="preserve">multiple </w:t>
      </w:r>
      <w:r w:rsidR="00E15059">
        <w:t xml:space="preserve">smaller </w:t>
      </w:r>
      <w:r w:rsidR="006B78EE">
        <w:t>models already present in the UE</w:t>
      </w:r>
      <w:r w:rsidR="00226939">
        <w:t xml:space="preserve">. </w:t>
      </w:r>
      <w:r w:rsidR="008274C9">
        <w:t>These</w:t>
      </w:r>
      <w:r w:rsidR="00D302E6">
        <w:t xml:space="preserve"> choices </w:t>
      </w:r>
      <w:r w:rsidR="005D0C5D">
        <w:t>impl</w:t>
      </w:r>
      <w:r w:rsidR="00226939">
        <w:t>y</w:t>
      </w:r>
      <w:r w:rsidR="005D0C5D">
        <w:t xml:space="preserve"> certain minimum requirements on </w:t>
      </w:r>
      <w:r w:rsidR="00B94651">
        <w:t>UE arc</w:t>
      </w:r>
      <w:r w:rsidR="00F16666">
        <w:t>h</w:t>
      </w:r>
      <w:r w:rsidR="00B94651">
        <w:t xml:space="preserve">itecture, </w:t>
      </w:r>
      <w:r w:rsidR="00154C60">
        <w:t xml:space="preserve">e.g. </w:t>
      </w:r>
      <w:r w:rsidR="00EE5521">
        <w:t xml:space="preserve">model </w:t>
      </w:r>
      <w:r w:rsidR="00154C60">
        <w:t>storage capacity</w:t>
      </w:r>
      <w:r w:rsidR="00EE5521">
        <w:t xml:space="preserve"> and</w:t>
      </w:r>
      <w:r w:rsidR="00154C60">
        <w:t xml:space="preserve"> </w:t>
      </w:r>
      <w:r w:rsidR="00F16666">
        <w:t xml:space="preserve">latency of loading large </w:t>
      </w:r>
      <w:r w:rsidR="00154C60">
        <w:t xml:space="preserve">parameter </w:t>
      </w:r>
      <w:r w:rsidR="00F16666">
        <w:t>sets</w:t>
      </w:r>
      <w:r w:rsidR="00EE5521">
        <w:t>.</w:t>
      </w:r>
      <w:r w:rsidR="00D34A40">
        <w:t xml:space="preserve"> Understandin</w:t>
      </w:r>
      <w:r w:rsidR="00A2113C">
        <w:t>g</w:t>
      </w:r>
      <w:r w:rsidR="00D34A40">
        <w:t xml:space="preserve"> the </w:t>
      </w:r>
      <w:r w:rsidR="002F4633">
        <w:t xml:space="preserve">model size and </w:t>
      </w:r>
      <w:r w:rsidR="008B65E1">
        <w:t xml:space="preserve">dynamic switching </w:t>
      </w:r>
      <w:r w:rsidR="00A2113C">
        <w:t xml:space="preserve">trade-offs </w:t>
      </w:r>
      <w:r w:rsidR="001E20B5">
        <w:t xml:space="preserve">in </w:t>
      </w:r>
      <w:r w:rsidR="000247B7">
        <w:t>different u</w:t>
      </w:r>
      <w:r w:rsidR="008274C9">
        <w:t>s</w:t>
      </w:r>
      <w:r w:rsidR="000247B7">
        <w:t xml:space="preserve">e cases </w:t>
      </w:r>
      <w:r w:rsidR="00A2113C">
        <w:t>is</w:t>
      </w:r>
      <w:r w:rsidR="00D34A40">
        <w:t xml:space="preserve"> important</w:t>
      </w:r>
      <w:r w:rsidR="00A2113C">
        <w:t xml:space="preserve"> since it largely determines how dynamically a UE can adapt to </w:t>
      </w:r>
      <w:r w:rsidR="00537D41">
        <w:t>different environments – cell-specifically</w:t>
      </w:r>
      <w:r w:rsidR="006355BD">
        <w:t xml:space="preserve">, </w:t>
      </w:r>
      <w:r w:rsidR="00DD3DAB">
        <w:t>NW-vendor-specifically, by environment type</w:t>
      </w:r>
      <w:r w:rsidR="00DC70D5">
        <w:t>, etc</w:t>
      </w:r>
      <w:r w:rsidR="00DD3DAB">
        <w:t xml:space="preserve">. </w:t>
      </w:r>
    </w:p>
    <w:p w14:paraId="571A5B53" w14:textId="7155E38E" w:rsidR="001E20B5" w:rsidRDefault="2157086E" w:rsidP="00AC0DDD">
      <w:pPr>
        <w:pStyle w:val="Proposal"/>
      </w:pPr>
      <w:bookmarkStart w:id="127" w:name="_Toc102130331"/>
      <w:bookmarkStart w:id="128" w:name="_Toc102160075"/>
      <w:r w:rsidRPr="37AED8BB">
        <w:t xml:space="preserve">Study </w:t>
      </w:r>
      <w:r w:rsidR="429606C7" w:rsidRPr="000BA349">
        <w:t>adapta</w:t>
      </w:r>
      <w:r w:rsidR="388D5A89" w:rsidRPr="000BA349">
        <w:t>bility</w:t>
      </w:r>
      <w:r w:rsidR="429606C7" w:rsidRPr="000BA349">
        <w:t xml:space="preserve"> </w:t>
      </w:r>
      <w:r w:rsidR="388D5A89" w:rsidRPr="000BA349">
        <w:t>measures</w:t>
      </w:r>
      <w:r w:rsidR="61FCB338" w:rsidRPr="000BA349">
        <w:t xml:space="preserve"> </w:t>
      </w:r>
      <w:r w:rsidR="54705B72" w:rsidRPr="000BA349">
        <w:t xml:space="preserve">to ensure </w:t>
      </w:r>
      <w:r w:rsidR="0933915B" w:rsidRPr="000BA349">
        <w:t xml:space="preserve">UE </w:t>
      </w:r>
      <w:r w:rsidR="000F3FDF">
        <w:t xml:space="preserve">ML </w:t>
      </w:r>
      <w:r w:rsidR="0933915B" w:rsidRPr="000BA349">
        <w:t xml:space="preserve">model robustness across </w:t>
      </w:r>
      <w:r w:rsidR="4FB9FB48" w:rsidRPr="000BA349">
        <w:t xml:space="preserve">deployment </w:t>
      </w:r>
      <w:r w:rsidR="0933915B" w:rsidRPr="000BA349">
        <w:t xml:space="preserve">scenarios </w:t>
      </w:r>
      <w:r w:rsidR="61FCB338" w:rsidRPr="000BA349">
        <w:t xml:space="preserve">in </w:t>
      </w:r>
      <w:r w:rsidR="3A0C14D5" w:rsidRPr="000BA349">
        <w:t xml:space="preserve">the </w:t>
      </w:r>
      <w:r w:rsidR="0AF8DED3" w:rsidRPr="000BA349">
        <w:t>three</w:t>
      </w:r>
      <w:r w:rsidR="68905811" w:rsidRPr="000BA349">
        <w:t xml:space="preserve"> selected</w:t>
      </w:r>
      <w:r w:rsidR="3A0C14D5" w:rsidRPr="000BA349">
        <w:t xml:space="preserve"> use cases</w:t>
      </w:r>
      <w:r w:rsidRPr="000BA349">
        <w:t>.</w:t>
      </w:r>
      <w:bookmarkEnd w:id="127"/>
      <w:bookmarkEnd w:id="128"/>
      <w:r w:rsidRPr="37AED8BB">
        <w:t xml:space="preserve"> </w:t>
      </w:r>
    </w:p>
    <w:p w14:paraId="4DB09DA2" w14:textId="11380398" w:rsidR="00AC646B" w:rsidRDefault="000324E4" w:rsidP="00833DCB">
      <w:pPr>
        <w:pStyle w:val="Doc-text2"/>
      </w:pPr>
      <w:r>
        <w:t xml:space="preserve">From the perspective of guaranteeing </w:t>
      </w:r>
      <w:r w:rsidR="00860570">
        <w:t>UE</w:t>
      </w:r>
      <w:r>
        <w:t xml:space="preserve"> and NW performance, ML model-based operation should in principle not be different from </w:t>
      </w:r>
      <w:r w:rsidR="006112FE">
        <w:t>conventional</w:t>
      </w:r>
      <w:r>
        <w:t xml:space="preserve"> functionality. To ensure predictable NW operation, ML model-based algorithms should </w:t>
      </w:r>
      <w:r w:rsidR="008C4CC0">
        <w:t xml:space="preserve">similarly </w:t>
      </w:r>
      <w:r>
        <w:t>be subject to minimum performance requirements. Since the models may change during the device lifetime, the conformance testing may need to be performed after each model update, or if not possible</w:t>
      </w:r>
      <w:r w:rsidR="000D4E9E">
        <w:t xml:space="preserve">, </w:t>
      </w:r>
      <w:r w:rsidR="0026181A">
        <w:t xml:space="preserve">performance monitoring </w:t>
      </w:r>
      <w:r w:rsidR="00977603">
        <w:t>in live NW operation should be ensured.</w:t>
      </w:r>
    </w:p>
    <w:p w14:paraId="7CB755EA" w14:textId="7D8233B7" w:rsidR="000324E4" w:rsidRPr="008C4CC0" w:rsidRDefault="16770BE6" w:rsidP="00AC0DDD">
      <w:pPr>
        <w:pStyle w:val="Observation"/>
        <w:rPr>
          <w:rFonts w:eastAsia="Calibri" w:cs="Arial"/>
        </w:rPr>
      </w:pPr>
      <w:bookmarkStart w:id="129" w:name="_Toc102130299"/>
      <w:bookmarkStart w:id="130" w:name="_Toc102130398"/>
      <w:r>
        <w:t xml:space="preserve">Regardless of the update method </w:t>
      </w:r>
      <w:r w:rsidR="37D75F21">
        <w:t xml:space="preserve">of an ML </w:t>
      </w:r>
      <w:r>
        <w:t>model</w:t>
      </w:r>
      <w:r w:rsidR="37D75F21">
        <w:t xml:space="preserve">, </w:t>
      </w:r>
      <w:r w:rsidR="7D1E74F3">
        <w:t>performance assurance via conformance testing or live performance monitoring is necessary to ensure robust NW operation</w:t>
      </w:r>
      <w:r w:rsidR="3F1E420F">
        <w:t>.</w:t>
      </w:r>
      <w:bookmarkEnd w:id="129"/>
      <w:bookmarkEnd w:id="130"/>
    </w:p>
    <w:p w14:paraId="2B07FB56" w14:textId="2067F848" w:rsidR="000324E4" w:rsidRDefault="000324E4">
      <w:pPr>
        <w:spacing w:after="0" w:line="240" w:lineRule="auto"/>
        <w:jc w:val="both"/>
        <w:rPr>
          <w:rFonts w:eastAsia="Calibri" w:cs="Arial"/>
        </w:rPr>
      </w:pPr>
    </w:p>
    <w:p w14:paraId="6C9D95D3" w14:textId="77777777" w:rsidR="0041782B" w:rsidRDefault="0041782B" w:rsidP="0041782B">
      <w:pPr>
        <w:spacing w:after="0" w:line="240" w:lineRule="auto"/>
        <w:rPr>
          <w:rFonts w:eastAsia="Calibri" w:cs="Arial"/>
        </w:rPr>
      </w:pPr>
    </w:p>
    <w:p w14:paraId="59A52DA3" w14:textId="7489A314" w:rsidR="00AE3969" w:rsidRDefault="00AE3969" w:rsidP="00833DCB">
      <w:pPr>
        <w:spacing w:after="0" w:line="240" w:lineRule="auto"/>
        <w:jc w:val="both"/>
        <w:rPr>
          <w:rFonts w:eastAsia="Calibri" w:cs="Arial"/>
        </w:rPr>
      </w:pPr>
    </w:p>
    <w:p w14:paraId="52401D81" w14:textId="67C35612" w:rsidR="00D3693D" w:rsidRPr="004D3634" w:rsidRDefault="00D3693D" w:rsidP="00833DCB">
      <w:pPr>
        <w:spacing w:after="0" w:line="240" w:lineRule="auto"/>
        <w:jc w:val="both"/>
        <w:rPr>
          <w:i/>
          <w:color w:val="FF0000"/>
        </w:rPr>
      </w:pPr>
    </w:p>
    <w:p w14:paraId="2B1FF6ED" w14:textId="77777777" w:rsidR="009E67AC" w:rsidRPr="00764F3E" w:rsidRDefault="009E67AC" w:rsidP="00384F39">
      <w:pPr>
        <w:pStyle w:val="B1"/>
        <w:ind w:left="0" w:firstLine="0"/>
      </w:pPr>
    </w:p>
    <w:p w14:paraId="2561218A" w14:textId="77777777" w:rsidR="00D3693D" w:rsidRDefault="00D3693D" w:rsidP="00156691">
      <w:pPr>
        <w:pStyle w:val="B1"/>
        <w:ind w:left="284"/>
      </w:pPr>
    </w:p>
    <w:p w14:paraId="0547060D" w14:textId="77777777" w:rsidR="001212DC" w:rsidRDefault="001212DC" w:rsidP="00156691">
      <w:pPr>
        <w:pStyle w:val="B1"/>
        <w:ind w:left="284"/>
      </w:pPr>
    </w:p>
    <w:p w14:paraId="065C4866" w14:textId="4F658909" w:rsidR="003B64BB" w:rsidRPr="003B64BB" w:rsidRDefault="003B64BB" w:rsidP="00156691">
      <w:pPr>
        <w:pStyle w:val="B1"/>
        <w:ind w:left="284"/>
        <w:sectPr w:rsidR="003B64BB" w:rsidRPr="003B64B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7EB5693" w14:textId="4D192083" w:rsidR="00C01F33" w:rsidRPr="00CE0424" w:rsidRDefault="00CD26C4" w:rsidP="00833DCB">
      <w:pPr>
        <w:pStyle w:val="Heading1"/>
        <w:jc w:val="both"/>
      </w:pPr>
      <w:r>
        <w:lastRenderedPageBreak/>
        <w:t xml:space="preserve">3 </w:t>
      </w:r>
      <w:r w:rsidR="00C01F33" w:rsidRPr="00CE0424">
        <w:t>Conclusion</w:t>
      </w:r>
    </w:p>
    <w:p w14:paraId="177E245E" w14:textId="220A5BC2" w:rsidR="00EB3D5C" w:rsidRDefault="00833DCB">
      <w:pPr>
        <w:pStyle w:val="TOC1"/>
        <w:rPr>
          <w:rFonts w:asciiTheme="minorHAnsi" w:eastAsiaTheme="minorEastAsia" w:hAnsiTheme="minorHAnsi" w:cstheme="minorBidi"/>
          <w:b w:val="0"/>
          <w:sz w:val="22"/>
          <w:szCs w:val="22"/>
          <w:lang w:val="en-SE" w:eastAsia="en-SE"/>
        </w:rPr>
      </w:pPr>
      <w:r>
        <w:fldChar w:fldCharType="begin"/>
      </w:r>
      <w:r>
        <w:instrText xml:space="preserve"> TOC \n \h \z \t "Proposal,1" </w:instrText>
      </w:r>
      <w:r>
        <w:fldChar w:fldCharType="separate"/>
      </w:r>
      <w:hyperlink w:anchor="_Toc102160057" w:history="1">
        <w:r w:rsidR="00EB3D5C" w:rsidRPr="00CF6E02">
          <w:rPr>
            <w:rStyle w:val="Hyperlink"/>
          </w:rPr>
          <w:t>Proposal 1</w:t>
        </w:r>
        <w:r w:rsidR="00EB3D5C">
          <w:rPr>
            <w:rFonts w:asciiTheme="minorHAnsi" w:eastAsiaTheme="minorEastAsia" w:hAnsiTheme="minorHAnsi" w:cstheme="minorBidi"/>
            <w:b w:val="0"/>
            <w:sz w:val="22"/>
            <w:szCs w:val="22"/>
            <w:lang w:val="en-SE" w:eastAsia="en-SE"/>
          </w:rPr>
          <w:tab/>
        </w:r>
        <w:r w:rsidR="00EB3D5C" w:rsidRPr="00CF6E02">
          <w:rPr>
            <w:rStyle w:val="Hyperlink"/>
          </w:rPr>
          <w:t xml:space="preserve">In the study, prioritize AI/ML model generation under the assumption that AI/ML algorithms are trained </w:t>
        </w:r>
        <w:r w:rsidR="00EB3D5C" w:rsidRPr="00CF6E02">
          <w:rPr>
            <w:rStyle w:val="Hyperlink"/>
            <w:shd w:val="clear" w:color="auto" w:fill="FFFFFF" w:themeFill="background1"/>
          </w:rPr>
          <w:t>offline.</w:t>
        </w:r>
      </w:hyperlink>
    </w:p>
    <w:p w14:paraId="5D45FB4B" w14:textId="7505971B" w:rsidR="00EB3D5C" w:rsidRDefault="00EB3D5C">
      <w:pPr>
        <w:pStyle w:val="TOC1"/>
        <w:rPr>
          <w:rFonts w:asciiTheme="minorHAnsi" w:eastAsiaTheme="minorEastAsia" w:hAnsiTheme="minorHAnsi" w:cstheme="minorBidi"/>
          <w:b w:val="0"/>
          <w:sz w:val="22"/>
          <w:szCs w:val="22"/>
          <w:lang w:val="en-SE" w:eastAsia="en-SE"/>
        </w:rPr>
      </w:pPr>
      <w:hyperlink w:anchor="_Toc102160058" w:history="1">
        <w:r w:rsidRPr="00CF6E02">
          <w:rPr>
            <w:rStyle w:val="Hyperlink"/>
          </w:rPr>
          <w:t>Proposal 2</w:t>
        </w:r>
        <w:r>
          <w:rPr>
            <w:rFonts w:asciiTheme="minorHAnsi" w:eastAsiaTheme="minorEastAsia" w:hAnsiTheme="minorHAnsi" w:cstheme="minorBidi"/>
            <w:b w:val="0"/>
            <w:sz w:val="22"/>
            <w:szCs w:val="22"/>
            <w:lang w:val="en-SE" w:eastAsia="en-SE"/>
          </w:rPr>
          <w:tab/>
        </w:r>
        <w:r w:rsidRPr="00CF6E02">
          <w:rPr>
            <w:rStyle w:val="Hyperlink"/>
          </w:rPr>
          <w:t>In this study item, synthetic datasets (based on TR.38.901 and TR38.857) are used including the possible option of spatial consistency for at least the beam management and positioning use cases.</w:t>
        </w:r>
      </w:hyperlink>
    </w:p>
    <w:p w14:paraId="60C66195" w14:textId="21A07575" w:rsidR="00EB3D5C" w:rsidRDefault="00EB3D5C">
      <w:pPr>
        <w:pStyle w:val="TOC1"/>
        <w:rPr>
          <w:rFonts w:asciiTheme="minorHAnsi" w:eastAsiaTheme="minorEastAsia" w:hAnsiTheme="minorHAnsi" w:cstheme="minorBidi"/>
          <w:b w:val="0"/>
          <w:sz w:val="22"/>
          <w:szCs w:val="22"/>
          <w:lang w:val="en-SE" w:eastAsia="en-SE"/>
        </w:rPr>
      </w:pPr>
      <w:hyperlink w:anchor="_Toc102160059" w:history="1">
        <w:r w:rsidRPr="00CF6E02">
          <w:rPr>
            <w:rStyle w:val="Hyperlink"/>
          </w:rPr>
          <w:t>Proposal 3</w:t>
        </w:r>
        <w:r>
          <w:rPr>
            <w:rFonts w:asciiTheme="minorHAnsi" w:eastAsiaTheme="minorEastAsia" w:hAnsiTheme="minorHAnsi" w:cstheme="minorBidi"/>
            <w:b w:val="0"/>
            <w:sz w:val="22"/>
            <w:szCs w:val="22"/>
            <w:lang w:val="en-SE" w:eastAsia="en-SE"/>
          </w:rPr>
          <w:tab/>
        </w:r>
        <w:r w:rsidRPr="00CF6E02">
          <w:rPr>
            <w:rStyle w:val="Hyperlink"/>
          </w:rPr>
          <w:t>RAN1 does not pursue any work in this SI aiming at agreeing AI-baseline models for calibration.</w:t>
        </w:r>
      </w:hyperlink>
    </w:p>
    <w:p w14:paraId="359A7C34" w14:textId="1AB9F5F2" w:rsidR="00EB3D5C" w:rsidRDefault="00EB3D5C">
      <w:pPr>
        <w:pStyle w:val="TOC1"/>
        <w:rPr>
          <w:rFonts w:asciiTheme="minorHAnsi" w:eastAsiaTheme="minorEastAsia" w:hAnsiTheme="minorHAnsi" w:cstheme="minorBidi"/>
          <w:b w:val="0"/>
          <w:sz w:val="22"/>
          <w:szCs w:val="22"/>
          <w:lang w:val="en-SE" w:eastAsia="en-SE"/>
        </w:rPr>
      </w:pPr>
      <w:hyperlink w:anchor="_Toc102160060" w:history="1">
        <w:r w:rsidRPr="00CF6E02">
          <w:rPr>
            <w:rStyle w:val="Hyperlink"/>
          </w:rPr>
          <w:t>Proposal 4</w:t>
        </w:r>
        <w:r>
          <w:rPr>
            <w:rFonts w:asciiTheme="minorHAnsi" w:eastAsiaTheme="minorEastAsia" w:hAnsiTheme="minorHAnsi" w:cstheme="minorBidi"/>
            <w:b w:val="0"/>
            <w:sz w:val="22"/>
            <w:szCs w:val="22"/>
            <w:lang w:val="en-SE" w:eastAsia="en-SE"/>
          </w:rPr>
          <w:tab/>
        </w:r>
        <w:r w:rsidRPr="00CF6E02">
          <w:rPr>
            <w:rStyle w:val="Hyperlink"/>
          </w:rPr>
          <w:t>The use of a standard-transparent AI models to enhance performance can be done on a per-company basis and can be used as a reference for comparison. If such results are included, then they should be shared as any other results with respect to e.g. AI model description and KPIs.</w:t>
        </w:r>
      </w:hyperlink>
    </w:p>
    <w:p w14:paraId="029BA006" w14:textId="50E7EC35" w:rsidR="00EB3D5C" w:rsidRDefault="00EB3D5C">
      <w:pPr>
        <w:pStyle w:val="TOC1"/>
        <w:rPr>
          <w:rFonts w:asciiTheme="minorHAnsi" w:eastAsiaTheme="minorEastAsia" w:hAnsiTheme="minorHAnsi" w:cstheme="minorBidi"/>
          <w:b w:val="0"/>
          <w:sz w:val="22"/>
          <w:szCs w:val="22"/>
          <w:lang w:val="en-SE" w:eastAsia="en-SE"/>
        </w:rPr>
      </w:pPr>
      <w:hyperlink w:anchor="_Toc102160061" w:history="1">
        <w:r w:rsidRPr="00CF6E02">
          <w:rPr>
            <w:rStyle w:val="Hyperlink"/>
          </w:rPr>
          <w:t>Proposal 5</w:t>
        </w:r>
        <w:r>
          <w:rPr>
            <w:rFonts w:asciiTheme="minorHAnsi" w:eastAsiaTheme="minorEastAsia" w:hAnsiTheme="minorHAnsi" w:cstheme="minorBidi"/>
            <w:b w:val="0"/>
            <w:sz w:val="22"/>
            <w:szCs w:val="22"/>
            <w:lang w:val="en-SE" w:eastAsia="en-SE"/>
          </w:rPr>
          <w:tab/>
        </w:r>
        <w:r w:rsidRPr="00CF6E02">
          <w:rPr>
            <w:rStyle w:val="Hyperlink"/>
          </w:rPr>
          <w:t>Study the following three collaboration cases:</w:t>
        </w:r>
      </w:hyperlink>
    </w:p>
    <w:p w14:paraId="2756C472" w14:textId="5BEEEB8F" w:rsidR="00EB3D5C" w:rsidRDefault="00EB3D5C">
      <w:pPr>
        <w:pStyle w:val="TOC1"/>
        <w:rPr>
          <w:rFonts w:asciiTheme="minorHAnsi" w:eastAsiaTheme="minorEastAsia" w:hAnsiTheme="minorHAnsi" w:cstheme="minorBidi"/>
          <w:b w:val="0"/>
          <w:sz w:val="22"/>
          <w:szCs w:val="22"/>
          <w:lang w:val="en-SE" w:eastAsia="en-SE"/>
        </w:rPr>
      </w:pPr>
      <w:hyperlink w:anchor="_Toc102160062" w:history="1">
        <w:r w:rsidRPr="00CF6E02">
          <w:rPr>
            <w:rStyle w:val="Hyperlink"/>
            <w:rFonts w:ascii="Symbol" w:hAnsi="Symbol"/>
          </w:rPr>
          <w:t></w:t>
        </w:r>
        <w:r>
          <w:rPr>
            <w:rFonts w:asciiTheme="minorHAnsi" w:eastAsiaTheme="minorEastAsia" w:hAnsiTheme="minorHAnsi" w:cstheme="minorBidi"/>
            <w:b w:val="0"/>
            <w:sz w:val="22"/>
            <w:szCs w:val="22"/>
            <w:lang w:val="en-SE" w:eastAsia="en-SE"/>
          </w:rPr>
          <w:tab/>
        </w:r>
        <w:r w:rsidRPr="00CF6E02">
          <w:rPr>
            <w:rStyle w:val="Hyperlink"/>
          </w:rPr>
          <w:t>Single-sided ML functionality at the gNB/NW only,</w:t>
        </w:r>
      </w:hyperlink>
    </w:p>
    <w:p w14:paraId="46BB2115" w14:textId="79012E38" w:rsidR="00EB3D5C" w:rsidRDefault="00EB3D5C">
      <w:pPr>
        <w:pStyle w:val="TOC1"/>
        <w:rPr>
          <w:rFonts w:asciiTheme="minorHAnsi" w:eastAsiaTheme="minorEastAsia" w:hAnsiTheme="minorHAnsi" w:cstheme="minorBidi"/>
          <w:b w:val="0"/>
          <w:sz w:val="22"/>
          <w:szCs w:val="22"/>
          <w:lang w:val="en-SE" w:eastAsia="en-SE"/>
        </w:rPr>
      </w:pPr>
      <w:hyperlink w:anchor="_Toc102160063" w:history="1">
        <w:r w:rsidRPr="00CF6E02">
          <w:rPr>
            <w:rStyle w:val="Hyperlink"/>
            <w:rFonts w:ascii="Symbol" w:hAnsi="Symbol"/>
          </w:rPr>
          <w:t></w:t>
        </w:r>
        <w:r>
          <w:rPr>
            <w:rFonts w:asciiTheme="minorHAnsi" w:eastAsiaTheme="minorEastAsia" w:hAnsiTheme="minorHAnsi" w:cstheme="minorBidi"/>
            <w:b w:val="0"/>
            <w:sz w:val="22"/>
            <w:szCs w:val="22"/>
            <w:lang w:val="en-SE" w:eastAsia="en-SE"/>
          </w:rPr>
          <w:tab/>
        </w:r>
        <w:r w:rsidRPr="00CF6E02">
          <w:rPr>
            <w:rStyle w:val="Hyperlink"/>
          </w:rPr>
          <w:t>Single-sided ML functionality at the UE only,</w:t>
        </w:r>
      </w:hyperlink>
    </w:p>
    <w:p w14:paraId="13F1010B" w14:textId="4E71E356" w:rsidR="00EB3D5C" w:rsidRDefault="00EB3D5C">
      <w:pPr>
        <w:pStyle w:val="TOC1"/>
        <w:rPr>
          <w:rFonts w:asciiTheme="minorHAnsi" w:eastAsiaTheme="minorEastAsia" w:hAnsiTheme="minorHAnsi" w:cstheme="minorBidi"/>
          <w:b w:val="0"/>
          <w:sz w:val="22"/>
          <w:szCs w:val="22"/>
          <w:lang w:val="en-SE" w:eastAsia="en-SE"/>
        </w:rPr>
      </w:pPr>
      <w:hyperlink w:anchor="_Toc102160064" w:history="1">
        <w:r w:rsidRPr="00CF6E02">
          <w:rPr>
            <w:rStyle w:val="Hyperlink"/>
            <w:rFonts w:ascii="Symbol" w:hAnsi="Symbol"/>
          </w:rPr>
          <w:t></w:t>
        </w:r>
        <w:r>
          <w:rPr>
            <w:rFonts w:asciiTheme="minorHAnsi" w:eastAsiaTheme="minorEastAsia" w:hAnsiTheme="minorHAnsi" w:cstheme="minorBidi"/>
            <w:b w:val="0"/>
            <w:sz w:val="22"/>
            <w:szCs w:val="22"/>
            <w:lang w:val="en-SE" w:eastAsia="en-SE"/>
          </w:rPr>
          <w:tab/>
        </w:r>
        <w:r w:rsidRPr="00CF6E02">
          <w:rPr>
            <w:rStyle w:val="Hyperlink"/>
          </w:rPr>
          <w:t>Dual-sided joint ML functionality at both the UE and gNB/NW (joint operation).</w:t>
        </w:r>
      </w:hyperlink>
    </w:p>
    <w:p w14:paraId="1FC1B161" w14:textId="4C9F90A4" w:rsidR="00EB3D5C" w:rsidRDefault="00EB3D5C">
      <w:pPr>
        <w:pStyle w:val="TOC1"/>
        <w:rPr>
          <w:rFonts w:asciiTheme="minorHAnsi" w:eastAsiaTheme="minorEastAsia" w:hAnsiTheme="minorHAnsi" w:cstheme="minorBidi"/>
          <w:b w:val="0"/>
          <w:sz w:val="22"/>
          <w:szCs w:val="22"/>
          <w:lang w:val="en-SE" w:eastAsia="en-SE"/>
        </w:rPr>
      </w:pPr>
      <w:hyperlink w:anchor="_Toc102160065" w:history="1">
        <w:r w:rsidRPr="00CF6E02">
          <w:rPr>
            <w:rStyle w:val="Hyperlink"/>
          </w:rPr>
          <w:t>Proposal 6</w:t>
        </w:r>
        <w:r>
          <w:rPr>
            <w:rFonts w:asciiTheme="minorHAnsi" w:eastAsiaTheme="minorEastAsia" w:hAnsiTheme="minorHAnsi" w:cstheme="minorBidi"/>
            <w:b w:val="0"/>
            <w:sz w:val="22"/>
            <w:szCs w:val="22"/>
            <w:lang w:val="en-SE" w:eastAsia="en-SE"/>
          </w:rPr>
          <w:tab/>
        </w:r>
        <w:r w:rsidRPr="00CF6E02">
          <w:rPr>
            <w:rStyle w:val="Hyperlink"/>
          </w:rPr>
          <w:t>Study a multi-vendor framework including procedures and signalling for enabling dual-sided joint ML that ensures a single ML-model on the UE side that is independent from the gNB ML-model and a single ML model on the gNB side that is independent from the UE ML-model.</w:t>
        </w:r>
      </w:hyperlink>
    </w:p>
    <w:p w14:paraId="64BE9A6C" w14:textId="6AD50D8E" w:rsidR="00EB3D5C" w:rsidRDefault="00EB3D5C">
      <w:pPr>
        <w:pStyle w:val="TOC1"/>
        <w:rPr>
          <w:rFonts w:asciiTheme="minorHAnsi" w:eastAsiaTheme="minorEastAsia" w:hAnsiTheme="minorHAnsi" w:cstheme="minorBidi"/>
          <w:b w:val="0"/>
          <w:sz w:val="22"/>
          <w:szCs w:val="22"/>
          <w:lang w:val="en-SE" w:eastAsia="en-SE"/>
        </w:rPr>
      </w:pPr>
      <w:hyperlink w:anchor="_Toc102160066" w:history="1">
        <w:r w:rsidRPr="00CF6E02">
          <w:rPr>
            <w:rStyle w:val="Hyperlink"/>
          </w:rPr>
          <w:t>Proposal 7</w:t>
        </w:r>
        <w:r>
          <w:rPr>
            <w:rFonts w:asciiTheme="minorHAnsi" w:eastAsiaTheme="minorEastAsia" w:hAnsiTheme="minorHAnsi" w:cstheme="minorBidi"/>
            <w:b w:val="0"/>
            <w:sz w:val="22"/>
            <w:szCs w:val="22"/>
            <w:lang w:val="en-SE" w:eastAsia="en-SE"/>
          </w:rPr>
          <w:tab/>
        </w:r>
        <w:r w:rsidRPr="00CF6E02">
          <w:rPr>
            <w:rStyle w:val="Hyperlink"/>
          </w:rPr>
          <w:t>At least for single sided ML models, the model training is assumed to be proprietary, hence no specification impact is foreseen for ML model training</w:t>
        </w:r>
      </w:hyperlink>
    </w:p>
    <w:p w14:paraId="7F37064F" w14:textId="69687564" w:rsidR="00EB3D5C" w:rsidRDefault="00EB3D5C">
      <w:pPr>
        <w:pStyle w:val="TOC1"/>
        <w:rPr>
          <w:rFonts w:asciiTheme="minorHAnsi" w:eastAsiaTheme="minorEastAsia" w:hAnsiTheme="minorHAnsi" w:cstheme="minorBidi"/>
          <w:b w:val="0"/>
          <w:sz w:val="22"/>
          <w:szCs w:val="22"/>
          <w:lang w:val="en-SE" w:eastAsia="en-SE"/>
        </w:rPr>
      </w:pPr>
      <w:hyperlink w:anchor="_Toc102160067" w:history="1">
        <w:r w:rsidRPr="00CF6E02">
          <w:rPr>
            <w:rStyle w:val="Hyperlink"/>
          </w:rPr>
          <w:t>Proposal 8</w:t>
        </w:r>
        <w:r>
          <w:rPr>
            <w:rFonts w:asciiTheme="minorHAnsi" w:eastAsiaTheme="minorEastAsia" w:hAnsiTheme="minorHAnsi" w:cstheme="minorBidi"/>
            <w:b w:val="0"/>
            <w:sz w:val="22"/>
            <w:szCs w:val="22"/>
            <w:lang w:val="en-SE" w:eastAsia="en-SE"/>
          </w:rPr>
          <w:tab/>
        </w:r>
        <w:r w:rsidRPr="00CF6E02">
          <w:rPr>
            <w:rStyle w:val="Hyperlink"/>
          </w:rPr>
          <w:t>Study options for training collaboration of the dual-side joint AI, using Case A, B, C and D outlined above as a starting point, including at least feasibility of model adoption from external vendor and joint training frameworks in multi-vendor setups</w:t>
        </w:r>
      </w:hyperlink>
    </w:p>
    <w:p w14:paraId="7CFA062C" w14:textId="441C29FD" w:rsidR="00EB3D5C" w:rsidRDefault="00EB3D5C">
      <w:pPr>
        <w:pStyle w:val="TOC1"/>
        <w:rPr>
          <w:rFonts w:asciiTheme="minorHAnsi" w:eastAsiaTheme="minorEastAsia" w:hAnsiTheme="minorHAnsi" w:cstheme="minorBidi"/>
          <w:b w:val="0"/>
          <w:sz w:val="22"/>
          <w:szCs w:val="22"/>
          <w:lang w:val="en-SE" w:eastAsia="en-SE"/>
        </w:rPr>
      </w:pPr>
      <w:hyperlink w:anchor="_Toc102160068" w:history="1">
        <w:r w:rsidRPr="00CF6E02">
          <w:rPr>
            <w:rStyle w:val="Hyperlink"/>
          </w:rPr>
          <w:t>Proposal 9</w:t>
        </w:r>
        <w:r>
          <w:rPr>
            <w:rFonts w:asciiTheme="minorHAnsi" w:eastAsiaTheme="minorEastAsia" w:hAnsiTheme="minorHAnsi" w:cstheme="minorBidi"/>
            <w:b w:val="0"/>
            <w:sz w:val="22"/>
            <w:szCs w:val="22"/>
            <w:lang w:val="en-SE" w:eastAsia="en-SE"/>
          </w:rPr>
          <w:tab/>
        </w:r>
        <w:r w:rsidRPr="00CF6E02">
          <w:rPr>
            <w:rStyle w:val="Hyperlink"/>
          </w:rPr>
          <w:t>Study in particular the combinatorial problem for dual sided joint AI (Case C), to limit or remove the issue with having to implement/train one ML model for each collaborating vendor/device model/ML model version</w:t>
        </w:r>
      </w:hyperlink>
    </w:p>
    <w:p w14:paraId="1ECBC165" w14:textId="61A2B746" w:rsidR="00EB3D5C" w:rsidRDefault="00EB3D5C">
      <w:pPr>
        <w:pStyle w:val="TOC1"/>
        <w:rPr>
          <w:rFonts w:asciiTheme="minorHAnsi" w:eastAsiaTheme="minorEastAsia" w:hAnsiTheme="minorHAnsi" w:cstheme="minorBidi"/>
          <w:b w:val="0"/>
          <w:sz w:val="22"/>
          <w:szCs w:val="22"/>
          <w:lang w:val="en-SE" w:eastAsia="en-SE"/>
        </w:rPr>
      </w:pPr>
      <w:hyperlink w:anchor="_Toc102160069" w:history="1">
        <w:r w:rsidRPr="00CF6E02">
          <w:rPr>
            <w:rStyle w:val="Hyperlink"/>
          </w:rPr>
          <w:t>Proposal 10</w:t>
        </w:r>
        <w:r>
          <w:rPr>
            <w:rFonts w:asciiTheme="minorHAnsi" w:eastAsiaTheme="minorEastAsia" w:hAnsiTheme="minorHAnsi" w:cstheme="minorBidi"/>
            <w:b w:val="0"/>
            <w:sz w:val="22"/>
            <w:szCs w:val="22"/>
            <w:lang w:val="en-SE" w:eastAsia="en-SE"/>
          </w:rPr>
          <w:tab/>
        </w:r>
        <w:r w:rsidRPr="00CF6E02">
          <w:rPr>
            <w:rStyle w:val="Hyperlink"/>
          </w:rPr>
          <w:t>Study mechanism and signalling to enable to network to ensure performance of the ML-functionality in the UE, in case of single-sided ML-functionality in the UE and the UE part of the dual-sided joint ML functionality.</w:t>
        </w:r>
      </w:hyperlink>
    </w:p>
    <w:p w14:paraId="09C6F977" w14:textId="3D9D4420" w:rsidR="00EB3D5C" w:rsidRDefault="00EB3D5C">
      <w:pPr>
        <w:pStyle w:val="TOC1"/>
        <w:rPr>
          <w:rFonts w:asciiTheme="minorHAnsi" w:eastAsiaTheme="minorEastAsia" w:hAnsiTheme="minorHAnsi" w:cstheme="minorBidi"/>
          <w:b w:val="0"/>
          <w:sz w:val="22"/>
          <w:szCs w:val="22"/>
          <w:lang w:val="en-SE" w:eastAsia="en-SE"/>
        </w:rPr>
      </w:pPr>
      <w:hyperlink w:anchor="_Toc102160070" w:history="1">
        <w:r w:rsidRPr="00CF6E02">
          <w:rPr>
            <w:rStyle w:val="Hyperlink"/>
          </w:rPr>
          <w:t>Proposal 11</w:t>
        </w:r>
        <w:r>
          <w:rPr>
            <w:rFonts w:asciiTheme="minorHAnsi" w:eastAsiaTheme="minorEastAsia" w:hAnsiTheme="minorHAnsi" w:cstheme="minorBidi"/>
            <w:b w:val="0"/>
            <w:sz w:val="22"/>
            <w:szCs w:val="22"/>
            <w:lang w:val="en-SE" w:eastAsia="en-SE"/>
          </w:rPr>
          <w:tab/>
        </w:r>
        <w:r w:rsidRPr="00CF6E02">
          <w:rPr>
            <w:rStyle w:val="Hyperlink"/>
          </w:rPr>
          <w:t>For use case solutions with single-sided ML models at the gNB, studies are primarily within UE assistance in data collection for transparent LCM to the UE.</w:t>
        </w:r>
      </w:hyperlink>
    </w:p>
    <w:p w14:paraId="315CFF6E" w14:textId="45D6A5DC" w:rsidR="00EB3D5C" w:rsidRDefault="00EB3D5C">
      <w:pPr>
        <w:pStyle w:val="TOC1"/>
        <w:rPr>
          <w:rFonts w:asciiTheme="minorHAnsi" w:eastAsiaTheme="minorEastAsia" w:hAnsiTheme="minorHAnsi" w:cstheme="minorBidi"/>
          <w:b w:val="0"/>
          <w:sz w:val="22"/>
          <w:szCs w:val="22"/>
          <w:lang w:val="en-SE" w:eastAsia="en-SE"/>
        </w:rPr>
      </w:pPr>
      <w:hyperlink w:anchor="_Toc102160071" w:history="1">
        <w:r w:rsidRPr="00CF6E02">
          <w:rPr>
            <w:rStyle w:val="Hyperlink"/>
          </w:rPr>
          <w:t>Proposal 12</w:t>
        </w:r>
        <w:r>
          <w:rPr>
            <w:rFonts w:asciiTheme="minorHAnsi" w:eastAsiaTheme="minorEastAsia" w:hAnsiTheme="minorHAnsi" w:cstheme="minorBidi"/>
            <w:b w:val="0"/>
            <w:sz w:val="22"/>
            <w:szCs w:val="22"/>
            <w:lang w:val="en-SE" w:eastAsia="en-SE"/>
          </w:rPr>
          <w:tab/>
        </w:r>
        <w:r w:rsidRPr="00CF6E02">
          <w:rPr>
            <w:rStyle w:val="Hyperlink"/>
          </w:rPr>
          <w:t>Study per use case solution how network LCM assistance can be introduced to assess network performance impacts due to drifts in ML model operations at the UE side.</w:t>
        </w:r>
      </w:hyperlink>
    </w:p>
    <w:p w14:paraId="57BFF773" w14:textId="31ABD350" w:rsidR="00EB3D5C" w:rsidRDefault="00EB3D5C">
      <w:pPr>
        <w:pStyle w:val="TOC1"/>
        <w:rPr>
          <w:rFonts w:asciiTheme="minorHAnsi" w:eastAsiaTheme="minorEastAsia" w:hAnsiTheme="minorHAnsi" w:cstheme="minorBidi"/>
          <w:b w:val="0"/>
          <w:sz w:val="22"/>
          <w:szCs w:val="22"/>
          <w:lang w:val="en-SE" w:eastAsia="en-SE"/>
        </w:rPr>
      </w:pPr>
      <w:hyperlink w:anchor="_Toc102160072" w:history="1">
        <w:r w:rsidRPr="00CF6E02">
          <w:rPr>
            <w:rStyle w:val="Hyperlink"/>
          </w:rPr>
          <w:t>Proposal 13</w:t>
        </w:r>
        <w:r>
          <w:rPr>
            <w:rFonts w:asciiTheme="minorHAnsi" w:eastAsiaTheme="minorEastAsia" w:hAnsiTheme="minorHAnsi" w:cstheme="minorBidi"/>
            <w:b w:val="0"/>
            <w:sz w:val="22"/>
            <w:szCs w:val="22"/>
            <w:lang w:val="en-SE" w:eastAsia="en-SE"/>
          </w:rPr>
          <w:tab/>
        </w:r>
        <w:r w:rsidRPr="00CF6E02">
          <w:rPr>
            <w:rStyle w:val="Hyperlink"/>
          </w:rPr>
          <w:t>For use cases solutions with dual-sided joint ML, focus is in this study on solutions that avoid standardization of the model deployment stage for updating a model.</w:t>
        </w:r>
      </w:hyperlink>
    </w:p>
    <w:p w14:paraId="7A84E478" w14:textId="68F10C60" w:rsidR="00EB3D5C" w:rsidRDefault="00EB3D5C">
      <w:pPr>
        <w:pStyle w:val="TOC1"/>
        <w:rPr>
          <w:rFonts w:asciiTheme="minorHAnsi" w:eastAsiaTheme="minorEastAsia" w:hAnsiTheme="minorHAnsi" w:cstheme="minorBidi"/>
          <w:b w:val="0"/>
          <w:sz w:val="22"/>
          <w:szCs w:val="22"/>
          <w:lang w:val="en-SE" w:eastAsia="en-SE"/>
        </w:rPr>
      </w:pPr>
      <w:hyperlink w:anchor="_Toc102160073" w:history="1">
        <w:r w:rsidRPr="00CF6E02">
          <w:rPr>
            <w:rStyle w:val="Hyperlink"/>
          </w:rPr>
          <w:t>Proposal 14</w:t>
        </w:r>
        <w:r>
          <w:rPr>
            <w:rFonts w:asciiTheme="minorHAnsi" w:eastAsiaTheme="minorEastAsia" w:hAnsiTheme="minorHAnsi" w:cstheme="minorBidi"/>
            <w:b w:val="0"/>
            <w:sz w:val="22"/>
            <w:szCs w:val="22"/>
            <w:lang w:val="en-SE" w:eastAsia="en-SE"/>
          </w:rPr>
          <w:tab/>
        </w:r>
        <w:r w:rsidRPr="00CF6E02">
          <w:rPr>
            <w:rStyle w:val="Hyperlink"/>
          </w:rPr>
          <w:t>Study the need from the lower-layer perspective for improved UE capability reporting for conveying ML model-related information in PHY use cases, including enabling ML model version info provision and handling.</w:t>
        </w:r>
      </w:hyperlink>
    </w:p>
    <w:p w14:paraId="573DCCCC" w14:textId="50833A17" w:rsidR="00EB3D5C" w:rsidRDefault="00EB3D5C">
      <w:pPr>
        <w:pStyle w:val="TOC1"/>
        <w:rPr>
          <w:rFonts w:asciiTheme="minorHAnsi" w:eastAsiaTheme="minorEastAsia" w:hAnsiTheme="minorHAnsi" w:cstheme="minorBidi"/>
          <w:b w:val="0"/>
          <w:sz w:val="22"/>
          <w:szCs w:val="22"/>
          <w:lang w:val="en-SE" w:eastAsia="en-SE"/>
        </w:rPr>
      </w:pPr>
      <w:hyperlink w:anchor="_Toc102160074" w:history="1">
        <w:r w:rsidRPr="00CF6E02">
          <w:rPr>
            <w:rStyle w:val="Hyperlink"/>
          </w:rPr>
          <w:t>Proposal 15</w:t>
        </w:r>
        <w:r>
          <w:rPr>
            <w:rFonts w:asciiTheme="minorHAnsi" w:eastAsiaTheme="minorEastAsia" w:hAnsiTheme="minorHAnsi" w:cstheme="minorBidi"/>
            <w:b w:val="0"/>
            <w:sz w:val="22"/>
            <w:szCs w:val="22"/>
            <w:lang w:val="en-SE" w:eastAsia="en-SE"/>
          </w:rPr>
          <w:tab/>
        </w:r>
        <w:r w:rsidRPr="00CF6E02">
          <w:rPr>
            <w:rStyle w:val="Hyperlink"/>
          </w:rPr>
          <w:t>In the study, deployed ML-capable UEs that support model update mechanism should be considered.</w:t>
        </w:r>
      </w:hyperlink>
    </w:p>
    <w:p w14:paraId="78E69C07" w14:textId="3848422E" w:rsidR="00EB3D5C" w:rsidRDefault="00EB3D5C">
      <w:pPr>
        <w:pStyle w:val="TOC1"/>
        <w:rPr>
          <w:rFonts w:asciiTheme="minorHAnsi" w:eastAsiaTheme="minorEastAsia" w:hAnsiTheme="minorHAnsi" w:cstheme="minorBidi"/>
          <w:b w:val="0"/>
          <w:sz w:val="22"/>
          <w:szCs w:val="22"/>
          <w:lang w:val="en-SE" w:eastAsia="en-SE"/>
        </w:rPr>
      </w:pPr>
      <w:hyperlink w:anchor="_Toc102160075" w:history="1">
        <w:r w:rsidRPr="00CF6E02">
          <w:rPr>
            <w:rStyle w:val="Hyperlink"/>
          </w:rPr>
          <w:t>Proposal 16</w:t>
        </w:r>
        <w:r>
          <w:rPr>
            <w:rFonts w:asciiTheme="minorHAnsi" w:eastAsiaTheme="minorEastAsia" w:hAnsiTheme="minorHAnsi" w:cstheme="minorBidi"/>
            <w:b w:val="0"/>
            <w:sz w:val="22"/>
            <w:szCs w:val="22"/>
            <w:lang w:val="en-SE" w:eastAsia="en-SE"/>
          </w:rPr>
          <w:tab/>
        </w:r>
        <w:r w:rsidRPr="00CF6E02">
          <w:rPr>
            <w:rStyle w:val="Hyperlink"/>
          </w:rPr>
          <w:t>Study adaptability measures to ensure UE ML model robustness across deployment scenarios in the three selected use cases.</w:t>
        </w:r>
      </w:hyperlink>
    </w:p>
    <w:p w14:paraId="58ACA235" w14:textId="41FCA44A" w:rsidR="00C01F33" w:rsidRPr="00CE0424" w:rsidRDefault="00833DCB" w:rsidP="00833DCB">
      <w:pPr>
        <w:jc w:val="both"/>
      </w:pPr>
      <w:r>
        <w:lastRenderedPageBreak/>
        <w:fldChar w:fldCharType="end"/>
      </w:r>
    </w:p>
    <w:p w14:paraId="71D79D99" w14:textId="77777777" w:rsidR="00F507D1" w:rsidRPr="00CE0424" w:rsidRDefault="00F507D1" w:rsidP="00833DCB">
      <w:pPr>
        <w:pStyle w:val="Heading1"/>
        <w:jc w:val="both"/>
      </w:pPr>
      <w:bookmarkStart w:id="131" w:name="_In-sequence_SDU_delivery"/>
      <w:bookmarkEnd w:id="131"/>
      <w:r w:rsidRPr="00CE0424">
        <w:t>References</w:t>
      </w:r>
    </w:p>
    <w:bookmarkStart w:id="132" w:name="_Ref102027928"/>
    <w:bookmarkStart w:id="133" w:name="_Ref102045769"/>
    <w:bookmarkStart w:id="134" w:name="_Ref174151459"/>
    <w:bookmarkStart w:id="135" w:name="_Ref189809556"/>
    <w:p w14:paraId="6F7B44E3" w14:textId="49BC4A38" w:rsidR="00C92905" w:rsidRDefault="009E607B" w:rsidP="00C92905">
      <w:pPr>
        <w:pStyle w:val="Reference"/>
      </w:pPr>
      <w:r>
        <w:fldChar w:fldCharType="begin"/>
      </w:r>
      <w:r>
        <w:instrText xml:space="preserve"> HYPERLINK "https://www.3gpp.org/ftp/tsg_ran/TSG_RAN/TSGR_94e/Docs/RP-213599.zip" </w:instrText>
      </w:r>
      <w:r>
        <w:fldChar w:fldCharType="separate"/>
      </w:r>
      <w:r w:rsidR="00C92905" w:rsidRPr="009E607B">
        <w:rPr>
          <w:rStyle w:val="Hyperlink"/>
        </w:rPr>
        <w:t>RP-2135</w:t>
      </w:r>
      <w:r w:rsidRPr="009E607B">
        <w:rPr>
          <w:rStyle w:val="Hyperlink"/>
        </w:rPr>
        <w:t>99</w:t>
      </w:r>
      <w:r>
        <w:fldChar w:fldCharType="end"/>
      </w:r>
      <w:r w:rsidR="00C92905">
        <w:t xml:space="preserve">, </w:t>
      </w:r>
      <w:r w:rsidR="00C92905" w:rsidRPr="003B42A0">
        <w:t>Study on Artificial Intelligence (AI)/Machine Learning (ML) for NR Air Interface</w:t>
      </w:r>
      <w:r w:rsidR="00C92905">
        <w:t xml:space="preserve">, </w:t>
      </w:r>
      <w:r w:rsidR="00C92905" w:rsidRPr="00FF64E1">
        <w:t>Qualcomm</w:t>
      </w:r>
      <w:r w:rsidR="00C92905">
        <w:t xml:space="preserve">, </w:t>
      </w:r>
      <w:r w:rsidR="00C92905" w:rsidRPr="00A142A5">
        <w:t>3GPP TSG RAN Meeting #94e</w:t>
      </w:r>
      <w:r w:rsidR="00C92905">
        <w:t xml:space="preserve">, </w:t>
      </w:r>
      <w:r w:rsidR="00C92905" w:rsidRPr="002817B6">
        <w:t>Electronic Meeting, Dec. 6 - 17, 2021</w:t>
      </w:r>
      <w:r w:rsidR="00C92905">
        <w:t>.</w:t>
      </w:r>
      <w:bookmarkEnd w:id="132"/>
      <w:bookmarkEnd w:id="133"/>
    </w:p>
    <w:p w14:paraId="040F6561" w14:textId="0948B7B0" w:rsidR="003F1B12" w:rsidRPr="00475385" w:rsidRDefault="009D6552" w:rsidP="00475385">
      <w:pPr>
        <w:pStyle w:val="Reference"/>
        <w:rPr>
          <w:rFonts w:eastAsia="Times New Roman" w:cs="Times New Roman"/>
          <w:szCs w:val="20"/>
          <w:lang w:val="en-GB" w:eastAsia="ko-KR"/>
        </w:rPr>
      </w:pPr>
      <w:bookmarkStart w:id="136" w:name="_Ref102052907"/>
      <w:r>
        <w:t>3GPP TR 37.817, Study on enhancement for Data Collection for NR and EN-DC (</w:t>
      </w:r>
      <w:r>
        <w:rPr>
          <w:rStyle w:val="ZGSM"/>
        </w:rPr>
        <w:t>Release 17</w:t>
      </w:r>
      <w:r>
        <w:t xml:space="preserve">), RAN3, </w:t>
      </w:r>
      <w:r w:rsidRPr="00D455B5">
        <w:t>V17.0.0</w:t>
      </w:r>
      <w:r>
        <w:t xml:space="preserve">, </w:t>
      </w:r>
      <w:r w:rsidRPr="00D455B5">
        <w:t>2022-04</w:t>
      </w:r>
      <w:r>
        <w:t>.</w:t>
      </w:r>
      <w:bookmarkEnd w:id="136"/>
    </w:p>
    <w:p w14:paraId="4AB094FA" w14:textId="4A446DBD" w:rsidR="004A624E" w:rsidRDefault="00E355CE" w:rsidP="00833DCB">
      <w:pPr>
        <w:pStyle w:val="Reference"/>
      </w:pPr>
      <w:r w:rsidRPr="00833DCB">
        <w:t>RP-220</w:t>
      </w:r>
      <w:r>
        <w:t>3282</w:t>
      </w:r>
      <w:r w:rsidR="0066461F">
        <w:t xml:space="preserve">, </w:t>
      </w:r>
      <w:r>
        <w:t xml:space="preserve">Discussion on AI-CSI, Ericsson, May 2022. </w:t>
      </w:r>
      <w:bookmarkEnd w:id="134"/>
      <w:bookmarkEnd w:id="135"/>
    </w:p>
    <w:p w14:paraId="406E5C83" w14:textId="10A991DF" w:rsidR="00C6721A" w:rsidRDefault="00C6721A" w:rsidP="00833DCB">
      <w:pPr>
        <w:pStyle w:val="Reference"/>
      </w:pPr>
      <w:bookmarkStart w:id="137" w:name="_Ref102145744"/>
      <w:r>
        <w:t xml:space="preserve">RP-180524, Summary of calibration results for IMT-2020 </w:t>
      </w:r>
      <w:proofErr w:type="spellStart"/>
      <w:r>
        <w:t>self evaluation</w:t>
      </w:r>
      <w:proofErr w:type="spellEnd"/>
      <w:r w:rsidR="00A259D4">
        <w:t xml:space="preserve">, Huawei, </w:t>
      </w:r>
      <w:r w:rsidR="006D1D49">
        <w:t>3GPP TSG</w:t>
      </w:r>
      <w:r w:rsidR="00CA0396">
        <w:t xml:space="preserve"> </w:t>
      </w:r>
      <w:r w:rsidR="00BA7EEB">
        <w:t>RAN Meeting #79, Mar</w:t>
      </w:r>
      <w:r w:rsidR="00813D9B">
        <w:t>. 19-22,</w:t>
      </w:r>
      <w:r w:rsidR="00C745B2">
        <w:t xml:space="preserve"> 2018.</w:t>
      </w:r>
      <w:bookmarkEnd w:id="137"/>
    </w:p>
    <w:p w14:paraId="566498EA" w14:textId="7081502F" w:rsidR="008121E7" w:rsidRDefault="008121E7" w:rsidP="00833DCB">
      <w:pPr>
        <w:pStyle w:val="Reference"/>
      </w:pPr>
      <w:bookmarkStart w:id="138" w:name="_Ref102147070"/>
      <w:r>
        <w:t>TR</w:t>
      </w:r>
      <w:r w:rsidR="00705E60">
        <w:t xml:space="preserve"> 38.843</w:t>
      </w:r>
      <w:r w:rsidR="00FF4234">
        <w:t xml:space="preserve">, </w:t>
      </w:r>
      <w:r w:rsidR="00A701A6">
        <w:t>Study on</w:t>
      </w:r>
      <w:r w:rsidR="00A76964">
        <w:t xml:space="preserve"> Artificial</w:t>
      </w:r>
      <w:r w:rsidR="00A701A6">
        <w:t xml:space="preserve"> </w:t>
      </w:r>
      <w:r w:rsidR="00A76964">
        <w:t>Intelligence (AI) / Machine Learning (ML)</w:t>
      </w:r>
      <w:r w:rsidR="006535C5">
        <w:t xml:space="preserve"> for NR Air Interfac</w:t>
      </w:r>
      <w:r w:rsidR="00073878">
        <w:t>e.</w:t>
      </w:r>
      <w:bookmarkEnd w:id="138"/>
    </w:p>
    <w:p w14:paraId="783E8B6E" w14:textId="61EF1128" w:rsidR="001E2176" w:rsidRDefault="00B30A11" w:rsidP="00833DCB">
      <w:pPr>
        <w:pStyle w:val="Reference"/>
      </w:pPr>
      <w:bookmarkStart w:id="139" w:name="_Ref102147027"/>
      <w:r>
        <w:t xml:space="preserve">TR 38.901, Study on channel model for frequencies </w:t>
      </w:r>
      <w:r w:rsidR="00B33A7C">
        <w:t>from 0.5 to 100</w:t>
      </w:r>
      <w:r w:rsidR="00AC35CA">
        <w:t xml:space="preserve"> </w:t>
      </w:r>
      <w:r w:rsidR="00B33A7C">
        <w:t>GHz</w:t>
      </w:r>
      <w:r w:rsidR="00AC35CA">
        <w:t>.</w:t>
      </w:r>
      <w:bookmarkEnd w:id="139"/>
    </w:p>
    <w:p w14:paraId="31B329F8" w14:textId="65F112D6" w:rsidR="007F1616" w:rsidRDefault="007F1616" w:rsidP="00833DCB">
      <w:pPr>
        <w:pStyle w:val="Reference"/>
      </w:pPr>
      <w:bookmarkStart w:id="140" w:name="_Ref102147216"/>
      <w:r>
        <w:t xml:space="preserve">TR 38.857, Study on </w:t>
      </w:r>
      <w:r w:rsidR="00D44068">
        <w:t xml:space="preserve">NR </w:t>
      </w:r>
      <w:r>
        <w:t>positioning enhancements</w:t>
      </w:r>
      <w:bookmarkEnd w:id="140"/>
    </w:p>
    <w:p w14:paraId="0CC9FC90" w14:textId="3FA6F6CE" w:rsidR="004A624E" w:rsidRDefault="004A624E" w:rsidP="00833DCB">
      <w:pPr>
        <w:pStyle w:val="Heading1"/>
        <w:jc w:val="both"/>
      </w:pPr>
      <w:r>
        <w:t>Appendix</w:t>
      </w:r>
    </w:p>
    <w:p w14:paraId="18E2A49C" w14:textId="77777777" w:rsidR="004A624E" w:rsidRDefault="004A624E" w:rsidP="00833DCB">
      <w:pPr>
        <w:jc w:val="both"/>
        <w:rPr>
          <w:lang w:val="en-GB" w:eastAsia="ja-JP"/>
        </w:rPr>
      </w:pPr>
    </w:p>
    <w:p w14:paraId="5F694E7E" w14:textId="10E632A2" w:rsidR="004A624E" w:rsidRDefault="004A624E" w:rsidP="00833DCB">
      <w:pPr>
        <w:pStyle w:val="Caption"/>
        <w:jc w:val="both"/>
        <w:rPr>
          <w:rFonts w:eastAsia="Calibri" w:cs="Arial"/>
          <w:bCs/>
          <w:lang w:val="en-AU"/>
        </w:rPr>
      </w:pPr>
      <w:r w:rsidRPr="4052168C">
        <w:rPr>
          <w:rFonts w:eastAsia="Calibri" w:cs="Arial"/>
          <w:bCs/>
          <w:lang w:val="en-AU"/>
        </w:rPr>
        <w:t>Table z: AI/ML terminology</w:t>
      </w:r>
    </w:p>
    <w:tbl>
      <w:tblPr>
        <w:tblStyle w:val="TableGrid"/>
        <w:tblW w:w="9630" w:type="dxa"/>
        <w:tblLayout w:type="fixed"/>
        <w:tblLook w:val="06A0" w:firstRow="1" w:lastRow="0" w:firstColumn="1" w:lastColumn="0" w:noHBand="1" w:noVBand="1"/>
      </w:tblPr>
      <w:tblGrid>
        <w:gridCol w:w="2775"/>
        <w:gridCol w:w="6855"/>
      </w:tblGrid>
      <w:tr w:rsidR="004A624E" w14:paraId="505CBC11" w14:textId="77777777" w:rsidTr="0011658C">
        <w:tc>
          <w:tcPr>
            <w:tcW w:w="2775" w:type="dxa"/>
          </w:tcPr>
          <w:p w14:paraId="65F533ED" w14:textId="77777777" w:rsidR="004A624E" w:rsidRDefault="004A624E" w:rsidP="00833DCB">
            <w:pPr>
              <w:jc w:val="both"/>
              <w:rPr>
                <w:rFonts w:eastAsia="Calibri" w:cs="Arial"/>
                <w:b/>
                <w:bCs/>
                <w:sz w:val="20"/>
                <w:szCs w:val="20"/>
                <w:lang w:val="en-AU"/>
              </w:rPr>
            </w:pPr>
            <w:r w:rsidRPr="4052168C">
              <w:rPr>
                <w:rFonts w:eastAsia="Calibri" w:cs="Arial"/>
                <w:b/>
                <w:bCs/>
                <w:sz w:val="20"/>
                <w:szCs w:val="20"/>
                <w:lang w:val="en-AU"/>
              </w:rPr>
              <w:t>Term</w:t>
            </w:r>
          </w:p>
        </w:tc>
        <w:tc>
          <w:tcPr>
            <w:tcW w:w="6855" w:type="dxa"/>
          </w:tcPr>
          <w:p w14:paraId="0AD60A7B" w14:textId="77777777" w:rsidR="004A624E" w:rsidRDefault="004A624E" w:rsidP="00833DCB">
            <w:pPr>
              <w:jc w:val="both"/>
              <w:rPr>
                <w:rFonts w:eastAsia="Calibri" w:cs="Arial"/>
                <w:b/>
                <w:bCs/>
                <w:sz w:val="20"/>
                <w:szCs w:val="20"/>
                <w:lang w:val="en-AU"/>
              </w:rPr>
            </w:pPr>
            <w:r w:rsidRPr="4052168C">
              <w:rPr>
                <w:rFonts w:eastAsia="Calibri" w:cs="Arial"/>
                <w:b/>
                <w:bCs/>
                <w:sz w:val="20"/>
                <w:szCs w:val="20"/>
                <w:lang w:val="en-AU"/>
              </w:rPr>
              <w:t>Description</w:t>
            </w:r>
          </w:p>
        </w:tc>
      </w:tr>
      <w:tr w:rsidR="004A624E" w14:paraId="0CCF6F92" w14:textId="77777777" w:rsidTr="0011658C">
        <w:tc>
          <w:tcPr>
            <w:tcW w:w="2775" w:type="dxa"/>
          </w:tcPr>
          <w:p w14:paraId="34C21752" w14:textId="77777777" w:rsidR="004A624E" w:rsidRDefault="004A624E" w:rsidP="00833DCB">
            <w:pPr>
              <w:jc w:val="both"/>
              <w:rPr>
                <w:rFonts w:eastAsia="Arial" w:cs="Arial"/>
                <w:sz w:val="20"/>
                <w:szCs w:val="20"/>
                <w:lang w:val="en-AU"/>
              </w:rPr>
            </w:pPr>
            <w:r w:rsidRPr="4052168C">
              <w:rPr>
                <w:rFonts w:eastAsia="Arial" w:cs="Arial"/>
                <w:sz w:val="20"/>
                <w:szCs w:val="20"/>
                <w:lang w:val="en-AU"/>
              </w:rPr>
              <w:t>Machine learning model</w:t>
            </w:r>
          </w:p>
        </w:tc>
        <w:tc>
          <w:tcPr>
            <w:tcW w:w="6855" w:type="dxa"/>
          </w:tcPr>
          <w:p w14:paraId="15057112" w14:textId="77777777" w:rsidR="004A624E" w:rsidRDefault="004A624E" w:rsidP="00833DCB">
            <w:pPr>
              <w:jc w:val="both"/>
              <w:rPr>
                <w:rFonts w:eastAsia="Calibri" w:cs="Arial"/>
                <w:sz w:val="20"/>
                <w:szCs w:val="20"/>
                <w:lang w:val="en-AU"/>
              </w:rPr>
            </w:pPr>
            <w:r w:rsidRPr="3927BBC3">
              <w:rPr>
                <w:rFonts w:eastAsia="Arial" w:cs="Arial"/>
                <w:sz w:val="20"/>
                <w:szCs w:val="20"/>
                <w:lang w:val="en-AU"/>
              </w:rPr>
              <w:t>The output, or result, of a machine learning algorithm that run on training data. It represents the learning obtained by the ML algorithm.</w:t>
            </w:r>
          </w:p>
        </w:tc>
      </w:tr>
      <w:tr w:rsidR="004A624E" w14:paraId="0CAB315B" w14:textId="77777777" w:rsidTr="0011658C">
        <w:tc>
          <w:tcPr>
            <w:tcW w:w="2775" w:type="dxa"/>
          </w:tcPr>
          <w:p w14:paraId="0CF7F814"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Training data</w:t>
            </w:r>
          </w:p>
        </w:tc>
        <w:tc>
          <w:tcPr>
            <w:tcW w:w="6855" w:type="dxa"/>
          </w:tcPr>
          <w:p w14:paraId="1FF4C80C" w14:textId="3EE13E6A" w:rsidR="004A624E" w:rsidRDefault="004A624E" w:rsidP="006A6150">
            <w:pPr>
              <w:jc w:val="both"/>
              <w:rPr>
                <w:rFonts w:eastAsia="Calibri" w:cs="Arial"/>
                <w:sz w:val="20"/>
                <w:szCs w:val="20"/>
                <w:lang w:val="en-AU"/>
              </w:rPr>
            </w:pPr>
            <w:r w:rsidRPr="0423E367">
              <w:rPr>
                <w:rFonts w:eastAsia="Calibri" w:cs="Arial"/>
                <w:sz w:val="20"/>
                <w:szCs w:val="20"/>
                <w:lang w:val="en-AU"/>
              </w:rPr>
              <w:t xml:space="preserve">Set of data used by an </w:t>
            </w:r>
            <w:r w:rsidR="00D104BF">
              <w:rPr>
                <w:rFonts w:eastAsia="Calibri" w:cs="Arial"/>
                <w:sz w:val="20"/>
                <w:szCs w:val="20"/>
                <w:lang w:val="en-AU"/>
              </w:rPr>
              <w:t>AI/</w:t>
            </w:r>
            <w:r w:rsidRPr="0423E367">
              <w:rPr>
                <w:rFonts w:eastAsia="Calibri" w:cs="Arial"/>
                <w:sz w:val="20"/>
                <w:szCs w:val="20"/>
                <w:lang w:val="en-AU"/>
              </w:rPr>
              <w:t xml:space="preserve">ML algorithm to generate an </w:t>
            </w:r>
            <w:r w:rsidR="00BC2214">
              <w:rPr>
                <w:rFonts w:eastAsia="Calibri" w:cs="Arial"/>
                <w:sz w:val="20"/>
                <w:szCs w:val="20"/>
                <w:lang w:val="en-AU"/>
              </w:rPr>
              <w:t>AI/</w:t>
            </w:r>
            <w:r w:rsidRPr="0423E367">
              <w:rPr>
                <w:rFonts w:eastAsia="Calibri" w:cs="Arial"/>
                <w:sz w:val="20"/>
                <w:szCs w:val="20"/>
                <w:lang w:val="en-AU"/>
              </w:rPr>
              <w:t>ML model.</w:t>
            </w:r>
          </w:p>
        </w:tc>
      </w:tr>
      <w:tr w:rsidR="004A624E" w14:paraId="4CE1FC88" w14:textId="77777777" w:rsidTr="0011658C">
        <w:tc>
          <w:tcPr>
            <w:tcW w:w="2775" w:type="dxa"/>
          </w:tcPr>
          <w:p w14:paraId="1E911DFE"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Validation data</w:t>
            </w:r>
          </w:p>
        </w:tc>
        <w:tc>
          <w:tcPr>
            <w:tcW w:w="6855" w:type="dxa"/>
          </w:tcPr>
          <w:p w14:paraId="40385A03" w14:textId="4B025307" w:rsidR="004A624E" w:rsidRDefault="004A624E" w:rsidP="006A6150">
            <w:pPr>
              <w:jc w:val="both"/>
              <w:rPr>
                <w:rFonts w:eastAsia="Calibri" w:cs="Arial"/>
                <w:sz w:val="20"/>
                <w:szCs w:val="20"/>
                <w:lang w:val="en-AU"/>
              </w:rPr>
            </w:pPr>
            <w:r w:rsidRPr="0423E367">
              <w:rPr>
                <w:rFonts w:eastAsia="Calibri" w:cs="Arial"/>
                <w:sz w:val="20"/>
                <w:szCs w:val="20"/>
                <w:lang w:val="en-AU"/>
              </w:rPr>
              <w:t xml:space="preserve">Set of data used in </w:t>
            </w:r>
            <w:r w:rsidR="00D104BF">
              <w:rPr>
                <w:rFonts w:eastAsia="Calibri" w:cs="Arial"/>
                <w:sz w:val="20"/>
                <w:szCs w:val="20"/>
                <w:lang w:val="en-AU"/>
              </w:rPr>
              <w:t>algorithm t</w:t>
            </w:r>
            <w:r w:rsidRPr="0423E367">
              <w:rPr>
                <w:rFonts w:eastAsia="Calibri" w:cs="Arial"/>
                <w:sz w:val="20"/>
                <w:szCs w:val="20"/>
                <w:lang w:val="en-AU"/>
              </w:rPr>
              <w:t>raining to mitigate overfitting to training data.</w:t>
            </w:r>
          </w:p>
        </w:tc>
      </w:tr>
      <w:tr w:rsidR="004A624E" w14:paraId="42611FC3" w14:textId="77777777" w:rsidTr="0011658C">
        <w:tc>
          <w:tcPr>
            <w:tcW w:w="2775" w:type="dxa"/>
          </w:tcPr>
          <w:p w14:paraId="14A1C646"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Test data</w:t>
            </w:r>
          </w:p>
        </w:tc>
        <w:tc>
          <w:tcPr>
            <w:tcW w:w="6855" w:type="dxa"/>
          </w:tcPr>
          <w:p w14:paraId="1D402F3E" w14:textId="77777777" w:rsidR="004A624E" w:rsidRDefault="004A624E" w:rsidP="00833DCB">
            <w:pPr>
              <w:jc w:val="both"/>
              <w:rPr>
                <w:rFonts w:eastAsia="Calibri" w:cs="Arial"/>
                <w:sz w:val="20"/>
                <w:szCs w:val="20"/>
                <w:lang w:val="en-AU"/>
              </w:rPr>
            </w:pPr>
            <w:r w:rsidRPr="1BF30A9D">
              <w:rPr>
                <w:rFonts w:eastAsia="Calibri" w:cs="Arial"/>
                <w:sz w:val="20"/>
                <w:szCs w:val="20"/>
                <w:lang w:val="en-AU"/>
              </w:rPr>
              <w:t>Set</w:t>
            </w:r>
            <w:r w:rsidRPr="033C3147">
              <w:rPr>
                <w:rFonts w:eastAsia="Calibri" w:cs="Arial"/>
                <w:sz w:val="20"/>
                <w:szCs w:val="20"/>
                <w:lang w:val="en-AU"/>
              </w:rPr>
              <w:t xml:space="preserve"> of unseen data used to evaluate performance of a model. It may be used for testing model generalization</w:t>
            </w:r>
          </w:p>
        </w:tc>
      </w:tr>
      <w:tr w:rsidR="004A624E" w14:paraId="0414488D" w14:textId="77777777" w:rsidTr="0011658C">
        <w:tc>
          <w:tcPr>
            <w:tcW w:w="2775" w:type="dxa"/>
          </w:tcPr>
          <w:p w14:paraId="230C4532"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Data preparation</w:t>
            </w:r>
            <w:r w:rsidRPr="43C1320C">
              <w:rPr>
                <w:rFonts w:eastAsia="Calibri" w:cs="Arial"/>
                <w:sz w:val="20"/>
                <w:szCs w:val="20"/>
                <w:lang w:val="en-AU"/>
              </w:rPr>
              <w:t xml:space="preserve"> (</w:t>
            </w:r>
            <w:r w:rsidRPr="034621A3">
              <w:rPr>
                <w:rFonts w:eastAsia="Calibri" w:cs="Arial"/>
                <w:sz w:val="20"/>
                <w:szCs w:val="20"/>
                <w:lang w:val="en-AU"/>
              </w:rPr>
              <w:t>pipeline)</w:t>
            </w:r>
          </w:p>
        </w:tc>
        <w:tc>
          <w:tcPr>
            <w:tcW w:w="6855" w:type="dxa"/>
          </w:tcPr>
          <w:p w14:paraId="28C76256" w14:textId="593BDBB5" w:rsidR="004A624E" w:rsidRDefault="00E41EE3" w:rsidP="00833DCB">
            <w:pPr>
              <w:jc w:val="both"/>
              <w:rPr>
                <w:rFonts w:eastAsia="Calibri" w:cs="Arial"/>
                <w:sz w:val="20"/>
                <w:szCs w:val="20"/>
                <w:lang w:val="en-AU"/>
              </w:rPr>
            </w:pPr>
            <w:r>
              <w:rPr>
                <w:rFonts w:eastAsia="Calibri" w:cs="Arial"/>
                <w:sz w:val="20"/>
                <w:szCs w:val="20"/>
                <w:lang w:val="en-AU"/>
              </w:rPr>
              <w:t xml:space="preserve">A collective name representing the </w:t>
            </w:r>
            <w:r w:rsidR="00FB227B">
              <w:rPr>
                <w:rFonts w:eastAsia="Calibri" w:cs="Arial"/>
                <w:sz w:val="20"/>
                <w:szCs w:val="20"/>
                <w:lang w:val="en-AU"/>
              </w:rPr>
              <w:t>s</w:t>
            </w:r>
            <w:r w:rsidR="004A624E" w:rsidRPr="62273B73">
              <w:rPr>
                <w:rFonts w:eastAsia="Calibri" w:cs="Arial"/>
                <w:sz w:val="20"/>
                <w:szCs w:val="20"/>
                <w:lang w:val="en-AU"/>
              </w:rPr>
              <w:t>tage</w:t>
            </w:r>
            <w:r w:rsidR="00FB227B">
              <w:rPr>
                <w:rFonts w:eastAsia="Calibri" w:cs="Arial"/>
                <w:sz w:val="20"/>
                <w:szCs w:val="20"/>
                <w:lang w:val="en-AU"/>
              </w:rPr>
              <w:t>s</w:t>
            </w:r>
            <w:r w:rsidR="004A624E" w:rsidRPr="62273B73">
              <w:rPr>
                <w:rFonts w:eastAsia="Calibri" w:cs="Arial"/>
                <w:sz w:val="20"/>
                <w:szCs w:val="20"/>
                <w:lang w:val="en-AU"/>
              </w:rPr>
              <w:t xml:space="preserve"> that provides </w:t>
            </w:r>
            <w:r w:rsidR="00A269A3">
              <w:rPr>
                <w:rFonts w:eastAsia="Calibri" w:cs="Arial"/>
                <w:sz w:val="20"/>
                <w:szCs w:val="20"/>
                <w:lang w:val="en-AU"/>
              </w:rPr>
              <w:t xml:space="preserve">the </w:t>
            </w:r>
            <w:r w:rsidR="004A624E" w:rsidRPr="62273B73">
              <w:rPr>
                <w:rFonts w:eastAsia="Calibri" w:cs="Arial"/>
                <w:sz w:val="20"/>
                <w:szCs w:val="20"/>
                <w:lang w:val="en-AU"/>
              </w:rPr>
              <w:t xml:space="preserve">data used </w:t>
            </w:r>
            <w:r w:rsidR="004A624E" w:rsidRPr="35554C5B">
              <w:rPr>
                <w:rFonts w:eastAsia="Calibri" w:cs="Arial"/>
                <w:sz w:val="20"/>
                <w:szCs w:val="20"/>
                <w:lang w:val="en-AU"/>
              </w:rPr>
              <w:t xml:space="preserve">in </w:t>
            </w:r>
            <w:r>
              <w:rPr>
                <w:rFonts w:eastAsia="Calibri" w:cs="Arial"/>
                <w:sz w:val="20"/>
                <w:szCs w:val="20"/>
                <w:lang w:val="en-AU"/>
              </w:rPr>
              <w:t xml:space="preserve">either </w:t>
            </w:r>
            <w:r w:rsidR="00A1249B">
              <w:rPr>
                <w:rFonts w:eastAsia="Calibri" w:cs="Arial"/>
                <w:sz w:val="20"/>
                <w:szCs w:val="20"/>
                <w:lang w:val="en-AU"/>
              </w:rPr>
              <w:t xml:space="preserve">algorithm </w:t>
            </w:r>
            <w:r w:rsidR="004A624E" w:rsidRPr="35554C5B">
              <w:rPr>
                <w:rFonts w:eastAsia="Calibri" w:cs="Arial"/>
                <w:sz w:val="20"/>
                <w:szCs w:val="20"/>
                <w:lang w:val="en-AU"/>
              </w:rPr>
              <w:t>training</w:t>
            </w:r>
            <w:r w:rsidR="005A3A78">
              <w:rPr>
                <w:rFonts w:eastAsia="Calibri" w:cs="Arial"/>
                <w:sz w:val="20"/>
                <w:szCs w:val="20"/>
                <w:lang w:val="en-AU"/>
              </w:rPr>
              <w:t xml:space="preserve"> </w:t>
            </w:r>
            <w:r w:rsidR="004A624E" w:rsidRPr="2D5259D2">
              <w:rPr>
                <w:rFonts w:eastAsia="Calibri" w:cs="Arial"/>
                <w:sz w:val="20"/>
                <w:szCs w:val="20"/>
                <w:lang w:val="en-AU"/>
              </w:rPr>
              <w:t>or</w:t>
            </w:r>
            <w:r w:rsidR="004A624E" w:rsidRPr="62273B73">
              <w:rPr>
                <w:rFonts w:eastAsia="Calibri" w:cs="Arial"/>
                <w:sz w:val="20"/>
                <w:szCs w:val="20"/>
                <w:lang w:val="en-AU"/>
              </w:rPr>
              <w:t xml:space="preserve"> </w:t>
            </w:r>
            <w:r w:rsidR="00840982">
              <w:rPr>
                <w:rFonts w:eastAsia="Calibri" w:cs="Arial"/>
                <w:sz w:val="20"/>
                <w:szCs w:val="20"/>
                <w:lang w:val="en-AU"/>
              </w:rPr>
              <w:t xml:space="preserve">model </w:t>
            </w:r>
            <w:r w:rsidR="004A624E" w:rsidRPr="62273B73">
              <w:rPr>
                <w:rFonts w:eastAsia="Calibri" w:cs="Arial"/>
                <w:sz w:val="20"/>
                <w:szCs w:val="20"/>
                <w:lang w:val="en-AU"/>
              </w:rPr>
              <w:t>inference</w:t>
            </w:r>
          </w:p>
        </w:tc>
      </w:tr>
      <w:tr w:rsidR="004A624E" w14:paraId="11158FAD" w14:textId="77777777" w:rsidTr="0011658C">
        <w:tc>
          <w:tcPr>
            <w:tcW w:w="2775" w:type="dxa"/>
          </w:tcPr>
          <w:p w14:paraId="192FEB65"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Data ingestion</w:t>
            </w:r>
          </w:p>
        </w:tc>
        <w:tc>
          <w:tcPr>
            <w:tcW w:w="6855" w:type="dxa"/>
          </w:tcPr>
          <w:p w14:paraId="5E662E92" w14:textId="77777777" w:rsidR="004A624E" w:rsidRDefault="004A624E" w:rsidP="00833DCB">
            <w:pPr>
              <w:jc w:val="both"/>
              <w:rPr>
                <w:rFonts w:eastAsia="Calibri" w:cs="Arial"/>
                <w:sz w:val="20"/>
                <w:szCs w:val="20"/>
                <w:lang w:val="en-AU"/>
              </w:rPr>
            </w:pPr>
            <w:r w:rsidRPr="06C10F92">
              <w:rPr>
                <w:rFonts w:eastAsia="Calibri" w:cs="Arial"/>
                <w:sz w:val="20"/>
                <w:szCs w:val="20"/>
                <w:lang w:val="en-AU"/>
              </w:rPr>
              <w:t>Gathering</w:t>
            </w:r>
            <w:r w:rsidRPr="483CD23F">
              <w:rPr>
                <w:rFonts w:eastAsia="Calibri" w:cs="Arial"/>
                <w:sz w:val="20"/>
                <w:szCs w:val="20"/>
                <w:lang w:val="en-AU"/>
              </w:rPr>
              <w:t xml:space="preserve"> raw data from locations where input data are stored.</w:t>
            </w:r>
          </w:p>
        </w:tc>
      </w:tr>
      <w:tr w:rsidR="004A624E" w14:paraId="4CBFFB55" w14:textId="77777777" w:rsidTr="0011658C">
        <w:tc>
          <w:tcPr>
            <w:tcW w:w="2775" w:type="dxa"/>
          </w:tcPr>
          <w:p w14:paraId="0335A443"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Data verification</w:t>
            </w:r>
          </w:p>
        </w:tc>
        <w:tc>
          <w:tcPr>
            <w:tcW w:w="6855" w:type="dxa"/>
          </w:tcPr>
          <w:p w14:paraId="3BEB4B99" w14:textId="77777777" w:rsidR="004A624E" w:rsidRDefault="004A624E" w:rsidP="00833DCB">
            <w:pPr>
              <w:jc w:val="both"/>
              <w:rPr>
                <w:rFonts w:eastAsia="Calibri" w:cs="Arial"/>
                <w:sz w:val="20"/>
                <w:szCs w:val="20"/>
                <w:lang w:val="en-AU"/>
              </w:rPr>
            </w:pPr>
            <w:r w:rsidRPr="06C10F92">
              <w:rPr>
                <w:rFonts w:eastAsia="Calibri" w:cs="Arial"/>
                <w:sz w:val="20"/>
                <w:szCs w:val="20"/>
                <w:lang w:val="en-AU"/>
              </w:rPr>
              <w:t>Verifying</w:t>
            </w:r>
            <w:r w:rsidRPr="266A3276">
              <w:rPr>
                <w:rFonts w:eastAsia="Calibri" w:cs="Arial"/>
                <w:sz w:val="20"/>
                <w:szCs w:val="20"/>
                <w:lang w:val="en-AU"/>
              </w:rPr>
              <w:t xml:space="preserve"> the validity of gathered raw data.</w:t>
            </w:r>
          </w:p>
        </w:tc>
      </w:tr>
      <w:tr w:rsidR="004A624E" w14:paraId="0C485A23" w14:textId="77777777" w:rsidTr="0011658C">
        <w:tc>
          <w:tcPr>
            <w:tcW w:w="2775" w:type="dxa"/>
          </w:tcPr>
          <w:p w14:paraId="7C19D90C"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Data pre-processing</w:t>
            </w:r>
          </w:p>
        </w:tc>
        <w:tc>
          <w:tcPr>
            <w:tcW w:w="6855" w:type="dxa"/>
          </w:tcPr>
          <w:p w14:paraId="06A89427" w14:textId="77777777" w:rsidR="004A624E" w:rsidRDefault="004A624E" w:rsidP="00833DCB">
            <w:pPr>
              <w:jc w:val="both"/>
              <w:rPr>
                <w:rFonts w:eastAsia="Calibri" w:cs="Arial"/>
                <w:sz w:val="20"/>
                <w:szCs w:val="20"/>
                <w:lang w:val="en-AU"/>
              </w:rPr>
            </w:pPr>
            <w:r w:rsidRPr="06C10F92">
              <w:rPr>
                <w:rFonts w:eastAsia="Calibri" w:cs="Arial"/>
                <w:sz w:val="20"/>
                <w:szCs w:val="20"/>
                <w:lang w:val="en-AU"/>
              </w:rPr>
              <w:t>Data</w:t>
            </w:r>
            <w:r w:rsidRPr="266A3276">
              <w:rPr>
                <w:rFonts w:eastAsia="Calibri" w:cs="Arial"/>
                <w:sz w:val="20"/>
                <w:szCs w:val="20"/>
                <w:lang w:val="en-AU"/>
              </w:rPr>
              <w:t xml:space="preserve"> cleaning and feature engineering </w:t>
            </w:r>
            <w:r w:rsidRPr="6D7534A4">
              <w:rPr>
                <w:rFonts w:eastAsia="Calibri" w:cs="Arial"/>
                <w:sz w:val="20"/>
                <w:szCs w:val="20"/>
                <w:lang w:val="en-AU"/>
              </w:rPr>
              <w:t>with</w:t>
            </w:r>
            <w:r w:rsidRPr="266A3276">
              <w:rPr>
                <w:rFonts w:eastAsia="Calibri" w:cs="Arial"/>
                <w:sz w:val="20"/>
                <w:szCs w:val="20"/>
                <w:lang w:val="en-AU"/>
              </w:rPr>
              <w:t xml:space="preserve"> featured data</w:t>
            </w:r>
            <w:r w:rsidRPr="1E5499B8">
              <w:rPr>
                <w:rFonts w:eastAsia="Calibri" w:cs="Arial"/>
                <w:sz w:val="20"/>
                <w:szCs w:val="20"/>
                <w:lang w:val="en-AU"/>
              </w:rPr>
              <w:t xml:space="preserve"> as </w:t>
            </w:r>
            <w:r w:rsidRPr="266BC60D">
              <w:rPr>
                <w:rFonts w:eastAsia="Calibri" w:cs="Arial"/>
                <w:sz w:val="20"/>
                <w:szCs w:val="20"/>
                <w:lang w:val="en-AU"/>
              </w:rPr>
              <w:t>output</w:t>
            </w:r>
            <w:r w:rsidRPr="266A3276">
              <w:rPr>
                <w:rFonts w:eastAsia="Calibri" w:cs="Arial"/>
                <w:sz w:val="20"/>
                <w:szCs w:val="20"/>
                <w:lang w:val="en-AU"/>
              </w:rPr>
              <w:t>.</w:t>
            </w:r>
          </w:p>
        </w:tc>
      </w:tr>
      <w:tr w:rsidR="004A624E" w14:paraId="408A8E36" w14:textId="77777777" w:rsidTr="0011658C">
        <w:tc>
          <w:tcPr>
            <w:tcW w:w="2775" w:type="dxa"/>
          </w:tcPr>
          <w:p w14:paraId="4EB6AC82"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Data feature engineering</w:t>
            </w:r>
          </w:p>
        </w:tc>
        <w:tc>
          <w:tcPr>
            <w:tcW w:w="6855" w:type="dxa"/>
          </w:tcPr>
          <w:p w14:paraId="5104CF1E" w14:textId="12AD1F2C" w:rsidR="004A624E" w:rsidRDefault="004A624E" w:rsidP="006A6150">
            <w:pPr>
              <w:jc w:val="both"/>
              <w:rPr>
                <w:rFonts w:eastAsia="Calibri" w:cs="Arial"/>
                <w:sz w:val="20"/>
                <w:szCs w:val="20"/>
                <w:lang w:val="en-AU"/>
              </w:rPr>
            </w:pPr>
            <w:r w:rsidRPr="06C10F92">
              <w:rPr>
                <w:rFonts w:eastAsia="Calibri" w:cs="Arial"/>
                <w:sz w:val="20"/>
                <w:szCs w:val="20"/>
                <w:lang w:val="en-AU"/>
              </w:rPr>
              <w:t>May</w:t>
            </w:r>
            <w:r w:rsidRPr="266A3276">
              <w:rPr>
                <w:rFonts w:eastAsia="Calibri" w:cs="Arial"/>
                <w:sz w:val="20"/>
                <w:szCs w:val="20"/>
                <w:lang w:val="en-AU"/>
              </w:rPr>
              <w:t xml:space="preserve"> refer to selecting features of data as feature inputs to an ML algorithm, transforming data into a desired feature input data domain, normalizing and formatting data to fit an </w:t>
            </w:r>
            <w:r w:rsidR="00921B42">
              <w:rPr>
                <w:rFonts w:eastAsia="Calibri" w:cs="Arial"/>
                <w:sz w:val="20"/>
                <w:szCs w:val="20"/>
                <w:lang w:val="en-AU"/>
              </w:rPr>
              <w:t>AI/</w:t>
            </w:r>
            <w:r w:rsidRPr="266A3276">
              <w:rPr>
                <w:rFonts w:eastAsia="Calibri" w:cs="Arial"/>
                <w:sz w:val="20"/>
                <w:szCs w:val="20"/>
                <w:lang w:val="en-AU"/>
              </w:rPr>
              <w:t>ML algorithm input interface.</w:t>
            </w:r>
          </w:p>
        </w:tc>
      </w:tr>
      <w:tr w:rsidR="004A624E" w14:paraId="4BAAF4FC" w14:textId="77777777" w:rsidTr="0011658C">
        <w:tc>
          <w:tcPr>
            <w:tcW w:w="2775" w:type="dxa"/>
          </w:tcPr>
          <w:p w14:paraId="1E7E7F11" w14:textId="77777777" w:rsidR="004A624E" w:rsidRDefault="004A624E" w:rsidP="00833DCB">
            <w:pPr>
              <w:jc w:val="both"/>
              <w:rPr>
                <w:rFonts w:eastAsia="Calibri" w:cs="Arial"/>
                <w:sz w:val="20"/>
                <w:szCs w:val="20"/>
                <w:lang w:val="en-AU"/>
              </w:rPr>
            </w:pPr>
            <w:r w:rsidRPr="4052168C">
              <w:rPr>
                <w:rFonts w:eastAsia="Calibri" w:cs="Arial"/>
                <w:sz w:val="20"/>
                <w:szCs w:val="20"/>
                <w:lang w:val="en-AU"/>
              </w:rPr>
              <w:t xml:space="preserve">Model </w:t>
            </w:r>
            <w:r w:rsidRPr="165D688B">
              <w:rPr>
                <w:rFonts w:eastAsia="Calibri" w:cs="Arial"/>
                <w:sz w:val="20"/>
                <w:szCs w:val="20"/>
                <w:lang w:val="en-AU"/>
              </w:rPr>
              <w:t>generation</w:t>
            </w:r>
          </w:p>
        </w:tc>
        <w:tc>
          <w:tcPr>
            <w:tcW w:w="6855" w:type="dxa"/>
          </w:tcPr>
          <w:p w14:paraId="75DD73A8" w14:textId="44828911" w:rsidR="004A624E" w:rsidRDefault="007D7408" w:rsidP="00833DCB">
            <w:pPr>
              <w:jc w:val="both"/>
              <w:rPr>
                <w:rFonts w:eastAsia="Calibri" w:cs="Arial"/>
                <w:sz w:val="20"/>
                <w:szCs w:val="20"/>
                <w:lang w:val="en-AU"/>
              </w:rPr>
            </w:pPr>
            <w:r>
              <w:rPr>
                <w:rFonts w:eastAsia="Calibri" w:cs="Arial"/>
                <w:sz w:val="20"/>
                <w:szCs w:val="20"/>
                <w:lang w:val="en-AU"/>
              </w:rPr>
              <w:t xml:space="preserve">The </w:t>
            </w:r>
            <w:r w:rsidR="00307F97">
              <w:rPr>
                <w:rFonts w:eastAsia="Calibri" w:cs="Arial"/>
                <w:sz w:val="20"/>
                <w:szCs w:val="20"/>
                <w:lang w:val="en-AU"/>
              </w:rPr>
              <w:t xml:space="preserve">development </w:t>
            </w:r>
            <w:r w:rsidRPr="00CC5162">
              <w:rPr>
                <w:rFonts w:eastAsia="Calibri" w:cs="Arial"/>
                <w:sz w:val="20"/>
                <w:szCs w:val="20"/>
                <w:lang w:val="en-AU"/>
              </w:rPr>
              <w:t>proces</w:t>
            </w:r>
            <w:r w:rsidR="00B9652E" w:rsidRPr="00CC5162">
              <w:rPr>
                <w:rFonts w:eastAsia="Calibri" w:cs="Arial"/>
                <w:sz w:val="20"/>
                <w:szCs w:val="20"/>
                <w:lang w:val="en-AU"/>
              </w:rPr>
              <w:t>s</w:t>
            </w:r>
            <w:r w:rsidR="00704595">
              <w:rPr>
                <w:rFonts w:eastAsia="Calibri" w:cs="Arial"/>
                <w:sz w:val="20"/>
                <w:szCs w:val="20"/>
                <w:lang w:val="en-AU"/>
              </w:rPr>
              <w:t xml:space="preserve"> leading to</w:t>
            </w:r>
            <w:r w:rsidR="003D0274">
              <w:rPr>
                <w:rFonts w:eastAsia="Calibri" w:cs="Arial"/>
                <w:sz w:val="20"/>
                <w:szCs w:val="20"/>
                <w:lang w:val="en-AU"/>
              </w:rPr>
              <w:t xml:space="preserve"> </w:t>
            </w:r>
            <w:r w:rsidR="00CC6A7E">
              <w:rPr>
                <w:rFonts w:eastAsia="Calibri" w:cs="Arial"/>
                <w:sz w:val="20"/>
                <w:szCs w:val="20"/>
                <w:lang w:val="en-AU"/>
              </w:rPr>
              <w:t>a model</w:t>
            </w:r>
            <w:r w:rsidR="000E6760">
              <w:rPr>
                <w:rFonts w:eastAsia="Calibri" w:cs="Arial"/>
                <w:sz w:val="20"/>
                <w:szCs w:val="20"/>
                <w:lang w:val="en-AU"/>
              </w:rPr>
              <w:t xml:space="preserve"> </w:t>
            </w:r>
            <w:r w:rsidR="002E7794">
              <w:rPr>
                <w:rFonts w:eastAsia="Calibri" w:cs="Arial"/>
                <w:sz w:val="20"/>
                <w:szCs w:val="20"/>
                <w:lang w:val="en-AU"/>
              </w:rPr>
              <w:t xml:space="preserve">that </w:t>
            </w:r>
            <w:r w:rsidR="003F1E96">
              <w:rPr>
                <w:rFonts w:eastAsia="Calibri" w:cs="Arial"/>
                <w:sz w:val="20"/>
                <w:szCs w:val="20"/>
                <w:lang w:val="en-AU"/>
              </w:rPr>
              <w:t xml:space="preserve">is ready for </w:t>
            </w:r>
            <w:r w:rsidR="001B5B91">
              <w:rPr>
                <w:rFonts w:eastAsia="Calibri" w:cs="Arial"/>
                <w:sz w:val="20"/>
                <w:szCs w:val="20"/>
                <w:lang w:val="en-AU"/>
              </w:rPr>
              <w:t>deploy</w:t>
            </w:r>
            <w:r w:rsidR="003F1E96">
              <w:rPr>
                <w:rFonts w:eastAsia="Calibri" w:cs="Arial"/>
                <w:sz w:val="20"/>
                <w:szCs w:val="20"/>
                <w:lang w:val="en-AU"/>
              </w:rPr>
              <w:t>ment</w:t>
            </w:r>
            <w:r w:rsidR="00CC6A7E">
              <w:rPr>
                <w:rFonts w:eastAsia="Calibri" w:cs="Arial"/>
                <w:sz w:val="20"/>
                <w:szCs w:val="20"/>
                <w:lang w:val="en-AU"/>
              </w:rPr>
              <w:t xml:space="preserve"> </w:t>
            </w:r>
          </w:p>
        </w:tc>
      </w:tr>
      <w:tr w:rsidR="004A624E" w14:paraId="42057E15" w14:textId="77777777" w:rsidTr="0011658C">
        <w:tc>
          <w:tcPr>
            <w:tcW w:w="2775" w:type="dxa"/>
          </w:tcPr>
          <w:p w14:paraId="77E1DF75" w14:textId="7863E8BE" w:rsidR="004A624E" w:rsidRDefault="004A624E" w:rsidP="00833DCB">
            <w:pPr>
              <w:jc w:val="both"/>
              <w:rPr>
                <w:rFonts w:eastAsia="Calibri" w:cs="Arial"/>
                <w:sz w:val="20"/>
                <w:szCs w:val="20"/>
                <w:lang w:val="en-AU"/>
              </w:rPr>
            </w:pPr>
            <w:r w:rsidRPr="3263A93F">
              <w:rPr>
                <w:rFonts w:eastAsia="Calibri" w:cs="Arial"/>
                <w:sz w:val="20"/>
                <w:szCs w:val="20"/>
                <w:lang w:val="en-AU"/>
              </w:rPr>
              <w:t xml:space="preserve">Model </w:t>
            </w:r>
            <w:r w:rsidR="00751056">
              <w:rPr>
                <w:rFonts w:eastAsia="Calibri" w:cs="Arial"/>
                <w:sz w:val="20"/>
                <w:szCs w:val="20"/>
                <w:lang w:val="en-AU"/>
              </w:rPr>
              <w:t>inference</w:t>
            </w:r>
          </w:p>
        </w:tc>
        <w:tc>
          <w:tcPr>
            <w:tcW w:w="6855" w:type="dxa"/>
          </w:tcPr>
          <w:p w14:paraId="2F46966C" w14:textId="39DAE9AD" w:rsidR="004A624E" w:rsidRDefault="00355B09" w:rsidP="00833DCB">
            <w:pPr>
              <w:jc w:val="both"/>
              <w:rPr>
                <w:rFonts w:eastAsia="Calibri" w:cs="Arial"/>
                <w:sz w:val="20"/>
                <w:szCs w:val="20"/>
                <w:lang w:val="en-AU"/>
              </w:rPr>
            </w:pPr>
            <w:r>
              <w:rPr>
                <w:rFonts w:eastAsia="Calibri" w:cs="Arial"/>
                <w:sz w:val="20"/>
                <w:szCs w:val="20"/>
                <w:lang w:val="en-AU"/>
              </w:rPr>
              <w:t xml:space="preserve">When a </w:t>
            </w:r>
            <w:r w:rsidR="00520EF9">
              <w:rPr>
                <w:rFonts w:eastAsia="Calibri" w:cs="Arial"/>
                <w:sz w:val="20"/>
                <w:szCs w:val="20"/>
                <w:lang w:val="en-AU"/>
              </w:rPr>
              <w:t xml:space="preserve">deployed </w:t>
            </w:r>
            <w:r w:rsidR="00C220AD">
              <w:rPr>
                <w:rFonts w:eastAsia="Calibri" w:cs="Arial"/>
                <w:sz w:val="20"/>
                <w:szCs w:val="20"/>
                <w:lang w:val="en-AU"/>
              </w:rPr>
              <w:t>model</w:t>
            </w:r>
            <w:r w:rsidR="00520EF9">
              <w:rPr>
                <w:rFonts w:eastAsia="Calibri" w:cs="Arial"/>
                <w:sz w:val="20"/>
                <w:szCs w:val="20"/>
                <w:lang w:val="en-AU"/>
              </w:rPr>
              <w:t xml:space="preserve"> </w:t>
            </w:r>
            <w:r w:rsidR="00E715D3">
              <w:rPr>
                <w:rFonts w:eastAsia="Calibri" w:cs="Arial"/>
                <w:sz w:val="20"/>
                <w:szCs w:val="20"/>
                <w:lang w:val="en-AU"/>
              </w:rPr>
              <w:t xml:space="preserve">is </w:t>
            </w:r>
            <w:r w:rsidR="00520EF9">
              <w:rPr>
                <w:rFonts w:eastAsia="Calibri" w:cs="Arial"/>
                <w:sz w:val="20"/>
                <w:szCs w:val="20"/>
                <w:lang w:val="en-AU"/>
              </w:rPr>
              <w:t>used for making in</w:t>
            </w:r>
            <w:r w:rsidR="00A449FD">
              <w:rPr>
                <w:rFonts w:eastAsia="Calibri" w:cs="Arial"/>
                <w:sz w:val="20"/>
                <w:szCs w:val="20"/>
                <w:lang w:val="en-AU"/>
              </w:rPr>
              <w:t>ference</w:t>
            </w:r>
            <w:r w:rsidR="00C220AD">
              <w:rPr>
                <w:rFonts w:eastAsia="Calibri" w:cs="Arial"/>
                <w:sz w:val="20"/>
                <w:szCs w:val="20"/>
                <w:lang w:val="en-AU"/>
              </w:rPr>
              <w:t xml:space="preserve"> </w:t>
            </w:r>
          </w:p>
        </w:tc>
      </w:tr>
      <w:tr w:rsidR="004A624E" w14:paraId="1EB31EA4" w14:textId="77777777" w:rsidTr="0011658C">
        <w:tc>
          <w:tcPr>
            <w:tcW w:w="2775" w:type="dxa"/>
          </w:tcPr>
          <w:p w14:paraId="67C2C517" w14:textId="3DA812A4" w:rsidR="004A624E" w:rsidRDefault="005F0786" w:rsidP="00833DCB">
            <w:pPr>
              <w:jc w:val="both"/>
              <w:rPr>
                <w:rFonts w:eastAsia="Calibri" w:cs="Arial"/>
                <w:sz w:val="20"/>
                <w:szCs w:val="20"/>
                <w:lang w:val="en-AU"/>
              </w:rPr>
            </w:pPr>
            <w:r>
              <w:rPr>
                <w:rFonts w:eastAsia="Calibri" w:cs="Arial"/>
                <w:sz w:val="20"/>
                <w:szCs w:val="20"/>
                <w:lang w:val="en-AU"/>
              </w:rPr>
              <w:t>D</w:t>
            </w:r>
            <w:r w:rsidR="004A624E" w:rsidRPr="266A3276">
              <w:rPr>
                <w:rFonts w:eastAsia="Calibri" w:cs="Arial"/>
                <w:sz w:val="20"/>
                <w:szCs w:val="20"/>
                <w:lang w:val="en-AU"/>
              </w:rPr>
              <w:t xml:space="preserve">rift </w:t>
            </w:r>
            <w:r w:rsidR="004A624E" w:rsidRPr="3263A93F">
              <w:rPr>
                <w:rFonts w:eastAsia="Calibri" w:cs="Arial"/>
                <w:sz w:val="20"/>
                <w:szCs w:val="20"/>
                <w:lang w:val="en-AU"/>
              </w:rPr>
              <w:t>monitoring</w:t>
            </w:r>
          </w:p>
        </w:tc>
        <w:tc>
          <w:tcPr>
            <w:tcW w:w="6855" w:type="dxa"/>
          </w:tcPr>
          <w:p w14:paraId="360FFEEA" w14:textId="79D50D2D" w:rsidR="004A624E" w:rsidRDefault="00721EE0" w:rsidP="00833DCB">
            <w:pPr>
              <w:jc w:val="both"/>
              <w:rPr>
                <w:rFonts w:eastAsia="Calibri" w:cs="Arial"/>
                <w:sz w:val="20"/>
                <w:szCs w:val="20"/>
                <w:lang w:val="en-AU"/>
              </w:rPr>
            </w:pPr>
            <w:r>
              <w:rPr>
                <w:rFonts w:eastAsia="Calibri" w:cs="Arial"/>
                <w:sz w:val="20"/>
                <w:szCs w:val="20"/>
                <w:lang w:val="en-AU"/>
              </w:rPr>
              <w:t>A collective name for</w:t>
            </w:r>
            <w:r w:rsidR="008C67A7">
              <w:rPr>
                <w:rFonts w:eastAsia="Calibri" w:cs="Arial"/>
                <w:sz w:val="20"/>
                <w:szCs w:val="20"/>
                <w:lang w:val="en-AU"/>
              </w:rPr>
              <w:t xml:space="preserve"> monitoring</w:t>
            </w:r>
            <w:r w:rsidR="009D0EF9">
              <w:rPr>
                <w:rFonts w:eastAsia="Calibri" w:cs="Arial"/>
                <w:sz w:val="20"/>
                <w:szCs w:val="20"/>
                <w:lang w:val="en-AU"/>
              </w:rPr>
              <w:t xml:space="preserve"> drifts in </w:t>
            </w:r>
            <w:r w:rsidR="00072A2F">
              <w:rPr>
                <w:rFonts w:eastAsia="Calibri" w:cs="Arial"/>
                <w:sz w:val="20"/>
                <w:szCs w:val="20"/>
                <w:lang w:val="en-AU"/>
              </w:rPr>
              <w:t xml:space="preserve">inference </w:t>
            </w:r>
            <w:r w:rsidR="009D0EF9">
              <w:rPr>
                <w:rFonts w:eastAsia="Calibri" w:cs="Arial"/>
                <w:sz w:val="20"/>
                <w:szCs w:val="20"/>
                <w:lang w:val="en-AU"/>
              </w:rPr>
              <w:t xml:space="preserve">data </w:t>
            </w:r>
            <w:r w:rsidR="00546C38">
              <w:rPr>
                <w:rFonts w:eastAsia="Calibri" w:cs="Arial"/>
                <w:sz w:val="20"/>
                <w:szCs w:val="20"/>
                <w:lang w:val="en-AU"/>
              </w:rPr>
              <w:t xml:space="preserve">and </w:t>
            </w:r>
            <w:r w:rsidR="00F272FE">
              <w:rPr>
                <w:rFonts w:eastAsia="Calibri" w:cs="Arial"/>
                <w:sz w:val="20"/>
                <w:szCs w:val="20"/>
                <w:lang w:val="en-AU"/>
              </w:rPr>
              <w:t xml:space="preserve">deployed </w:t>
            </w:r>
            <w:r w:rsidR="00546C38">
              <w:rPr>
                <w:rFonts w:eastAsia="Calibri" w:cs="Arial"/>
                <w:sz w:val="20"/>
                <w:szCs w:val="20"/>
                <w:lang w:val="en-AU"/>
              </w:rPr>
              <w:t>model</w:t>
            </w:r>
            <w:r w:rsidR="00FD013D">
              <w:rPr>
                <w:rFonts w:eastAsia="Calibri" w:cs="Arial"/>
                <w:sz w:val="20"/>
                <w:szCs w:val="20"/>
                <w:lang w:val="en-AU"/>
              </w:rPr>
              <w:t>.</w:t>
            </w:r>
          </w:p>
        </w:tc>
      </w:tr>
      <w:tr w:rsidR="004A624E" w14:paraId="39A07B99" w14:textId="77777777" w:rsidTr="0011658C">
        <w:tc>
          <w:tcPr>
            <w:tcW w:w="2775" w:type="dxa"/>
          </w:tcPr>
          <w:p w14:paraId="7C3372C0" w14:textId="77777777" w:rsidR="004A624E" w:rsidRDefault="004A624E" w:rsidP="00833DCB">
            <w:pPr>
              <w:jc w:val="both"/>
              <w:rPr>
                <w:rFonts w:eastAsia="Calibri" w:cs="Arial"/>
                <w:sz w:val="20"/>
                <w:szCs w:val="20"/>
                <w:lang w:val="en-AU"/>
              </w:rPr>
            </w:pPr>
            <w:r w:rsidRPr="777C9DB3">
              <w:rPr>
                <w:rFonts w:eastAsia="Calibri" w:cs="Arial"/>
                <w:sz w:val="20"/>
                <w:szCs w:val="20"/>
                <w:lang w:val="en-AU"/>
              </w:rPr>
              <w:t>Supervised learning</w:t>
            </w:r>
          </w:p>
        </w:tc>
        <w:tc>
          <w:tcPr>
            <w:tcW w:w="6855" w:type="dxa"/>
          </w:tcPr>
          <w:p w14:paraId="5CC62C5B" w14:textId="3BE6BCC6" w:rsidR="004A624E" w:rsidRDefault="003D5047" w:rsidP="00833DCB">
            <w:pPr>
              <w:jc w:val="both"/>
              <w:rPr>
                <w:rFonts w:eastAsia="Calibri" w:cs="Arial"/>
                <w:sz w:val="20"/>
                <w:szCs w:val="20"/>
                <w:lang w:val="en-AU"/>
              </w:rPr>
            </w:pPr>
            <w:r w:rsidRPr="00CC5162">
              <w:rPr>
                <w:rFonts w:eastAsia="Calibri" w:cs="Arial"/>
                <w:sz w:val="20"/>
                <w:szCs w:val="20"/>
                <w:lang w:val="en-AU"/>
              </w:rPr>
              <w:t>Algorithm t</w:t>
            </w:r>
            <w:r w:rsidR="009B30E8" w:rsidRPr="00CC5162">
              <w:rPr>
                <w:rFonts w:eastAsia="Calibri" w:cs="Arial"/>
                <w:sz w:val="20"/>
                <w:szCs w:val="20"/>
                <w:lang w:val="en-AU"/>
              </w:rPr>
              <w:t>raining</w:t>
            </w:r>
            <w:r w:rsidRPr="00CC5162">
              <w:rPr>
                <w:rFonts w:eastAsia="Calibri" w:cs="Arial"/>
                <w:sz w:val="20"/>
                <w:szCs w:val="20"/>
                <w:lang w:val="en-AU"/>
              </w:rPr>
              <w:t xml:space="preserve"> </w:t>
            </w:r>
            <w:r w:rsidR="00FE63BA">
              <w:rPr>
                <w:rFonts w:eastAsia="Calibri" w:cs="Arial"/>
                <w:sz w:val="20"/>
                <w:szCs w:val="20"/>
                <w:lang w:val="en-AU"/>
              </w:rPr>
              <w:t>relying on</w:t>
            </w:r>
            <w:r w:rsidR="00C91534" w:rsidRPr="00CC5162">
              <w:rPr>
                <w:rFonts w:eastAsia="Calibri" w:cs="Arial"/>
                <w:sz w:val="20"/>
                <w:szCs w:val="20"/>
                <w:lang w:val="en-AU"/>
              </w:rPr>
              <w:t xml:space="preserve"> labelled input and output data</w:t>
            </w:r>
            <w:r w:rsidR="009B30E8" w:rsidRPr="00CC5162">
              <w:rPr>
                <w:rFonts w:eastAsia="Calibri" w:cs="Arial"/>
                <w:sz w:val="20"/>
                <w:szCs w:val="20"/>
                <w:lang w:val="en-AU"/>
              </w:rPr>
              <w:t xml:space="preserve"> </w:t>
            </w:r>
          </w:p>
        </w:tc>
      </w:tr>
      <w:tr w:rsidR="004A624E" w14:paraId="39108F65" w14:textId="77777777" w:rsidTr="0011658C">
        <w:tc>
          <w:tcPr>
            <w:tcW w:w="2775" w:type="dxa"/>
          </w:tcPr>
          <w:p w14:paraId="5CB25C92" w14:textId="77777777" w:rsidR="004A624E" w:rsidRDefault="004A624E" w:rsidP="00833DCB">
            <w:pPr>
              <w:jc w:val="both"/>
              <w:rPr>
                <w:rFonts w:eastAsia="Calibri" w:cs="Arial"/>
                <w:sz w:val="20"/>
                <w:szCs w:val="20"/>
                <w:lang w:val="en-AU"/>
              </w:rPr>
            </w:pPr>
            <w:r w:rsidRPr="727C2F0E">
              <w:rPr>
                <w:rFonts w:eastAsia="Calibri" w:cs="Arial"/>
                <w:sz w:val="20"/>
                <w:szCs w:val="20"/>
                <w:lang w:val="en-AU"/>
              </w:rPr>
              <w:lastRenderedPageBreak/>
              <w:t>Unsupervised learning</w:t>
            </w:r>
          </w:p>
        </w:tc>
        <w:tc>
          <w:tcPr>
            <w:tcW w:w="6855" w:type="dxa"/>
          </w:tcPr>
          <w:p w14:paraId="41962B86" w14:textId="1C4F6655" w:rsidR="004A624E" w:rsidRDefault="00FC7E0C" w:rsidP="00833DCB">
            <w:pPr>
              <w:jc w:val="both"/>
              <w:rPr>
                <w:rFonts w:eastAsia="Calibri" w:cs="Arial"/>
                <w:sz w:val="20"/>
                <w:szCs w:val="20"/>
                <w:lang w:val="en-AU"/>
              </w:rPr>
            </w:pPr>
            <w:r w:rsidRPr="00CC5162">
              <w:rPr>
                <w:rFonts w:eastAsia="Calibri" w:cs="Arial"/>
                <w:sz w:val="20"/>
                <w:szCs w:val="20"/>
                <w:lang w:val="en-AU"/>
              </w:rPr>
              <w:t>Algori</w:t>
            </w:r>
            <w:r w:rsidR="00AD24EC" w:rsidRPr="00CC5162">
              <w:rPr>
                <w:rFonts w:eastAsia="Calibri" w:cs="Arial"/>
                <w:sz w:val="20"/>
                <w:szCs w:val="20"/>
                <w:lang w:val="en-AU"/>
              </w:rPr>
              <w:t>thm training</w:t>
            </w:r>
            <w:r w:rsidR="00B8007F">
              <w:rPr>
                <w:rFonts w:eastAsia="Calibri" w:cs="Arial"/>
                <w:sz w:val="20"/>
                <w:szCs w:val="20"/>
                <w:lang w:val="en-AU"/>
              </w:rPr>
              <w:t xml:space="preserve"> </w:t>
            </w:r>
            <w:r w:rsidR="00973F92">
              <w:rPr>
                <w:rFonts w:eastAsia="Calibri" w:cs="Arial"/>
                <w:sz w:val="20"/>
                <w:szCs w:val="20"/>
                <w:lang w:val="en-AU"/>
              </w:rPr>
              <w:t>relying on non-labelled input and output data</w:t>
            </w:r>
          </w:p>
        </w:tc>
      </w:tr>
      <w:tr w:rsidR="004A624E" w14:paraId="5F32852B" w14:textId="77777777" w:rsidTr="0011658C">
        <w:tc>
          <w:tcPr>
            <w:tcW w:w="2775" w:type="dxa"/>
          </w:tcPr>
          <w:p w14:paraId="6F5F1DE8" w14:textId="77777777" w:rsidR="004A624E" w:rsidRPr="008268A1" w:rsidRDefault="004A624E" w:rsidP="00833DCB">
            <w:pPr>
              <w:jc w:val="both"/>
              <w:rPr>
                <w:rFonts w:eastAsia="Calibri" w:cs="Arial"/>
                <w:sz w:val="20"/>
                <w:szCs w:val="20"/>
                <w:lang w:val="en-AU"/>
              </w:rPr>
            </w:pPr>
            <w:r w:rsidRPr="008268A1">
              <w:rPr>
                <w:rFonts w:eastAsia="Calibri" w:cs="Arial"/>
                <w:sz w:val="20"/>
                <w:szCs w:val="20"/>
                <w:lang w:val="en-AU"/>
              </w:rPr>
              <w:t>Split learning</w:t>
            </w:r>
          </w:p>
        </w:tc>
        <w:tc>
          <w:tcPr>
            <w:tcW w:w="6855" w:type="dxa"/>
          </w:tcPr>
          <w:p w14:paraId="2F0B4A6A" w14:textId="3D79C5CE" w:rsidR="004A624E" w:rsidRDefault="00AD4D7C" w:rsidP="00833DCB">
            <w:pPr>
              <w:jc w:val="both"/>
              <w:rPr>
                <w:rFonts w:eastAsia="Calibri" w:cs="Arial"/>
                <w:sz w:val="20"/>
                <w:szCs w:val="20"/>
                <w:lang w:val="en-AU"/>
              </w:rPr>
            </w:pPr>
            <w:r>
              <w:rPr>
                <w:rFonts w:eastAsia="Calibri" w:cs="Arial"/>
                <w:sz w:val="20"/>
                <w:szCs w:val="20"/>
                <w:lang w:val="en-AU"/>
              </w:rPr>
              <w:t xml:space="preserve">A type of </w:t>
            </w:r>
            <w:r w:rsidR="00983FC8">
              <w:rPr>
                <w:rFonts w:eastAsia="Calibri" w:cs="Arial"/>
                <w:sz w:val="20"/>
                <w:szCs w:val="20"/>
                <w:lang w:val="en-AU"/>
              </w:rPr>
              <w:t xml:space="preserve">joint </w:t>
            </w:r>
            <w:r w:rsidR="003E5232">
              <w:rPr>
                <w:rFonts w:eastAsia="Calibri" w:cs="Arial"/>
                <w:sz w:val="20"/>
                <w:szCs w:val="20"/>
                <w:lang w:val="en-AU"/>
              </w:rPr>
              <w:t xml:space="preserve">ML </w:t>
            </w:r>
            <w:r w:rsidR="00CC3320">
              <w:rPr>
                <w:rFonts w:eastAsia="Calibri" w:cs="Arial"/>
                <w:sz w:val="20"/>
                <w:szCs w:val="20"/>
                <w:lang w:val="en-AU"/>
              </w:rPr>
              <w:t>tra</w:t>
            </w:r>
            <w:r w:rsidR="003655FD">
              <w:rPr>
                <w:rFonts w:eastAsia="Calibri" w:cs="Arial"/>
                <w:sz w:val="20"/>
                <w:szCs w:val="20"/>
                <w:lang w:val="en-AU"/>
              </w:rPr>
              <w:t>ining</w:t>
            </w:r>
            <w:r w:rsidR="00734305">
              <w:rPr>
                <w:rFonts w:eastAsia="Calibri" w:cs="Arial"/>
                <w:sz w:val="20"/>
                <w:szCs w:val="20"/>
                <w:lang w:val="en-AU"/>
              </w:rPr>
              <w:t xml:space="preserve"> </w:t>
            </w:r>
            <w:r w:rsidR="00747BB0">
              <w:rPr>
                <w:rFonts w:eastAsia="Calibri" w:cs="Arial"/>
                <w:sz w:val="20"/>
                <w:szCs w:val="20"/>
                <w:lang w:val="en-AU"/>
              </w:rPr>
              <w:t xml:space="preserve">where the training is </w:t>
            </w:r>
            <w:r w:rsidR="00A469A6">
              <w:rPr>
                <w:rFonts w:eastAsia="Calibri" w:cs="Arial"/>
                <w:sz w:val="20"/>
                <w:szCs w:val="20"/>
                <w:lang w:val="en-AU"/>
              </w:rPr>
              <w:t xml:space="preserve">a </w:t>
            </w:r>
            <w:r w:rsidR="00AB1846">
              <w:rPr>
                <w:rFonts w:eastAsia="Calibri" w:cs="Arial"/>
                <w:sz w:val="20"/>
                <w:szCs w:val="20"/>
                <w:lang w:val="en-AU"/>
              </w:rPr>
              <w:t>s</w:t>
            </w:r>
            <w:r w:rsidR="0089401D">
              <w:rPr>
                <w:rFonts w:eastAsia="Calibri" w:cs="Arial"/>
                <w:sz w:val="20"/>
                <w:szCs w:val="20"/>
                <w:lang w:val="en-AU"/>
              </w:rPr>
              <w:t>plit bet</w:t>
            </w:r>
            <w:r w:rsidR="00CA0118">
              <w:rPr>
                <w:rFonts w:eastAsia="Calibri" w:cs="Arial"/>
                <w:sz w:val="20"/>
                <w:szCs w:val="20"/>
                <w:lang w:val="en-AU"/>
              </w:rPr>
              <w:t>ween two or more</w:t>
            </w:r>
            <w:r w:rsidR="00747BB0">
              <w:rPr>
                <w:rFonts w:eastAsia="Calibri" w:cs="Arial"/>
                <w:sz w:val="20"/>
                <w:szCs w:val="20"/>
                <w:lang w:val="en-AU"/>
              </w:rPr>
              <w:t xml:space="preserve"> entities</w:t>
            </w:r>
            <w:r w:rsidR="00DC3968">
              <w:rPr>
                <w:rFonts w:eastAsia="Calibri" w:cs="Arial"/>
                <w:sz w:val="20"/>
                <w:szCs w:val="20"/>
                <w:lang w:val="en-AU"/>
              </w:rPr>
              <w:t xml:space="preserve">, which for a neural </w:t>
            </w:r>
            <w:r w:rsidR="00854891">
              <w:rPr>
                <w:rFonts w:eastAsia="Calibri" w:cs="Arial"/>
                <w:sz w:val="20"/>
                <w:szCs w:val="20"/>
                <w:lang w:val="en-AU"/>
              </w:rPr>
              <w:t xml:space="preserve">network </w:t>
            </w:r>
            <w:r w:rsidR="0047247A">
              <w:rPr>
                <w:rFonts w:eastAsia="Calibri" w:cs="Arial"/>
                <w:sz w:val="20"/>
                <w:szCs w:val="20"/>
                <w:lang w:val="en-AU"/>
              </w:rPr>
              <w:t>implies that</w:t>
            </w:r>
            <w:r w:rsidR="009D4839">
              <w:rPr>
                <w:rFonts w:eastAsia="Calibri" w:cs="Arial"/>
                <w:sz w:val="20"/>
                <w:szCs w:val="20"/>
                <w:lang w:val="en-AU"/>
              </w:rPr>
              <w:t xml:space="preserve"> feedforward data</w:t>
            </w:r>
            <w:r w:rsidR="00EA0F98">
              <w:rPr>
                <w:rFonts w:eastAsia="Calibri" w:cs="Arial"/>
                <w:sz w:val="20"/>
                <w:szCs w:val="20"/>
                <w:lang w:val="en-AU"/>
              </w:rPr>
              <w:t xml:space="preserve"> and backpropagation</w:t>
            </w:r>
            <w:r w:rsidR="00802625">
              <w:rPr>
                <w:rFonts w:eastAsia="Calibri" w:cs="Arial"/>
                <w:sz w:val="20"/>
                <w:szCs w:val="20"/>
                <w:lang w:val="en-AU"/>
              </w:rPr>
              <w:t xml:space="preserve"> data</w:t>
            </w:r>
            <w:r w:rsidR="00E822D1">
              <w:rPr>
                <w:rFonts w:eastAsia="Calibri" w:cs="Arial"/>
                <w:sz w:val="20"/>
                <w:szCs w:val="20"/>
                <w:lang w:val="en-AU"/>
              </w:rPr>
              <w:t xml:space="preserve"> (</w:t>
            </w:r>
            <w:r w:rsidR="00AB1E22">
              <w:rPr>
                <w:rFonts w:eastAsia="Calibri" w:cs="Arial"/>
                <w:sz w:val="20"/>
                <w:szCs w:val="20"/>
                <w:lang w:val="en-AU"/>
              </w:rPr>
              <w:t xml:space="preserve">gradients) </w:t>
            </w:r>
            <w:r w:rsidR="006E1BB5">
              <w:rPr>
                <w:rFonts w:eastAsia="Calibri" w:cs="Arial"/>
                <w:sz w:val="20"/>
                <w:szCs w:val="20"/>
                <w:lang w:val="en-AU"/>
              </w:rPr>
              <w:t>are</w:t>
            </w:r>
            <w:r w:rsidR="00AB1E22">
              <w:rPr>
                <w:rFonts w:eastAsia="Calibri" w:cs="Arial"/>
                <w:sz w:val="20"/>
                <w:szCs w:val="20"/>
                <w:lang w:val="en-AU"/>
              </w:rPr>
              <w:t xml:space="preserve"> </w:t>
            </w:r>
            <w:r w:rsidR="006E1BB5">
              <w:rPr>
                <w:rFonts w:eastAsia="Calibri" w:cs="Arial"/>
                <w:sz w:val="20"/>
                <w:szCs w:val="20"/>
                <w:lang w:val="en-AU"/>
              </w:rPr>
              <w:t>exchanged between the entities.</w:t>
            </w:r>
            <w:r w:rsidR="00747BB0">
              <w:rPr>
                <w:rFonts w:eastAsia="Calibri" w:cs="Arial"/>
                <w:sz w:val="20"/>
                <w:szCs w:val="20"/>
                <w:lang w:val="en-AU"/>
              </w:rPr>
              <w:t xml:space="preserve"> </w:t>
            </w:r>
            <w:r w:rsidR="00CA0118">
              <w:rPr>
                <w:rFonts w:eastAsia="Calibri" w:cs="Arial"/>
                <w:sz w:val="20"/>
                <w:szCs w:val="20"/>
                <w:lang w:val="en-AU"/>
              </w:rPr>
              <w:t xml:space="preserve"> </w:t>
            </w:r>
            <w:r w:rsidR="005F5BFF">
              <w:rPr>
                <w:rFonts w:eastAsia="Calibri" w:cs="Arial"/>
                <w:sz w:val="20"/>
                <w:szCs w:val="20"/>
                <w:lang w:val="en-AU"/>
              </w:rPr>
              <w:t xml:space="preserve"> </w:t>
            </w:r>
            <w:r w:rsidR="00781A50">
              <w:rPr>
                <w:rFonts w:eastAsia="Calibri" w:cs="Arial"/>
                <w:sz w:val="20"/>
                <w:szCs w:val="20"/>
                <w:lang w:val="en-AU"/>
              </w:rPr>
              <w:t xml:space="preserve"> </w:t>
            </w:r>
            <w:r w:rsidR="004F4D7F">
              <w:rPr>
                <w:rFonts w:eastAsia="Calibri" w:cs="Arial"/>
                <w:sz w:val="20"/>
                <w:szCs w:val="20"/>
                <w:lang w:val="en-AU"/>
              </w:rPr>
              <w:t xml:space="preserve"> </w:t>
            </w:r>
            <w:r w:rsidR="00597A0E">
              <w:rPr>
                <w:rFonts w:eastAsia="Calibri" w:cs="Arial"/>
                <w:sz w:val="20"/>
                <w:szCs w:val="20"/>
                <w:lang w:val="en-AU"/>
              </w:rPr>
              <w:t xml:space="preserve"> </w:t>
            </w:r>
            <w:r w:rsidR="002256C2">
              <w:rPr>
                <w:rFonts w:eastAsia="Calibri" w:cs="Arial"/>
                <w:sz w:val="20"/>
                <w:szCs w:val="20"/>
                <w:lang w:val="en-AU"/>
              </w:rPr>
              <w:t xml:space="preserve"> </w:t>
            </w:r>
          </w:p>
        </w:tc>
      </w:tr>
      <w:tr w:rsidR="004A624E" w14:paraId="299C8031" w14:textId="77777777" w:rsidTr="0011658C">
        <w:tc>
          <w:tcPr>
            <w:tcW w:w="2775" w:type="dxa"/>
          </w:tcPr>
          <w:p w14:paraId="2527E647" w14:textId="77777777" w:rsidR="004A624E" w:rsidRDefault="004A624E" w:rsidP="00833DCB">
            <w:pPr>
              <w:jc w:val="both"/>
              <w:rPr>
                <w:rFonts w:eastAsia="Calibri" w:cs="Arial"/>
                <w:sz w:val="20"/>
                <w:szCs w:val="20"/>
                <w:lang w:val="en-AU"/>
              </w:rPr>
            </w:pPr>
            <w:r w:rsidRPr="465A9F91">
              <w:rPr>
                <w:rFonts w:eastAsia="Calibri" w:cs="Arial"/>
                <w:sz w:val="20"/>
                <w:szCs w:val="20"/>
                <w:lang w:val="en-AU"/>
              </w:rPr>
              <w:t>Offline training</w:t>
            </w:r>
          </w:p>
        </w:tc>
        <w:tc>
          <w:tcPr>
            <w:tcW w:w="6855" w:type="dxa"/>
          </w:tcPr>
          <w:p w14:paraId="06BA069E" w14:textId="10D9E309" w:rsidR="004A624E" w:rsidRDefault="00F52564" w:rsidP="00833DCB">
            <w:pPr>
              <w:jc w:val="both"/>
              <w:rPr>
                <w:rFonts w:eastAsia="Calibri" w:cs="Arial"/>
                <w:sz w:val="20"/>
                <w:szCs w:val="20"/>
                <w:lang w:val="en-AU"/>
              </w:rPr>
            </w:pPr>
            <w:r>
              <w:rPr>
                <w:rFonts w:eastAsia="Calibri" w:cs="Arial"/>
                <w:sz w:val="20"/>
                <w:szCs w:val="20"/>
                <w:lang w:val="en-AU"/>
              </w:rPr>
              <w:t>A</w:t>
            </w:r>
            <w:r w:rsidR="005044D3">
              <w:rPr>
                <w:rFonts w:eastAsia="Calibri" w:cs="Arial"/>
                <w:sz w:val="20"/>
                <w:szCs w:val="20"/>
                <w:lang w:val="en-AU"/>
              </w:rPr>
              <w:t>lgorithm</w:t>
            </w:r>
            <w:r w:rsidR="004A624E">
              <w:rPr>
                <w:rFonts w:eastAsia="Calibri" w:cs="Arial"/>
                <w:sz w:val="20"/>
                <w:szCs w:val="20"/>
                <w:lang w:val="en-AU"/>
              </w:rPr>
              <w:t xml:space="preserve"> </w:t>
            </w:r>
            <w:r w:rsidR="000D1413">
              <w:rPr>
                <w:rFonts w:eastAsia="Calibri" w:cs="Arial"/>
                <w:sz w:val="20"/>
                <w:szCs w:val="20"/>
                <w:lang w:val="en-AU"/>
              </w:rPr>
              <w:t>training</w:t>
            </w:r>
            <w:r w:rsidR="009622AF">
              <w:rPr>
                <w:rFonts w:eastAsia="Calibri" w:cs="Arial"/>
                <w:sz w:val="20"/>
                <w:szCs w:val="20"/>
                <w:lang w:val="en-AU"/>
              </w:rPr>
              <w:t xml:space="preserve"> when</w:t>
            </w:r>
            <w:r w:rsidR="004A624E">
              <w:rPr>
                <w:rFonts w:eastAsia="Calibri" w:cs="Arial"/>
                <w:sz w:val="20"/>
                <w:szCs w:val="20"/>
                <w:lang w:val="en-AU"/>
              </w:rPr>
              <w:t xml:space="preserve"> </w:t>
            </w:r>
            <w:r w:rsidR="003433CC">
              <w:rPr>
                <w:rFonts w:eastAsia="Calibri" w:cs="Arial"/>
                <w:sz w:val="20"/>
                <w:szCs w:val="20"/>
                <w:lang w:val="en-AU"/>
              </w:rPr>
              <w:t xml:space="preserve">a </w:t>
            </w:r>
            <w:r w:rsidR="004A624E">
              <w:rPr>
                <w:rFonts w:eastAsia="Calibri" w:cs="Arial"/>
                <w:sz w:val="20"/>
                <w:szCs w:val="20"/>
                <w:lang w:val="en-AU"/>
              </w:rPr>
              <w:t>complete training dataset</w:t>
            </w:r>
            <w:r w:rsidR="008A1FED">
              <w:rPr>
                <w:rFonts w:eastAsia="Calibri" w:cs="Arial"/>
                <w:sz w:val="20"/>
                <w:szCs w:val="20"/>
                <w:lang w:val="en-AU"/>
              </w:rPr>
              <w:t xml:space="preserve"> ha</w:t>
            </w:r>
            <w:r w:rsidR="003433CC">
              <w:rPr>
                <w:rFonts w:eastAsia="Calibri" w:cs="Arial"/>
                <w:sz w:val="20"/>
                <w:szCs w:val="20"/>
                <w:lang w:val="en-AU"/>
              </w:rPr>
              <w:t>s</w:t>
            </w:r>
            <w:r w:rsidR="008A1FED">
              <w:rPr>
                <w:rFonts w:eastAsia="Calibri" w:cs="Arial"/>
                <w:sz w:val="20"/>
                <w:szCs w:val="20"/>
                <w:lang w:val="en-AU"/>
              </w:rPr>
              <w:t xml:space="preserve"> been collected</w:t>
            </w:r>
          </w:p>
        </w:tc>
      </w:tr>
      <w:tr w:rsidR="004A624E" w14:paraId="320D9E4F" w14:textId="77777777" w:rsidTr="0011658C">
        <w:tc>
          <w:tcPr>
            <w:tcW w:w="2775" w:type="dxa"/>
          </w:tcPr>
          <w:p w14:paraId="73EE9264" w14:textId="77777777" w:rsidR="004A624E" w:rsidRDefault="004A624E" w:rsidP="00833DCB">
            <w:pPr>
              <w:jc w:val="both"/>
              <w:rPr>
                <w:rFonts w:eastAsia="Calibri" w:cs="Arial"/>
                <w:sz w:val="20"/>
                <w:szCs w:val="20"/>
                <w:lang w:val="en-AU"/>
              </w:rPr>
            </w:pPr>
            <w:r w:rsidRPr="465A9F91">
              <w:rPr>
                <w:rFonts w:eastAsia="Calibri" w:cs="Arial"/>
                <w:sz w:val="20"/>
                <w:szCs w:val="20"/>
                <w:lang w:val="en-AU"/>
              </w:rPr>
              <w:t>Online training</w:t>
            </w:r>
          </w:p>
        </w:tc>
        <w:tc>
          <w:tcPr>
            <w:tcW w:w="6855" w:type="dxa"/>
          </w:tcPr>
          <w:p w14:paraId="2273082E" w14:textId="77777777" w:rsidR="004A624E" w:rsidRDefault="004A624E" w:rsidP="00833DCB">
            <w:pPr>
              <w:jc w:val="both"/>
              <w:rPr>
                <w:rFonts w:eastAsia="Calibri" w:cs="Arial"/>
                <w:sz w:val="20"/>
                <w:szCs w:val="20"/>
                <w:lang w:val="en-AU"/>
              </w:rPr>
            </w:pPr>
            <w:r>
              <w:rPr>
                <w:rFonts w:eastAsia="Calibri" w:cs="Arial"/>
                <w:sz w:val="20"/>
                <w:szCs w:val="20"/>
                <w:lang w:val="en-AU"/>
              </w:rPr>
              <w:t>Sequential update of ML model upon arrival of new training data</w:t>
            </w:r>
          </w:p>
        </w:tc>
      </w:tr>
    </w:tbl>
    <w:p w14:paraId="7306EE1A" w14:textId="77777777" w:rsidR="004A624E" w:rsidRPr="00713548" w:rsidRDefault="004A624E" w:rsidP="00833DCB">
      <w:pPr>
        <w:pStyle w:val="ListParagraph"/>
        <w:spacing w:line="240" w:lineRule="auto"/>
        <w:jc w:val="both"/>
        <w:rPr>
          <w:sz w:val="20"/>
          <w:szCs w:val="20"/>
          <w:lang w:val="en-AU"/>
        </w:rPr>
      </w:pPr>
    </w:p>
    <w:p w14:paraId="0A1E57A3" w14:textId="77777777" w:rsidR="004A624E" w:rsidRPr="004A624E" w:rsidRDefault="004A624E" w:rsidP="00833DCB">
      <w:pPr>
        <w:jc w:val="both"/>
        <w:rPr>
          <w:lang w:val="en-GB" w:eastAsia="ja-JP"/>
        </w:rPr>
      </w:pPr>
    </w:p>
    <w:sectPr w:rsidR="004A624E" w:rsidRPr="004A624E"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A3C79" w14:textId="77777777" w:rsidR="00140A2E" w:rsidRDefault="00140A2E">
      <w:r>
        <w:separator/>
      </w:r>
    </w:p>
  </w:endnote>
  <w:endnote w:type="continuationSeparator" w:id="0">
    <w:p w14:paraId="63DEA154" w14:textId="77777777" w:rsidR="00140A2E" w:rsidRDefault="00140A2E">
      <w:r>
        <w:continuationSeparator/>
      </w:r>
    </w:p>
  </w:endnote>
  <w:endnote w:type="continuationNotice" w:id="1">
    <w:p w14:paraId="245317AD" w14:textId="77777777" w:rsidR="00140A2E" w:rsidRDefault="00140A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8061" w14:textId="77777777" w:rsidR="00D0400C" w:rsidRDefault="00D0400C"/>
  <w:p w14:paraId="3D44F8A3" w14:textId="46BE2B3D" w:rsidR="00626619" w:rsidRDefault="005C6122">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9B9C"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EFC26" w14:textId="77777777" w:rsidR="00D0400C" w:rsidRDefault="00D0400C"/>
  <w:p w14:paraId="0CC907B5" w14:textId="39405808" w:rsidR="00626619" w:rsidRDefault="005C6122">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F8099" w14:textId="77777777" w:rsidR="00140A2E" w:rsidRDefault="00140A2E">
      <w:r>
        <w:separator/>
      </w:r>
    </w:p>
  </w:footnote>
  <w:footnote w:type="continuationSeparator" w:id="0">
    <w:p w14:paraId="133EFAC4" w14:textId="77777777" w:rsidR="00140A2E" w:rsidRDefault="00140A2E">
      <w:r>
        <w:continuationSeparator/>
      </w:r>
    </w:p>
  </w:footnote>
  <w:footnote w:type="continuationNotice" w:id="1">
    <w:p w14:paraId="5D3329F0" w14:textId="77777777" w:rsidR="00140A2E" w:rsidRDefault="00140A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E57F"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03FEC" w14:textId="77777777" w:rsidR="00D0400C" w:rsidRDefault="00D0400C"/>
  <w:p w14:paraId="74825538" w14:textId="4B48E676" w:rsidR="00626619" w:rsidRDefault="005C6122">
    <w:pPr>
      <w:pStyle w:val="Header"/>
    </w:pP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D0EA" w14:textId="77777777" w:rsidR="00D0400C" w:rsidRDefault="00D0400C"/>
  <w:p w14:paraId="0F510307" w14:textId="088D8BFF" w:rsidR="00626619" w:rsidRDefault="005C6122">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intelligence2.xml><?xml version="1.0" encoding="utf-8"?>
<int2:intelligence xmlns:int2="http://schemas.microsoft.com/office/intelligence/2020/intelligence" xmlns:oel="http://schemas.microsoft.com/office/2019/extlst">
  <int2:observations>
    <int2:textHash int2:hashCode="J+UqI2oI+VnESc" int2:id="6OWBzkxX">
      <int2:state int2:value="Rejected" int2:type="AugLoop_Text_Critique"/>
    </int2:textHash>
    <int2:textHash int2:hashCode="+9GLl/nelgzl6w" int2:id="ITHcPpo2">
      <int2:state int2:value="Rejected" int2:type="AugLoop_Acronyms_AcronymsCritique"/>
    </int2:textHash>
    <int2:textHash int2:hashCode="5P1e88g5hkqEyh" int2:id="O1XPVhhD">
      <int2:state int2:value="Rejected" int2:type="AugLoop_Text_Critique"/>
    </int2:textHash>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261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1017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66D96"/>
    <w:multiLevelType w:val="hybridMultilevel"/>
    <w:tmpl w:val="BC42C2C6"/>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5" w15:restartNumberingAfterBreak="0">
    <w:nsid w:val="07C65A56"/>
    <w:multiLevelType w:val="hybridMultilevel"/>
    <w:tmpl w:val="97C4C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75A09"/>
    <w:multiLevelType w:val="hybridMultilevel"/>
    <w:tmpl w:val="89FAC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6A74D0"/>
    <w:multiLevelType w:val="hybridMultilevel"/>
    <w:tmpl w:val="B52A99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AF40A9"/>
    <w:multiLevelType w:val="hybridMultilevel"/>
    <w:tmpl w:val="CE484E28"/>
    <w:lvl w:ilvl="0" w:tplc="94F2707C">
      <w:numFmt w:val="bullet"/>
      <w:lvlText w:val="-"/>
      <w:lvlJc w:val="left"/>
      <w:pPr>
        <w:ind w:left="1664" w:hanging="360"/>
      </w:pPr>
      <w:rPr>
        <w:rFonts w:ascii="Arial" w:eastAsiaTheme="minorHAnsi"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AD426C"/>
    <w:multiLevelType w:val="hybridMultilevel"/>
    <w:tmpl w:val="FFFFFFFF"/>
    <w:lvl w:ilvl="0" w:tplc="CEB6C978">
      <w:start w:val="1"/>
      <w:numFmt w:val="decimal"/>
      <w:lvlText w:val="%1."/>
      <w:lvlJc w:val="left"/>
      <w:pPr>
        <w:ind w:left="720" w:hanging="360"/>
      </w:pPr>
    </w:lvl>
    <w:lvl w:ilvl="1" w:tplc="B8AAF8BE">
      <w:start w:val="1"/>
      <w:numFmt w:val="decimal"/>
      <w:lvlText w:val="%2."/>
      <w:lvlJc w:val="left"/>
      <w:pPr>
        <w:ind w:left="1440" w:hanging="360"/>
      </w:pPr>
    </w:lvl>
    <w:lvl w:ilvl="2" w:tplc="5A107644">
      <w:start w:val="1"/>
      <w:numFmt w:val="lowerRoman"/>
      <w:lvlText w:val="%3."/>
      <w:lvlJc w:val="right"/>
      <w:pPr>
        <w:ind w:left="2160" w:hanging="180"/>
      </w:pPr>
    </w:lvl>
    <w:lvl w:ilvl="3" w:tplc="B2EC93BE">
      <w:start w:val="1"/>
      <w:numFmt w:val="decimal"/>
      <w:lvlText w:val="%4."/>
      <w:lvlJc w:val="left"/>
      <w:pPr>
        <w:ind w:left="2880" w:hanging="360"/>
      </w:pPr>
    </w:lvl>
    <w:lvl w:ilvl="4" w:tplc="6E72947A">
      <w:start w:val="1"/>
      <w:numFmt w:val="lowerLetter"/>
      <w:lvlText w:val="%5."/>
      <w:lvlJc w:val="left"/>
      <w:pPr>
        <w:ind w:left="3600" w:hanging="360"/>
      </w:pPr>
    </w:lvl>
    <w:lvl w:ilvl="5" w:tplc="B512F1B4">
      <w:start w:val="1"/>
      <w:numFmt w:val="lowerRoman"/>
      <w:lvlText w:val="%6."/>
      <w:lvlJc w:val="right"/>
      <w:pPr>
        <w:ind w:left="4320" w:hanging="180"/>
      </w:pPr>
    </w:lvl>
    <w:lvl w:ilvl="6" w:tplc="4D228328">
      <w:start w:val="1"/>
      <w:numFmt w:val="decimal"/>
      <w:lvlText w:val="%7."/>
      <w:lvlJc w:val="left"/>
      <w:pPr>
        <w:ind w:left="5040" w:hanging="360"/>
      </w:pPr>
    </w:lvl>
    <w:lvl w:ilvl="7" w:tplc="0A6405E6">
      <w:start w:val="1"/>
      <w:numFmt w:val="lowerLetter"/>
      <w:lvlText w:val="%8."/>
      <w:lvlJc w:val="left"/>
      <w:pPr>
        <w:ind w:left="5760" w:hanging="360"/>
      </w:pPr>
    </w:lvl>
    <w:lvl w:ilvl="8" w:tplc="B4B411AA">
      <w:start w:val="1"/>
      <w:numFmt w:val="lowerRoman"/>
      <w:lvlText w:val="%9."/>
      <w:lvlJc w:val="right"/>
      <w:pPr>
        <w:ind w:left="6480" w:hanging="180"/>
      </w:pPr>
    </w:lvl>
  </w:abstractNum>
  <w:abstractNum w:abstractNumId="14" w15:restartNumberingAfterBreak="0">
    <w:nsid w:val="29DC15A2"/>
    <w:multiLevelType w:val="hybridMultilevel"/>
    <w:tmpl w:val="28E8A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D22679"/>
    <w:multiLevelType w:val="hybridMultilevel"/>
    <w:tmpl w:val="906CFE16"/>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76250"/>
    <w:multiLevelType w:val="hybridMultilevel"/>
    <w:tmpl w:val="92820B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FA2381"/>
    <w:multiLevelType w:val="hybridMultilevel"/>
    <w:tmpl w:val="AC0E4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7D8D796"/>
    <w:lvl w:ilvl="0" w:tplc="347E0E6A">
      <w:start w:val="1"/>
      <w:numFmt w:val="decimal"/>
      <w:pStyle w:val="Proposal"/>
      <w:lvlText w:val="Proposal %1"/>
      <w:lvlJc w:val="left"/>
      <w:pPr>
        <w:tabs>
          <w:tab w:val="num" w:pos="2863"/>
        </w:tabs>
        <w:ind w:left="2863" w:hanging="1304"/>
      </w:pPr>
      <w:rPr>
        <w:rFonts w:cs="Times New Roman"/>
        <w:bCs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72A0A"/>
    <w:multiLevelType w:val="hybridMultilevel"/>
    <w:tmpl w:val="EC90F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44A1239"/>
    <w:multiLevelType w:val="hybridMultilevel"/>
    <w:tmpl w:val="915C0542"/>
    <w:lvl w:ilvl="0" w:tplc="091E39D8">
      <w:start w:val="1"/>
      <w:numFmt w:val="bullet"/>
      <w:lvlText w:val=""/>
      <w:lvlJc w:val="left"/>
      <w:pPr>
        <w:ind w:left="720" w:hanging="360"/>
      </w:pPr>
      <w:rPr>
        <w:rFonts w:ascii="Symbol" w:hAnsi="Symbol" w:hint="default"/>
      </w:rPr>
    </w:lvl>
    <w:lvl w:ilvl="1" w:tplc="9DEC0DB6">
      <w:start w:val="1"/>
      <w:numFmt w:val="bullet"/>
      <w:lvlText w:val="o"/>
      <w:lvlJc w:val="left"/>
      <w:pPr>
        <w:ind w:left="1440" w:hanging="360"/>
      </w:pPr>
      <w:rPr>
        <w:rFonts w:ascii="Courier New" w:hAnsi="Courier New" w:hint="default"/>
      </w:rPr>
    </w:lvl>
    <w:lvl w:ilvl="2" w:tplc="79B6CD9C">
      <w:start w:val="1"/>
      <w:numFmt w:val="bullet"/>
      <w:lvlText w:val=""/>
      <w:lvlJc w:val="left"/>
      <w:pPr>
        <w:ind w:left="2160" w:hanging="360"/>
      </w:pPr>
      <w:rPr>
        <w:rFonts w:ascii="Wingdings" w:hAnsi="Wingdings" w:hint="default"/>
      </w:rPr>
    </w:lvl>
    <w:lvl w:ilvl="3" w:tplc="51A2244E">
      <w:start w:val="1"/>
      <w:numFmt w:val="bullet"/>
      <w:lvlText w:val=""/>
      <w:lvlJc w:val="left"/>
      <w:pPr>
        <w:ind w:left="2880" w:hanging="360"/>
      </w:pPr>
      <w:rPr>
        <w:rFonts w:ascii="Symbol" w:hAnsi="Symbol" w:hint="default"/>
      </w:rPr>
    </w:lvl>
    <w:lvl w:ilvl="4" w:tplc="49D002EA">
      <w:start w:val="1"/>
      <w:numFmt w:val="bullet"/>
      <w:lvlText w:val="o"/>
      <w:lvlJc w:val="left"/>
      <w:pPr>
        <w:ind w:left="3600" w:hanging="360"/>
      </w:pPr>
      <w:rPr>
        <w:rFonts w:ascii="Courier New" w:hAnsi="Courier New" w:hint="default"/>
      </w:rPr>
    </w:lvl>
    <w:lvl w:ilvl="5" w:tplc="26B2C92C">
      <w:start w:val="1"/>
      <w:numFmt w:val="bullet"/>
      <w:lvlText w:val=""/>
      <w:lvlJc w:val="left"/>
      <w:pPr>
        <w:ind w:left="4320" w:hanging="360"/>
      </w:pPr>
      <w:rPr>
        <w:rFonts w:ascii="Wingdings" w:hAnsi="Wingdings" w:hint="default"/>
      </w:rPr>
    </w:lvl>
    <w:lvl w:ilvl="6" w:tplc="539AD180">
      <w:start w:val="1"/>
      <w:numFmt w:val="bullet"/>
      <w:lvlText w:val=""/>
      <w:lvlJc w:val="left"/>
      <w:pPr>
        <w:ind w:left="5040" w:hanging="360"/>
      </w:pPr>
      <w:rPr>
        <w:rFonts w:ascii="Symbol" w:hAnsi="Symbol" w:hint="default"/>
      </w:rPr>
    </w:lvl>
    <w:lvl w:ilvl="7" w:tplc="B210A06A">
      <w:start w:val="1"/>
      <w:numFmt w:val="bullet"/>
      <w:lvlText w:val="o"/>
      <w:lvlJc w:val="left"/>
      <w:pPr>
        <w:ind w:left="5760" w:hanging="360"/>
      </w:pPr>
      <w:rPr>
        <w:rFonts w:ascii="Courier New" w:hAnsi="Courier New" w:hint="default"/>
      </w:rPr>
    </w:lvl>
    <w:lvl w:ilvl="8" w:tplc="6F4AF2AE">
      <w:start w:val="1"/>
      <w:numFmt w:val="bullet"/>
      <w:lvlText w:val=""/>
      <w:lvlJc w:val="left"/>
      <w:pPr>
        <w:ind w:left="6480" w:hanging="360"/>
      </w:pPr>
      <w:rPr>
        <w:rFonts w:ascii="Wingdings" w:hAnsi="Wingdings" w:hint="default"/>
      </w:rPr>
    </w:lvl>
  </w:abstractNum>
  <w:abstractNum w:abstractNumId="28" w15:restartNumberingAfterBreak="0">
    <w:nsid w:val="467F4584"/>
    <w:multiLevelType w:val="hybridMultilevel"/>
    <w:tmpl w:val="40AC7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B8703034"/>
    <w:lvl w:ilvl="0" w:tplc="CC0A2BBE">
      <w:start w:val="1"/>
      <w:numFmt w:val="decimal"/>
      <w:pStyle w:val="Observation"/>
      <w:lvlText w:val="Observation %1"/>
      <w:lvlJc w:val="left"/>
      <w:pPr>
        <w:ind w:left="360" w:hanging="360"/>
      </w:pPr>
      <w:rPr>
        <w:rFonts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694D47"/>
    <w:multiLevelType w:val="hybridMultilevel"/>
    <w:tmpl w:val="B8227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1E08BE"/>
    <w:multiLevelType w:val="hybridMultilevel"/>
    <w:tmpl w:val="30EC3068"/>
    <w:lvl w:ilvl="0" w:tplc="6FD6CC00">
      <w:start w:val="1"/>
      <w:numFmt w:val="bullet"/>
      <w:lvlText w:val="●"/>
      <w:lvlJc w:val="left"/>
      <w:pPr>
        <w:tabs>
          <w:tab w:val="num" w:pos="720"/>
        </w:tabs>
        <w:ind w:left="720" w:hanging="360"/>
      </w:pPr>
      <w:rPr>
        <w:rFonts w:ascii="Ericsson Hilda" w:hAnsi="Ericsson Hilda" w:hint="default"/>
      </w:rPr>
    </w:lvl>
    <w:lvl w:ilvl="1" w:tplc="B3009ABA">
      <w:numFmt w:val="bullet"/>
      <w:lvlText w:val="–"/>
      <w:lvlJc w:val="left"/>
      <w:pPr>
        <w:tabs>
          <w:tab w:val="num" w:pos="1440"/>
        </w:tabs>
        <w:ind w:left="1440" w:hanging="360"/>
      </w:pPr>
      <w:rPr>
        <w:rFonts w:ascii="Ericsson Hilda" w:hAnsi="Ericsson Hilda" w:hint="default"/>
      </w:rPr>
    </w:lvl>
    <w:lvl w:ilvl="2" w:tplc="70226C8A" w:tentative="1">
      <w:start w:val="1"/>
      <w:numFmt w:val="bullet"/>
      <w:lvlText w:val="●"/>
      <w:lvlJc w:val="left"/>
      <w:pPr>
        <w:tabs>
          <w:tab w:val="num" w:pos="2160"/>
        </w:tabs>
        <w:ind w:left="2160" w:hanging="360"/>
      </w:pPr>
      <w:rPr>
        <w:rFonts w:ascii="Ericsson Hilda" w:hAnsi="Ericsson Hilda" w:hint="default"/>
      </w:rPr>
    </w:lvl>
    <w:lvl w:ilvl="3" w:tplc="6B42533A" w:tentative="1">
      <w:start w:val="1"/>
      <w:numFmt w:val="bullet"/>
      <w:lvlText w:val="●"/>
      <w:lvlJc w:val="left"/>
      <w:pPr>
        <w:tabs>
          <w:tab w:val="num" w:pos="2880"/>
        </w:tabs>
        <w:ind w:left="2880" w:hanging="360"/>
      </w:pPr>
      <w:rPr>
        <w:rFonts w:ascii="Ericsson Hilda" w:hAnsi="Ericsson Hilda" w:hint="default"/>
      </w:rPr>
    </w:lvl>
    <w:lvl w:ilvl="4" w:tplc="45EE45D6" w:tentative="1">
      <w:start w:val="1"/>
      <w:numFmt w:val="bullet"/>
      <w:lvlText w:val="●"/>
      <w:lvlJc w:val="left"/>
      <w:pPr>
        <w:tabs>
          <w:tab w:val="num" w:pos="3600"/>
        </w:tabs>
        <w:ind w:left="3600" w:hanging="360"/>
      </w:pPr>
      <w:rPr>
        <w:rFonts w:ascii="Ericsson Hilda" w:hAnsi="Ericsson Hilda" w:hint="default"/>
      </w:rPr>
    </w:lvl>
    <w:lvl w:ilvl="5" w:tplc="9EEA1E44" w:tentative="1">
      <w:start w:val="1"/>
      <w:numFmt w:val="bullet"/>
      <w:lvlText w:val="●"/>
      <w:lvlJc w:val="left"/>
      <w:pPr>
        <w:tabs>
          <w:tab w:val="num" w:pos="4320"/>
        </w:tabs>
        <w:ind w:left="4320" w:hanging="360"/>
      </w:pPr>
      <w:rPr>
        <w:rFonts w:ascii="Ericsson Hilda" w:hAnsi="Ericsson Hilda" w:hint="default"/>
      </w:rPr>
    </w:lvl>
    <w:lvl w:ilvl="6" w:tplc="98C66D78" w:tentative="1">
      <w:start w:val="1"/>
      <w:numFmt w:val="bullet"/>
      <w:lvlText w:val="●"/>
      <w:lvlJc w:val="left"/>
      <w:pPr>
        <w:tabs>
          <w:tab w:val="num" w:pos="5040"/>
        </w:tabs>
        <w:ind w:left="5040" w:hanging="360"/>
      </w:pPr>
      <w:rPr>
        <w:rFonts w:ascii="Ericsson Hilda" w:hAnsi="Ericsson Hilda" w:hint="default"/>
      </w:rPr>
    </w:lvl>
    <w:lvl w:ilvl="7" w:tplc="2D128FE0" w:tentative="1">
      <w:start w:val="1"/>
      <w:numFmt w:val="bullet"/>
      <w:lvlText w:val="●"/>
      <w:lvlJc w:val="left"/>
      <w:pPr>
        <w:tabs>
          <w:tab w:val="num" w:pos="5760"/>
        </w:tabs>
        <w:ind w:left="5760" w:hanging="360"/>
      </w:pPr>
      <w:rPr>
        <w:rFonts w:ascii="Ericsson Hilda" w:hAnsi="Ericsson Hilda" w:hint="default"/>
      </w:rPr>
    </w:lvl>
    <w:lvl w:ilvl="8" w:tplc="06CC31F6"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88E62C0"/>
    <w:multiLevelType w:val="hybridMultilevel"/>
    <w:tmpl w:val="DE12FFD6"/>
    <w:lvl w:ilvl="0" w:tplc="24286032">
      <w:start w:val="1050"/>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00450E"/>
    <w:multiLevelType w:val="hybridMultilevel"/>
    <w:tmpl w:val="DF3A6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F10B0A"/>
    <w:multiLevelType w:val="hybridMultilevel"/>
    <w:tmpl w:val="48C056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E20871"/>
    <w:multiLevelType w:val="hybridMultilevel"/>
    <w:tmpl w:val="23B40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2"/>
  </w:num>
  <w:num w:numId="4">
    <w:abstractNumId w:val="23"/>
  </w:num>
  <w:num w:numId="5">
    <w:abstractNumId w:val="17"/>
  </w:num>
  <w:num w:numId="6">
    <w:abstractNumId w:val="25"/>
  </w:num>
  <w:num w:numId="7">
    <w:abstractNumId w:val="33"/>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5"/>
  </w:num>
  <w:num w:numId="17">
    <w:abstractNumId w:val="10"/>
  </w:num>
  <w:num w:numId="18">
    <w:abstractNumId w:val="12"/>
  </w:num>
  <w:num w:numId="19">
    <w:abstractNumId w:val="6"/>
  </w:num>
  <w:num w:numId="20">
    <w:abstractNumId w:val="42"/>
  </w:num>
  <w:num w:numId="21">
    <w:abstractNumId w:val="20"/>
  </w:num>
  <w:num w:numId="22">
    <w:abstractNumId w:val="39"/>
  </w:num>
  <w:num w:numId="23">
    <w:abstractNumId w:val="27"/>
  </w:num>
  <w:num w:numId="24">
    <w:abstractNumId w:val="9"/>
  </w:num>
  <w:num w:numId="25">
    <w:abstractNumId w:val="19"/>
  </w:num>
  <w:num w:numId="26">
    <w:abstractNumId w:val="36"/>
  </w:num>
  <w:num w:numId="27">
    <w:abstractNumId w:val="13"/>
  </w:num>
  <w:num w:numId="28">
    <w:abstractNumId w:val="26"/>
  </w:num>
  <w:num w:numId="29">
    <w:abstractNumId w:val="28"/>
  </w:num>
  <w:num w:numId="30">
    <w:abstractNumId w:val="21"/>
  </w:num>
  <w:num w:numId="31">
    <w:abstractNumId w:val="41"/>
  </w:num>
  <w:num w:numId="32">
    <w:abstractNumId w:val="11"/>
  </w:num>
  <w:num w:numId="33">
    <w:abstractNumId w:val="8"/>
  </w:num>
  <w:num w:numId="34">
    <w:abstractNumId w:val="7"/>
  </w:num>
  <w:num w:numId="35">
    <w:abstractNumId w:val="37"/>
  </w:num>
  <w:num w:numId="36">
    <w:abstractNumId w:val="38"/>
  </w:num>
  <w:num w:numId="37">
    <w:abstractNumId w:val="16"/>
  </w:num>
  <w:num w:numId="38">
    <w:abstractNumId w:val="22"/>
  </w:num>
  <w:num w:numId="39">
    <w:abstractNumId w:val="22"/>
  </w:num>
  <w:num w:numId="40">
    <w:abstractNumId w:val="22"/>
  </w:num>
  <w:num w:numId="41">
    <w:abstractNumId w:val="22"/>
  </w:num>
  <w:num w:numId="42">
    <w:abstractNumId w:val="4"/>
  </w:num>
  <w:num w:numId="43">
    <w:abstractNumId w:val="22"/>
  </w:num>
  <w:num w:numId="44">
    <w:abstractNumId w:val="22"/>
  </w:num>
  <w:num w:numId="45">
    <w:abstractNumId w:val="22"/>
  </w:num>
  <w:num w:numId="46">
    <w:abstractNumId w:val="22"/>
  </w:num>
  <w:num w:numId="47">
    <w:abstractNumId w:val="34"/>
  </w:num>
  <w:num w:numId="48">
    <w:abstractNumId w:val="14"/>
  </w:num>
  <w:num w:numId="49">
    <w:abstractNumId w:val="32"/>
  </w:num>
  <w:num w:numId="50">
    <w:abstractNumId w:val="40"/>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0"/>
    <w:rsid w:val="00000429"/>
    <w:rsid w:val="000006E1"/>
    <w:rsid w:val="000008C1"/>
    <w:rsid w:val="000009DE"/>
    <w:rsid w:val="00000A38"/>
    <w:rsid w:val="00000B47"/>
    <w:rsid w:val="0000126F"/>
    <w:rsid w:val="00001450"/>
    <w:rsid w:val="0000148D"/>
    <w:rsid w:val="00001EB9"/>
    <w:rsid w:val="00001EE1"/>
    <w:rsid w:val="000021D8"/>
    <w:rsid w:val="000024B5"/>
    <w:rsid w:val="00002A37"/>
    <w:rsid w:val="00002D0A"/>
    <w:rsid w:val="000037A3"/>
    <w:rsid w:val="00003893"/>
    <w:rsid w:val="00003A9E"/>
    <w:rsid w:val="00003AF2"/>
    <w:rsid w:val="000041FF"/>
    <w:rsid w:val="00004246"/>
    <w:rsid w:val="0000444B"/>
    <w:rsid w:val="000044C7"/>
    <w:rsid w:val="00004515"/>
    <w:rsid w:val="00004524"/>
    <w:rsid w:val="00004970"/>
    <w:rsid w:val="00004BB9"/>
    <w:rsid w:val="00004C5E"/>
    <w:rsid w:val="00005491"/>
    <w:rsid w:val="00005619"/>
    <w:rsid w:val="0000564C"/>
    <w:rsid w:val="00005659"/>
    <w:rsid w:val="000056D7"/>
    <w:rsid w:val="00005B07"/>
    <w:rsid w:val="00005C45"/>
    <w:rsid w:val="00005D98"/>
    <w:rsid w:val="00005E59"/>
    <w:rsid w:val="00005F67"/>
    <w:rsid w:val="00006446"/>
    <w:rsid w:val="000064E9"/>
    <w:rsid w:val="00006747"/>
    <w:rsid w:val="00006896"/>
    <w:rsid w:val="00006EAD"/>
    <w:rsid w:val="00006EE7"/>
    <w:rsid w:val="000072C0"/>
    <w:rsid w:val="000077B1"/>
    <w:rsid w:val="000077E4"/>
    <w:rsid w:val="00007CDC"/>
    <w:rsid w:val="00010015"/>
    <w:rsid w:val="00010467"/>
    <w:rsid w:val="000108F2"/>
    <w:rsid w:val="00010A5C"/>
    <w:rsid w:val="000114BF"/>
    <w:rsid w:val="00011650"/>
    <w:rsid w:val="00011B28"/>
    <w:rsid w:val="00011FA9"/>
    <w:rsid w:val="0001228D"/>
    <w:rsid w:val="000123A0"/>
    <w:rsid w:val="000123B7"/>
    <w:rsid w:val="00012454"/>
    <w:rsid w:val="00012869"/>
    <w:rsid w:val="00012B91"/>
    <w:rsid w:val="00012EC4"/>
    <w:rsid w:val="00012EC6"/>
    <w:rsid w:val="00012FB3"/>
    <w:rsid w:val="000131E4"/>
    <w:rsid w:val="000132D0"/>
    <w:rsid w:val="00013BFC"/>
    <w:rsid w:val="00013DBE"/>
    <w:rsid w:val="00014280"/>
    <w:rsid w:val="000143B3"/>
    <w:rsid w:val="0001499C"/>
    <w:rsid w:val="00014E5F"/>
    <w:rsid w:val="000151E4"/>
    <w:rsid w:val="000153FA"/>
    <w:rsid w:val="000156CE"/>
    <w:rsid w:val="00015862"/>
    <w:rsid w:val="00015A37"/>
    <w:rsid w:val="00015D15"/>
    <w:rsid w:val="00016016"/>
    <w:rsid w:val="000160A7"/>
    <w:rsid w:val="00016343"/>
    <w:rsid w:val="000167D6"/>
    <w:rsid w:val="00016A57"/>
    <w:rsid w:val="00016CAB"/>
    <w:rsid w:val="00016F1B"/>
    <w:rsid w:val="00017113"/>
    <w:rsid w:val="0001718D"/>
    <w:rsid w:val="00017751"/>
    <w:rsid w:val="00017911"/>
    <w:rsid w:val="00017CA9"/>
    <w:rsid w:val="00020E3D"/>
    <w:rsid w:val="00021018"/>
    <w:rsid w:val="000210BA"/>
    <w:rsid w:val="000212C9"/>
    <w:rsid w:val="000218D1"/>
    <w:rsid w:val="000219C2"/>
    <w:rsid w:val="00021A7E"/>
    <w:rsid w:val="00021D58"/>
    <w:rsid w:val="00022B39"/>
    <w:rsid w:val="00022B81"/>
    <w:rsid w:val="00022D12"/>
    <w:rsid w:val="0002311D"/>
    <w:rsid w:val="00023429"/>
    <w:rsid w:val="000235F5"/>
    <w:rsid w:val="0002367F"/>
    <w:rsid w:val="000236A8"/>
    <w:rsid w:val="00023F5A"/>
    <w:rsid w:val="000244D0"/>
    <w:rsid w:val="00024502"/>
    <w:rsid w:val="000247B7"/>
    <w:rsid w:val="00024ACC"/>
    <w:rsid w:val="00025146"/>
    <w:rsid w:val="0002548B"/>
    <w:rsid w:val="000254E6"/>
    <w:rsid w:val="0002564D"/>
    <w:rsid w:val="00025C93"/>
    <w:rsid w:val="00025ECA"/>
    <w:rsid w:val="000263D9"/>
    <w:rsid w:val="000264CA"/>
    <w:rsid w:val="00026821"/>
    <w:rsid w:val="000268B8"/>
    <w:rsid w:val="000269D8"/>
    <w:rsid w:val="00026D96"/>
    <w:rsid w:val="00026DBE"/>
    <w:rsid w:val="00026E66"/>
    <w:rsid w:val="00027735"/>
    <w:rsid w:val="0002792F"/>
    <w:rsid w:val="000279A7"/>
    <w:rsid w:val="000279C2"/>
    <w:rsid w:val="00030440"/>
    <w:rsid w:val="00030949"/>
    <w:rsid w:val="000309C1"/>
    <w:rsid w:val="00030B15"/>
    <w:rsid w:val="00030F42"/>
    <w:rsid w:val="000314B9"/>
    <w:rsid w:val="00031B1C"/>
    <w:rsid w:val="000324E4"/>
    <w:rsid w:val="0003255F"/>
    <w:rsid w:val="000325B8"/>
    <w:rsid w:val="000325FB"/>
    <w:rsid w:val="00032686"/>
    <w:rsid w:val="00032942"/>
    <w:rsid w:val="000329BB"/>
    <w:rsid w:val="00032B0C"/>
    <w:rsid w:val="0003329A"/>
    <w:rsid w:val="000334AF"/>
    <w:rsid w:val="00033791"/>
    <w:rsid w:val="000337B9"/>
    <w:rsid w:val="00033D9F"/>
    <w:rsid w:val="00033E0F"/>
    <w:rsid w:val="00033EE7"/>
    <w:rsid w:val="000340BF"/>
    <w:rsid w:val="000348E3"/>
    <w:rsid w:val="00034A3E"/>
    <w:rsid w:val="00034C15"/>
    <w:rsid w:val="00034E5F"/>
    <w:rsid w:val="0003531B"/>
    <w:rsid w:val="000353EE"/>
    <w:rsid w:val="00035F6C"/>
    <w:rsid w:val="00036233"/>
    <w:rsid w:val="00036643"/>
    <w:rsid w:val="00036821"/>
    <w:rsid w:val="00036BA1"/>
    <w:rsid w:val="00036CF4"/>
    <w:rsid w:val="00036DB4"/>
    <w:rsid w:val="00036FDE"/>
    <w:rsid w:val="000370C3"/>
    <w:rsid w:val="00037899"/>
    <w:rsid w:val="00037985"/>
    <w:rsid w:val="00040121"/>
    <w:rsid w:val="00040529"/>
    <w:rsid w:val="00040891"/>
    <w:rsid w:val="00040DF0"/>
    <w:rsid w:val="000419C3"/>
    <w:rsid w:val="00041AD7"/>
    <w:rsid w:val="00041D01"/>
    <w:rsid w:val="00041F0B"/>
    <w:rsid w:val="0004205E"/>
    <w:rsid w:val="000422E2"/>
    <w:rsid w:val="00042AA7"/>
    <w:rsid w:val="00042ACA"/>
    <w:rsid w:val="00042C81"/>
    <w:rsid w:val="00042F22"/>
    <w:rsid w:val="00043496"/>
    <w:rsid w:val="00043784"/>
    <w:rsid w:val="00043A06"/>
    <w:rsid w:val="00043C40"/>
    <w:rsid w:val="00043D61"/>
    <w:rsid w:val="000444EF"/>
    <w:rsid w:val="0004456A"/>
    <w:rsid w:val="000445C9"/>
    <w:rsid w:val="00044634"/>
    <w:rsid w:val="0004488C"/>
    <w:rsid w:val="00044CF5"/>
    <w:rsid w:val="0004534D"/>
    <w:rsid w:val="000459F8"/>
    <w:rsid w:val="00045AEA"/>
    <w:rsid w:val="00045D7A"/>
    <w:rsid w:val="00045E0A"/>
    <w:rsid w:val="00045E6E"/>
    <w:rsid w:val="00046225"/>
    <w:rsid w:val="000469A5"/>
    <w:rsid w:val="00046DD4"/>
    <w:rsid w:val="00047702"/>
    <w:rsid w:val="00047913"/>
    <w:rsid w:val="000479C1"/>
    <w:rsid w:val="00047BDA"/>
    <w:rsid w:val="000501E8"/>
    <w:rsid w:val="00050F04"/>
    <w:rsid w:val="00050F22"/>
    <w:rsid w:val="000515AF"/>
    <w:rsid w:val="000516AF"/>
    <w:rsid w:val="00051DA5"/>
    <w:rsid w:val="00051E6D"/>
    <w:rsid w:val="00051F94"/>
    <w:rsid w:val="00052634"/>
    <w:rsid w:val="00052A07"/>
    <w:rsid w:val="000534E3"/>
    <w:rsid w:val="00053560"/>
    <w:rsid w:val="000536BA"/>
    <w:rsid w:val="000538AA"/>
    <w:rsid w:val="00053906"/>
    <w:rsid w:val="000539E1"/>
    <w:rsid w:val="00053DD8"/>
    <w:rsid w:val="00053F88"/>
    <w:rsid w:val="00054456"/>
    <w:rsid w:val="00054493"/>
    <w:rsid w:val="00054674"/>
    <w:rsid w:val="00054966"/>
    <w:rsid w:val="00054E43"/>
    <w:rsid w:val="000554E7"/>
    <w:rsid w:val="000559E5"/>
    <w:rsid w:val="00055C8E"/>
    <w:rsid w:val="0005606A"/>
    <w:rsid w:val="000560ED"/>
    <w:rsid w:val="00056381"/>
    <w:rsid w:val="000564AC"/>
    <w:rsid w:val="000564D3"/>
    <w:rsid w:val="00056C20"/>
    <w:rsid w:val="00056E3A"/>
    <w:rsid w:val="00057117"/>
    <w:rsid w:val="000575EF"/>
    <w:rsid w:val="000576AC"/>
    <w:rsid w:val="00057708"/>
    <w:rsid w:val="000578F6"/>
    <w:rsid w:val="00057E79"/>
    <w:rsid w:val="0006016D"/>
    <w:rsid w:val="000604DD"/>
    <w:rsid w:val="00060579"/>
    <w:rsid w:val="00060584"/>
    <w:rsid w:val="00060D02"/>
    <w:rsid w:val="00060E1B"/>
    <w:rsid w:val="000614A1"/>
    <w:rsid w:val="000615B6"/>
    <w:rsid w:val="000616E7"/>
    <w:rsid w:val="00061767"/>
    <w:rsid w:val="00061BF0"/>
    <w:rsid w:val="00061DDC"/>
    <w:rsid w:val="00061F99"/>
    <w:rsid w:val="00061FF4"/>
    <w:rsid w:val="00062127"/>
    <w:rsid w:val="00062C09"/>
    <w:rsid w:val="00062C1D"/>
    <w:rsid w:val="00063554"/>
    <w:rsid w:val="00063C1D"/>
    <w:rsid w:val="000642E8"/>
    <w:rsid w:val="0006487E"/>
    <w:rsid w:val="00064DBD"/>
    <w:rsid w:val="00065130"/>
    <w:rsid w:val="00065713"/>
    <w:rsid w:val="00065E1A"/>
    <w:rsid w:val="00065E6F"/>
    <w:rsid w:val="00065FC4"/>
    <w:rsid w:val="000661DF"/>
    <w:rsid w:val="00066283"/>
    <w:rsid w:val="00066571"/>
    <w:rsid w:val="00066ADD"/>
    <w:rsid w:val="00066D42"/>
    <w:rsid w:val="00066F99"/>
    <w:rsid w:val="00066FF7"/>
    <w:rsid w:val="00067149"/>
    <w:rsid w:val="000676AB"/>
    <w:rsid w:val="000677E3"/>
    <w:rsid w:val="00067BCC"/>
    <w:rsid w:val="00067E4D"/>
    <w:rsid w:val="00070254"/>
    <w:rsid w:val="0007036D"/>
    <w:rsid w:val="00070743"/>
    <w:rsid w:val="000708B4"/>
    <w:rsid w:val="00070F6C"/>
    <w:rsid w:val="00071061"/>
    <w:rsid w:val="0007129B"/>
    <w:rsid w:val="000712D7"/>
    <w:rsid w:val="00072309"/>
    <w:rsid w:val="00072808"/>
    <w:rsid w:val="0007284A"/>
    <w:rsid w:val="00072A2F"/>
    <w:rsid w:val="0007343B"/>
    <w:rsid w:val="0007345B"/>
    <w:rsid w:val="00073512"/>
    <w:rsid w:val="00073878"/>
    <w:rsid w:val="0007391F"/>
    <w:rsid w:val="00073B8A"/>
    <w:rsid w:val="00073C2B"/>
    <w:rsid w:val="00073FF9"/>
    <w:rsid w:val="0007454E"/>
    <w:rsid w:val="000745F1"/>
    <w:rsid w:val="00074937"/>
    <w:rsid w:val="0007515D"/>
    <w:rsid w:val="0007578B"/>
    <w:rsid w:val="0007607F"/>
    <w:rsid w:val="000761F9"/>
    <w:rsid w:val="000764C8"/>
    <w:rsid w:val="000764F9"/>
    <w:rsid w:val="000771BF"/>
    <w:rsid w:val="00077366"/>
    <w:rsid w:val="000773B7"/>
    <w:rsid w:val="00077D58"/>
    <w:rsid w:val="00077E5F"/>
    <w:rsid w:val="00077FB6"/>
    <w:rsid w:val="0008019A"/>
    <w:rsid w:val="000801EA"/>
    <w:rsid w:val="00080205"/>
    <w:rsid w:val="0008025B"/>
    <w:rsid w:val="0008036A"/>
    <w:rsid w:val="00080825"/>
    <w:rsid w:val="0008146A"/>
    <w:rsid w:val="00081688"/>
    <w:rsid w:val="00081AE2"/>
    <w:rsid w:val="00081AE6"/>
    <w:rsid w:val="00081BD3"/>
    <w:rsid w:val="00081F5F"/>
    <w:rsid w:val="00081F96"/>
    <w:rsid w:val="0008283B"/>
    <w:rsid w:val="00082954"/>
    <w:rsid w:val="00082C55"/>
    <w:rsid w:val="00082CA7"/>
    <w:rsid w:val="00082E14"/>
    <w:rsid w:val="000830B2"/>
    <w:rsid w:val="0008319A"/>
    <w:rsid w:val="00083CB8"/>
    <w:rsid w:val="00083D2B"/>
    <w:rsid w:val="00083DBF"/>
    <w:rsid w:val="00085363"/>
    <w:rsid w:val="000855D0"/>
    <w:rsid w:val="000855EB"/>
    <w:rsid w:val="00085B52"/>
    <w:rsid w:val="0008628D"/>
    <w:rsid w:val="000862CD"/>
    <w:rsid w:val="00086588"/>
    <w:rsid w:val="00086675"/>
    <w:rsid w:val="000866F2"/>
    <w:rsid w:val="0008683B"/>
    <w:rsid w:val="00087051"/>
    <w:rsid w:val="000870D6"/>
    <w:rsid w:val="0008749E"/>
    <w:rsid w:val="000875FB"/>
    <w:rsid w:val="0009009F"/>
    <w:rsid w:val="000901D6"/>
    <w:rsid w:val="00090758"/>
    <w:rsid w:val="000907F7"/>
    <w:rsid w:val="000908BB"/>
    <w:rsid w:val="00091320"/>
    <w:rsid w:val="00091404"/>
    <w:rsid w:val="00091557"/>
    <w:rsid w:val="000918AF"/>
    <w:rsid w:val="00091EA0"/>
    <w:rsid w:val="000923D1"/>
    <w:rsid w:val="00092466"/>
    <w:rsid w:val="000924C1"/>
    <w:rsid w:val="000924F0"/>
    <w:rsid w:val="000925AA"/>
    <w:rsid w:val="0009276B"/>
    <w:rsid w:val="000928A3"/>
    <w:rsid w:val="00092D1B"/>
    <w:rsid w:val="00092F68"/>
    <w:rsid w:val="00093474"/>
    <w:rsid w:val="000935F8"/>
    <w:rsid w:val="00093AF2"/>
    <w:rsid w:val="000946BD"/>
    <w:rsid w:val="00094ECF"/>
    <w:rsid w:val="0009510F"/>
    <w:rsid w:val="00095662"/>
    <w:rsid w:val="000959A1"/>
    <w:rsid w:val="00095B6C"/>
    <w:rsid w:val="00095B81"/>
    <w:rsid w:val="000966E7"/>
    <w:rsid w:val="000966EB"/>
    <w:rsid w:val="00096ACA"/>
    <w:rsid w:val="00097130"/>
    <w:rsid w:val="00097282"/>
    <w:rsid w:val="00097376"/>
    <w:rsid w:val="0009756D"/>
    <w:rsid w:val="000977D2"/>
    <w:rsid w:val="000A04F0"/>
    <w:rsid w:val="000A0D5C"/>
    <w:rsid w:val="000A115F"/>
    <w:rsid w:val="000A18B9"/>
    <w:rsid w:val="000A1B2A"/>
    <w:rsid w:val="000A1B7B"/>
    <w:rsid w:val="000A1EBA"/>
    <w:rsid w:val="000A2091"/>
    <w:rsid w:val="000A2808"/>
    <w:rsid w:val="000A2A72"/>
    <w:rsid w:val="000A2BE4"/>
    <w:rsid w:val="000A32E0"/>
    <w:rsid w:val="000A388C"/>
    <w:rsid w:val="000A3A7F"/>
    <w:rsid w:val="000A3A9C"/>
    <w:rsid w:val="000A3C6F"/>
    <w:rsid w:val="000A3D96"/>
    <w:rsid w:val="000A4065"/>
    <w:rsid w:val="000A5454"/>
    <w:rsid w:val="000A5465"/>
    <w:rsid w:val="000A5575"/>
    <w:rsid w:val="000A56F2"/>
    <w:rsid w:val="000A5869"/>
    <w:rsid w:val="000A5876"/>
    <w:rsid w:val="000A5AF2"/>
    <w:rsid w:val="000A5BE9"/>
    <w:rsid w:val="000A5E82"/>
    <w:rsid w:val="000A616F"/>
    <w:rsid w:val="000A64D0"/>
    <w:rsid w:val="000A6507"/>
    <w:rsid w:val="000A6A3E"/>
    <w:rsid w:val="000A6CA7"/>
    <w:rsid w:val="000A6DF8"/>
    <w:rsid w:val="000A755A"/>
    <w:rsid w:val="000A7C47"/>
    <w:rsid w:val="000B0430"/>
    <w:rsid w:val="000B05B0"/>
    <w:rsid w:val="000B06B5"/>
    <w:rsid w:val="000B08C5"/>
    <w:rsid w:val="000B0D66"/>
    <w:rsid w:val="000B0FAF"/>
    <w:rsid w:val="000B1432"/>
    <w:rsid w:val="000B1699"/>
    <w:rsid w:val="000B1A9C"/>
    <w:rsid w:val="000B1C47"/>
    <w:rsid w:val="000B1C69"/>
    <w:rsid w:val="000B2165"/>
    <w:rsid w:val="000B2222"/>
    <w:rsid w:val="000B2719"/>
    <w:rsid w:val="000B287E"/>
    <w:rsid w:val="000B29B6"/>
    <w:rsid w:val="000B2A01"/>
    <w:rsid w:val="000B2A21"/>
    <w:rsid w:val="000B2AE9"/>
    <w:rsid w:val="000B2E5D"/>
    <w:rsid w:val="000B2FF9"/>
    <w:rsid w:val="000B3629"/>
    <w:rsid w:val="000B3648"/>
    <w:rsid w:val="000B3701"/>
    <w:rsid w:val="000B38A7"/>
    <w:rsid w:val="000B3A8F"/>
    <w:rsid w:val="000B4279"/>
    <w:rsid w:val="000B441F"/>
    <w:rsid w:val="000B44F6"/>
    <w:rsid w:val="000B457F"/>
    <w:rsid w:val="000B484A"/>
    <w:rsid w:val="000B4AB9"/>
    <w:rsid w:val="000B5408"/>
    <w:rsid w:val="000B58C3"/>
    <w:rsid w:val="000B58CD"/>
    <w:rsid w:val="000B5905"/>
    <w:rsid w:val="000B61E9"/>
    <w:rsid w:val="000B6405"/>
    <w:rsid w:val="000B64FC"/>
    <w:rsid w:val="000B68FF"/>
    <w:rsid w:val="000B6F74"/>
    <w:rsid w:val="000B7370"/>
    <w:rsid w:val="000B746A"/>
    <w:rsid w:val="000B7F0B"/>
    <w:rsid w:val="000BA349"/>
    <w:rsid w:val="000C03A5"/>
    <w:rsid w:val="000C0818"/>
    <w:rsid w:val="000C1201"/>
    <w:rsid w:val="000C165A"/>
    <w:rsid w:val="000C180D"/>
    <w:rsid w:val="000C1893"/>
    <w:rsid w:val="000C1EC5"/>
    <w:rsid w:val="000C2057"/>
    <w:rsid w:val="000C271F"/>
    <w:rsid w:val="000C2C1C"/>
    <w:rsid w:val="000C2C93"/>
    <w:rsid w:val="000C2E19"/>
    <w:rsid w:val="000C3342"/>
    <w:rsid w:val="000C3D0F"/>
    <w:rsid w:val="000C4290"/>
    <w:rsid w:val="000C4728"/>
    <w:rsid w:val="000C47D5"/>
    <w:rsid w:val="000C5098"/>
    <w:rsid w:val="000C57E7"/>
    <w:rsid w:val="000C5A47"/>
    <w:rsid w:val="000C5B2D"/>
    <w:rsid w:val="000C6017"/>
    <w:rsid w:val="000C6475"/>
    <w:rsid w:val="000C66BD"/>
    <w:rsid w:val="000C6C59"/>
    <w:rsid w:val="000C71ED"/>
    <w:rsid w:val="000C7248"/>
    <w:rsid w:val="000C76D2"/>
    <w:rsid w:val="000C7B91"/>
    <w:rsid w:val="000C7CA3"/>
    <w:rsid w:val="000C7CCF"/>
    <w:rsid w:val="000C7CD5"/>
    <w:rsid w:val="000D0373"/>
    <w:rsid w:val="000D0989"/>
    <w:rsid w:val="000D0B3A"/>
    <w:rsid w:val="000D0D07"/>
    <w:rsid w:val="000D0DCB"/>
    <w:rsid w:val="000D1185"/>
    <w:rsid w:val="000D1298"/>
    <w:rsid w:val="000D1413"/>
    <w:rsid w:val="000D1586"/>
    <w:rsid w:val="000D1FBE"/>
    <w:rsid w:val="000D2319"/>
    <w:rsid w:val="000D2806"/>
    <w:rsid w:val="000D285A"/>
    <w:rsid w:val="000D2D7E"/>
    <w:rsid w:val="000D342E"/>
    <w:rsid w:val="000D367B"/>
    <w:rsid w:val="000D36FA"/>
    <w:rsid w:val="000D3CDA"/>
    <w:rsid w:val="000D4020"/>
    <w:rsid w:val="000D4075"/>
    <w:rsid w:val="000D436B"/>
    <w:rsid w:val="000D4797"/>
    <w:rsid w:val="000D4C8A"/>
    <w:rsid w:val="000D4E9E"/>
    <w:rsid w:val="000D593C"/>
    <w:rsid w:val="000D612A"/>
    <w:rsid w:val="000D6C8B"/>
    <w:rsid w:val="000D6F44"/>
    <w:rsid w:val="000D70B8"/>
    <w:rsid w:val="000D7275"/>
    <w:rsid w:val="000D7E6F"/>
    <w:rsid w:val="000E013A"/>
    <w:rsid w:val="000E01C2"/>
    <w:rsid w:val="000E0527"/>
    <w:rsid w:val="000E0BD7"/>
    <w:rsid w:val="000E130C"/>
    <w:rsid w:val="000E140F"/>
    <w:rsid w:val="000E1680"/>
    <w:rsid w:val="000E172D"/>
    <w:rsid w:val="000E1BCC"/>
    <w:rsid w:val="000E1E92"/>
    <w:rsid w:val="000E2738"/>
    <w:rsid w:val="000E27E0"/>
    <w:rsid w:val="000E30B8"/>
    <w:rsid w:val="000E324C"/>
    <w:rsid w:val="000E3361"/>
    <w:rsid w:val="000E35E5"/>
    <w:rsid w:val="000E36E3"/>
    <w:rsid w:val="000E3AD8"/>
    <w:rsid w:val="000E3CD5"/>
    <w:rsid w:val="000E4C63"/>
    <w:rsid w:val="000E51D2"/>
    <w:rsid w:val="000E5522"/>
    <w:rsid w:val="000E6117"/>
    <w:rsid w:val="000E6587"/>
    <w:rsid w:val="000E6593"/>
    <w:rsid w:val="000E66FB"/>
    <w:rsid w:val="000E6760"/>
    <w:rsid w:val="000E6887"/>
    <w:rsid w:val="000E6A5F"/>
    <w:rsid w:val="000E6AEB"/>
    <w:rsid w:val="000E6BD6"/>
    <w:rsid w:val="000E6BDD"/>
    <w:rsid w:val="000E7111"/>
    <w:rsid w:val="000E74B1"/>
    <w:rsid w:val="000E7856"/>
    <w:rsid w:val="000E7AD0"/>
    <w:rsid w:val="000E7B06"/>
    <w:rsid w:val="000F0119"/>
    <w:rsid w:val="000F0423"/>
    <w:rsid w:val="000F06D6"/>
    <w:rsid w:val="000F06EE"/>
    <w:rsid w:val="000F0A07"/>
    <w:rsid w:val="000F0EB1"/>
    <w:rsid w:val="000F10FA"/>
    <w:rsid w:val="000F1106"/>
    <w:rsid w:val="000F11DC"/>
    <w:rsid w:val="000F1410"/>
    <w:rsid w:val="000F1ADE"/>
    <w:rsid w:val="000F20C2"/>
    <w:rsid w:val="000F240C"/>
    <w:rsid w:val="000F250E"/>
    <w:rsid w:val="000F3B6D"/>
    <w:rsid w:val="000F3BE9"/>
    <w:rsid w:val="000F3EC8"/>
    <w:rsid w:val="000F3F6C"/>
    <w:rsid w:val="000F3FDF"/>
    <w:rsid w:val="000F4302"/>
    <w:rsid w:val="000F53DF"/>
    <w:rsid w:val="000F54F4"/>
    <w:rsid w:val="000F627A"/>
    <w:rsid w:val="000F65A6"/>
    <w:rsid w:val="000F6B07"/>
    <w:rsid w:val="000F6DF3"/>
    <w:rsid w:val="000F72CA"/>
    <w:rsid w:val="001002FA"/>
    <w:rsid w:val="00100393"/>
    <w:rsid w:val="00100518"/>
    <w:rsid w:val="001005FF"/>
    <w:rsid w:val="00100938"/>
    <w:rsid w:val="00100A21"/>
    <w:rsid w:val="00100ACE"/>
    <w:rsid w:val="00100BC3"/>
    <w:rsid w:val="00100EB0"/>
    <w:rsid w:val="0010111C"/>
    <w:rsid w:val="001011F2"/>
    <w:rsid w:val="001016AC"/>
    <w:rsid w:val="001017BF"/>
    <w:rsid w:val="00101A27"/>
    <w:rsid w:val="00101C57"/>
    <w:rsid w:val="00102389"/>
    <w:rsid w:val="001023A9"/>
    <w:rsid w:val="00102A40"/>
    <w:rsid w:val="00102DAB"/>
    <w:rsid w:val="00103064"/>
    <w:rsid w:val="0010309B"/>
    <w:rsid w:val="00103476"/>
    <w:rsid w:val="00103C93"/>
    <w:rsid w:val="0010409C"/>
    <w:rsid w:val="0010450F"/>
    <w:rsid w:val="00104858"/>
    <w:rsid w:val="00104A9E"/>
    <w:rsid w:val="00104BA4"/>
    <w:rsid w:val="001050E0"/>
    <w:rsid w:val="0010573D"/>
    <w:rsid w:val="0010574C"/>
    <w:rsid w:val="0010585E"/>
    <w:rsid w:val="001060E8"/>
    <w:rsid w:val="001062FB"/>
    <w:rsid w:val="001063E6"/>
    <w:rsid w:val="001068E9"/>
    <w:rsid w:val="00106B25"/>
    <w:rsid w:val="001077B7"/>
    <w:rsid w:val="00107AC4"/>
    <w:rsid w:val="00107B39"/>
    <w:rsid w:val="00107CE9"/>
    <w:rsid w:val="00107DCC"/>
    <w:rsid w:val="00110231"/>
    <w:rsid w:val="001107CD"/>
    <w:rsid w:val="00110845"/>
    <w:rsid w:val="00110DB1"/>
    <w:rsid w:val="0011113A"/>
    <w:rsid w:val="00111151"/>
    <w:rsid w:val="001118FD"/>
    <w:rsid w:val="001127A0"/>
    <w:rsid w:val="001127F2"/>
    <w:rsid w:val="00112973"/>
    <w:rsid w:val="001133C3"/>
    <w:rsid w:val="00113AC9"/>
    <w:rsid w:val="00113B55"/>
    <w:rsid w:val="00113CF4"/>
    <w:rsid w:val="00114013"/>
    <w:rsid w:val="0011411A"/>
    <w:rsid w:val="0011469E"/>
    <w:rsid w:val="00114968"/>
    <w:rsid w:val="00114BD5"/>
    <w:rsid w:val="001151ED"/>
    <w:rsid w:val="001153EA"/>
    <w:rsid w:val="0011557B"/>
    <w:rsid w:val="001155C0"/>
    <w:rsid w:val="00115643"/>
    <w:rsid w:val="00115C35"/>
    <w:rsid w:val="0011602B"/>
    <w:rsid w:val="0011658C"/>
    <w:rsid w:val="00116721"/>
    <w:rsid w:val="00116765"/>
    <w:rsid w:val="00116970"/>
    <w:rsid w:val="001169EF"/>
    <w:rsid w:val="00116B54"/>
    <w:rsid w:val="00116BED"/>
    <w:rsid w:val="00116D7F"/>
    <w:rsid w:val="00116F58"/>
    <w:rsid w:val="0011707E"/>
    <w:rsid w:val="001179FC"/>
    <w:rsid w:val="00117C1C"/>
    <w:rsid w:val="00117C84"/>
    <w:rsid w:val="00117D90"/>
    <w:rsid w:val="00117FB9"/>
    <w:rsid w:val="0012040E"/>
    <w:rsid w:val="001209F6"/>
    <w:rsid w:val="00120BD9"/>
    <w:rsid w:val="0012118F"/>
    <w:rsid w:val="00121193"/>
    <w:rsid w:val="001211AD"/>
    <w:rsid w:val="0012123B"/>
    <w:rsid w:val="001212DC"/>
    <w:rsid w:val="001219F5"/>
    <w:rsid w:val="00121A20"/>
    <w:rsid w:val="00121C33"/>
    <w:rsid w:val="00121D77"/>
    <w:rsid w:val="00121DD9"/>
    <w:rsid w:val="00121EE9"/>
    <w:rsid w:val="00122721"/>
    <w:rsid w:val="00122B6F"/>
    <w:rsid w:val="00122BED"/>
    <w:rsid w:val="0012377F"/>
    <w:rsid w:val="00123CF2"/>
    <w:rsid w:val="00124314"/>
    <w:rsid w:val="001245A8"/>
    <w:rsid w:val="00124A42"/>
    <w:rsid w:val="00125925"/>
    <w:rsid w:val="00125E5D"/>
    <w:rsid w:val="00125EF8"/>
    <w:rsid w:val="00125FE5"/>
    <w:rsid w:val="001261FF"/>
    <w:rsid w:val="0012650A"/>
    <w:rsid w:val="001265E3"/>
    <w:rsid w:val="001267D7"/>
    <w:rsid w:val="00126B4A"/>
    <w:rsid w:val="00126BDA"/>
    <w:rsid w:val="001270C0"/>
    <w:rsid w:val="001271CB"/>
    <w:rsid w:val="001272A2"/>
    <w:rsid w:val="001302A2"/>
    <w:rsid w:val="00130456"/>
    <w:rsid w:val="001305AE"/>
    <w:rsid w:val="001308E6"/>
    <w:rsid w:val="00130993"/>
    <w:rsid w:val="001314D4"/>
    <w:rsid w:val="001318B9"/>
    <w:rsid w:val="00131B17"/>
    <w:rsid w:val="00132174"/>
    <w:rsid w:val="00132639"/>
    <w:rsid w:val="00132736"/>
    <w:rsid w:val="00132FD0"/>
    <w:rsid w:val="00133029"/>
    <w:rsid w:val="00133265"/>
    <w:rsid w:val="00133467"/>
    <w:rsid w:val="001337F0"/>
    <w:rsid w:val="0013382C"/>
    <w:rsid w:val="00133C11"/>
    <w:rsid w:val="00133E38"/>
    <w:rsid w:val="001340ED"/>
    <w:rsid w:val="001342F6"/>
    <w:rsid w:val="00134347"/>
    <w:rsid w:val="00134494"/>
    <w:rsid w:val="001344C0"/>
    <w:rsid w:val="001346FA"/>
    <w:rsid w:val="00134763"/>
    <w:rsid w:val="00135252"/>
    <w:rsid w:val="001358F7"/>
    <w:rsid w:val="00135FEB"/>
    <w:rsid w:val="00136416"/>
    <w:rsid w:val="00136CEE"/>
    <w:rsid w:val="001370D6"/>
    <w:rsid w:val="00137465"/>
    <w:rsid w:val="00137A27"/>
    <w:rsid w:val="00137AB5"/>
    <w:rsid w:val="00137AC7"/>
    <w:rsid w:val="00137DED"/>
    <w:rsid w:val="00137F0B"/>
    <w:rsid w:val="00140048"/>
    <w:rsid w:val="001402B3"/>
    <w:rsid w:val="001406DA"/>
    <w:rsid w:val="00140979"/>
    <w:rsid w:val="00140A2E"/>
    <w:rsid w:val="00140F62"/>
    <w:rsid w:val="00141280"/>
    <w:rsid w:val="00141B19"/>
    <w:rsid w:val="0014232E"/>
    <w:rsid w:val="0014252C"/>
    <w:rsid w:val="00142AE5"/>
    <w:rsid w:val="00142C49"/>
    <w:rsid w:val="00142FF8"/>
    <w:rsid w:val="00143081"/>
    <w:rsid w:val="00143106"/>
    <w:rsid w:val="001431CE"/>
    <w:rsid w:val="00143750"/>
    <w:rsid w:val="001439A2"/>
    <w:rsid w:val="00143C5B"/>
    <w:rsid w:val="0014410B"/>
    <w:rsid w:val="001442C0"/>
    <w:rsid w:val="001445E5"/>
    <w:rsid w:val="00144AE7"/>
    <w:rsid w:val="001451DC"/>
    <w:rsid w:val="00145634"/>
    <w:rsid w:val="00145A68"/>
    <w:rsid w:val="00145F4D"/>
    <w:rsid w:val="00145F91"/>
    <w:rsid w:val="0014665A"/>
    <w:rsid w:val="00146A2A"/>
    <w:rsid w:val="00146E2E"/>
    <w:rsid w:val="001474D0"/>
    <w:rsid w:val="00147670"/>
    <w:rsid w:val="001477A8"/>
    <w:rsid w:val="00147E1B"/>
    <w:rsid w:val="00150030"/>
    <w:rsid w:val="00150473"/>
    <w:rsid w:val="00150BAC"/>
    <w:rsid w:val="00150C01"/>
    <w:rsid w:val="001513D1"/>
    <w:rsid w:val="0015171F"/>
    <w:rsid w:val="001518F3"/>
    <w:rsid w:val="00151D40"/>
    <w:rsid w:val="00151E23"/>
    <w:rsid w:val="00152374"/>
    <w:rsid w:val="0015250F"/>
    <w:rsid w:val="001526E0"/>
    <w:rsid w:val="0015290C"/>
    <w:rsid w:val="00152B1C"/>
    <w:rsid w:val="00152C0A"/>
    <w:rsid w:val="001532ED"/>
    <w:rsid w:val="00153E70"/>
    <w:rsid w:val="001549CE"/>
    <w:rsid w:val="00154C60"/>
    <w:rsid w:val="00154F61"/>
    <w:rsid w:val="001551B5"/>
    <w:rsid w:val="00155410"/>
    <w:rsid w:val="00155C79"/>
    <w:rsid w:val="00156332"/>
    <w:rsid w:val="00156691"/>
    <w:rsid w:val="001578D3"/>
    <w:rsid w:val="001601C5"/>
    <w:rsid w:val="001605C8"/>
    <w:rsid w:val="00160DDD"/>
    <w:rsid w:val="001614E1"/>
    <w:rsid w:val="00161B21"/>
    <w:rsid w:val="001620F0"/>
    <w:rsid w:val="001625AA"/>
    <w:rsid w:val="00162792"/>
    <w:rsid w:val="00162912"/>
    <w:rsid w:val="00162A26"/>
    <w:rsid w:val="00162A89"/>
    <w:rsid w:val="00162AD0"/>
    <w:rsid w:val="00162C4D"/>
    <w:rsid w:val="0016336B"/>
    <w:rsid w:val="001635DC"/>
    <w:rsid w:val="00163E99"/>
    <w:rsid w:val="0016449E"/>
    <w:rsid w:val="00164593"/>
    <w:rsid w:val="0016488C"/>
    <w:rsid w:val="00164AFD"/>
    <w:rsid w:val="00165096"/>
    <w:rsid w:val="0016517E"/>
    <w:rsid w:val="001652FB"/>
    <w:rsid w:val="001659C1"/>
    <w:rsid w:val="00165C9C"/>
    <w:rsid w:val="001662B3"/>
    <w:rsid w:val="001662D7"/>
    <w:rsid w:val="001663B7"/>
    <w:rsid w:val="001665CF"/>
    <w:rsid w:val="0016689A"/>
    <w:rsid w:val="00166ADB"/>
    <w:rsid w:val="00166D01"/>
    <w:rsid w:val="00166D2F"/>
    <w:rsid w:val="00167352"/>
    <w:rsid w:val="0016795F"/>
    <w:rsid w:val="00167C39"/>
    <w:rsid w:val="00170E30"/>
    <w:rsid w:val="0017119C"/>
    <w:rsid w:val="0017130D"/>
    <w:rsid w:val="00173194"/>
    <w:rsid w:val="001734D1"/>
    <w:rsid w:val="001735C7"/>
    <w:rsid w:val="0017373D"/>
    <w:rsid w:val="001737D3"/>
    <w:rsid w:val="00173A8E"/>
    <w:rsid w:val="00173F4C"/>
    <w:rsid w:val="0017408F"/>
    <w:rsid w:val="0017502C"/>
    <w:rsid w:val="0017566F"/>
    <w:rsid w:val="001756FF"/>
    <w:rsid w:val="00175A52"/>
    <w:rsid w:val="00175B6B"/>
    <w:rsid w:val="00175F08"/>
    <w:rsid w:val="001764F0"/>
    <w:rsid w:val="001766E2"/>
    <w:rsid w:val="001769D7"/>
    <w:rsid w:val="00176E65"/>
    <w:rsid w:val="0017713C"/>
    <w:rsid w:val="0017730C"/>
    <w:rsid w:val="00177537"/>
    <w:rsid w:val="00180026"/>
    <w:rsid w:val="00180245"/>
    <w:rsid w:val="0018040D"/>
    <w:rsid w:val="0018059B"/>
    <w:rsid w:val="001805F3"/>
    <w:rsid w:val="0018067B"/>
    <w:rsid w:val="0018067C"/>
    <w:rsid w:val="001806C4"/>
    <w:rsid w:val="00180A05"/>
    <w:rsid w:val="001812F8"/>
    <w:rsid w:val="00181302"/>
    <w:rsid w:val="0018143F"/>
    <w:rsid w:val="001816BC"/>
    <w:rsid w:val="0018192C"/>
    <w:rsid w:val="00181D16"/>
    <w:rsid w:val="00181F30"/>
    <w:rsid w:val="00181FF8"/>
    <w:rsid w:val="0018208E"/>
    <w:rsid w:val="00182407"/>
    <w:rsid w:val="0018262D"/>
    <w:rsid w:val="001826D7"/>
    <w:rsid w:val="0018285A"/>
    <w:rsid w:val="00182D40"/>
    <w:rsid w:val="00183262"/>
    <w:rsid w:val="00183306"/>
    <w:rsid w:val="00183331"/>
    <w:rsid w:val="001839A4"/>
    <w:rsid w:val="001839CB"/>
    <w:rsid w:val="00183B0D"/>
    <w:rsid w:val="00183BCD"/>
    <w:rsid w:val="00183C31"/>
    <w:rsid w:val="00183C50"/>
    <w:rsid w:val="00184257"/>
    <w:rsid w:val="001842CA"/>
    <w:rsid w:val="00184C92"/>
    <w:rsid w:val="00184EED"/>
    <w:rsid w:val="00185359"/>
    <w:rsid w:val="00186426"/>
    <w:rsid w:val="00186D50"/>
    <w:rsid w:val="00187353"/>
    <w:rsid w:val="00187D4B"/>
    <w:rsid w:val="00190587"/>
    <w:rsid w:val="00190821"/>
    <w:rsid w:val="00190AC1"/>
    <w:rsid w:val="0019146C"/>
    <w:rsid w:val="00191FC1"/>
    <w:rsid w:val="00192049"/>
    <w:rsid w:val="00192559"/>
    <w:rsid w:val="0019257F"/>
    <w:rsid w:val="00192940"/>
    <w:rsid w:val="00192BB1"/>
    <w:rsid w:val="00192CAA"/>
    <w:rsid w:val="00192DDF"/>
    <w:rsid w:val="00192E44"/>
    <w:rsid w:val="0019341A"/>
    <w:rsid w:val="00193907"/>
    <w:rsid w:val="001939B6"/>
    <w:rsid w:val="00194694"/>
    <w:rsid w:val="00194832"/>
    <w:rsid w:val="00194A1A"/>
    <w:rsid w:val="0019602A"/>
    <w:rsid w:val="0019703F"/>
    <w:rsid w:val="0019776A"/>
    <w:rsid w:val="00197DF9"/>
    <w:rsid w:val="00197F02"/>
    <w:rsid w:val="001A048C"/>
    <w:rsid w:val="001A072C"/>
    <w:rsid w:val="001A0928"/>
    <w:rsid w:val="001A1439"/>
    <w:rsid w:val="001A180C"/>
    <w:rsid w:val="001A1987"/>
    <w:rsid w:val="001A1E11"/>
    <w:rsid w:val="001A2349"/>
    <w:rsid w:val="001A23D3"/>
    <w:rsid w:val="001A2564"/>
    <w:rsid w:val="001A2A17"/>
    <w:rsid w:val="001A2F9F"/>
    <w:rsid w:val="001A379D"/>
    <w:rsid w:val="001A37B1"/>
    <w:rsid w:val="001A3986"/>
    <w:rsid w:val="001A3B8D"/>
    <w:rsid w:val="001A42C8"/>
    <w:rsid w:val="001A42F2"/>
    <w:rsid w:val="001A4316"/>
    <w:rsid w:val="001A43C2"/>
    <w:rsid w:val="001A4E1B"/>
    <w:rsid w:val="001A4F08"/>
    <w:rsid w:val="001A5574"/>
    <w:rsid w:val="001A5581"/>
    <w:rsid w:val="001A5877"/>
    <w:rsid w:val="001A58C4"/>
    <w:rsid w:val="001A5C63"/>
    <w:rsid w:val="001A6173"/>
    <w:rsid w:val="001A6551"/>
    <w:rsid w:val="001A65B8"/>
    <w:rsid w:val="001A6626"/>
    <w:rsid w:val="001A6688"/>
    <w:rsid w:val="001A674A"/>
    <w:rsid w:val="001A68BA"/>
    <w:rsid w:val="001A6B80"/>
    <w:rsid w:val="001A6CBA"/>
    <w:rsid w:val="001A730C"/>
    <w:rsid w:val="001A7EC5"/>
    <w:rsid w:val="001A7F10"/>
    <w:rsid w:val="001B00AF"/>
    <w:rsid w:val="001B04C9"/>
    <w:rsid w:val="001B05FB"/>
    <w:rsid w:val="001B0B1E"/>
    <w:rsid w:val="001B0D97"/>
    <w:rsid w:val="001B0E6C"/>
    <w:rsid w:val="001B0FC6"/>
    <w:rsid w:val="001B1001"/>
    <w:rsid w:val="001B1131"/>
    <w:rsid w:val="001B18F5"/>
    <w:rsid w:val="001B1C02"/>
    <w:rsid w:val="001B1E36"/>
    <w:rsid w:val="001B219E"/>
    <w:rsid w:val="001B2563"/>
    <w:rsid w:val="001B262B"/>
    <w:rsid w:val="001B2C8D"/>
    <w:rsid w:val="001B3438"/>
    <w:rsid w:val="001B373E"/>
    <w:rsid w:val="001B402A"/>
    <w:rsid w:val="001B40D1"/>
    <w:rsid w:val="001B4515"/>
    <w:rsid w:val="001B4733"/>
    <w:rsid w:val="001B4C51"/>
    <w:rsid w:val="001B4D87"/>
    <w:rsid w:val="001B501D"/>
    <w:rsid w:val="001B5156"/>
    <w:rsid w:val="001B5180"/>
    <w:rsid w:val="001B53DD"/>
    <w:rsid w:val="001B53E1"/>
    <w:rsid w:val="001B5A5D"/>
    <w:rsid w:val="001B5B91"/>
    <w:rsid w:val="001B60DA"/>
    <w:rsid w:val="001B63CD"/>
    <w:rsid w:val="001B652B"/>
    <w:rsid w:val="001B66BA"/>
    <w:rsid w:val="001B6BF2"/>
    <w:rsid w:val="001B7151"/>
    <w:rsid w:val="001C0024"/>
    <w:rsid w:val="001C035C"/>
    <w:rsid w:val="001C064D"/>
    <w:rsid w:val="001C0B7E"/>
    <w:rsid w:val="001C0E00"/>
    <w:rsid w:val="001C0EF6"/>
    <w:rsid w:val="001C0FF9"/>
    <w:rsid w:val="001C14D0"/>
    <w:rsid w:val="001C1862"/>
    <w:rsid w:val="001C1CE5"/>
    <w:rsid w:val="001C1D29"/>
    <w:rsid w:val="001C1DBA"/>
    <w:rsid w:val="001C250D"/>
    <w:rsid w:val="001C30D0"/>
    <w:rsid w:val="001C3D2A"/>
    <w:rsid w:val="001C3D32"/>
    <w:rsid w:val="001C4227"/>
    <w:rsid w:val="001C44BD"/>
    <w:rsid w:val="001C45B7"/>
    <w:rsid w:val="001C4D6F"/>
    <w:rsid w:val="001C4F10"/>
    <w:rsid w:val="001C515E"/>
    <w:rsid w:val="001C520A"/>
    <w:rsid w:val="001C59E9"/>
    <w:rsid w:val="001C5B7C"/>
    <w:rsid w:val="001C5F66"/>
    <w:rsid w:val="001C607F"/>
    <w:rsid w:val="001C6122"/>
    <w:rsid w:val="001C6283"/>
    <w:rsid w:val="001C6BEC"/>
    <w:rsid w:val="001C6BEE"/>
    <w:rsid w:val="001C7543"/>
    <w:rsid w:val="001C7796"/>
    <w:rsid w:val="001D0476"/>
    <w:rsid w:val="001D08A3"/>
    <w:rsid w:val="001D0A64"/>
    <w:rsid w:val="001D0A97"/>
    <w:rsid w:val="001D0CE1"/>
    <w:rsid w:val="001D0ED8"/>
    <w:rsid w:val="001D15D0"/>
    <w:rsid w:val="001D162F"/>
    <w:rsid w:val="001D196D"/>
    <w:rsid w:val="001D22EA"/>
    <w:rsid w:val="001D25AC"/>
    <w:rsid w:val="001D2903"/>
    <w:rsid w:val="001D2DB7"/>
    <w:rsid w:val="001D2E6E"/>
    <w:rsid w:val="001D349D"/>
    <w:rsid w:val="001D378B"/>
    <w:rsid w:val="001D40A3"/>
    <w:rsid w:val="001D422A"/>
    <w:rsid w:val="001D423B"/>
    <w:rsid w:val="001D42DE"/>
    <w:rsid w:val="001D44AE"/>
    <w:rsid w:val="001D4B96"/>
    <w:rsid w:val="001D4E44"/>
    <w:rsid w:val="001D51BA"/>
    <w:rsid w:val="001D53E7"/>
    <w:rsid w:val="001D5480"/>
    <w:rsid w:val="001D61F4"/>
    <w:rsid w:val="001D62F0"/>
    <w:rsid w:val="001D6342"/>
    <w:rsid w:val="001D6468"/>
    <w:rsid w:val="001D64C5"/>
    <w:rsid w:val="001D687B"/>
    <w:rsid w:val="001D6BB1"/>
    <w:rsid w:val="001D6CF4"/>
    <w:rsid w:val="001D6D53"/>
    <w:rsid w:val="001D73CE"/>
    <w:rsid w:val="001D7412"/>
    <w:rsid w:val="001D74F2"/>
    <w:rsid w:val="001D7C82"/>
    <w:rsid w:val="001E016A"/>
    <w:rsid w:val="001E070F"/>
    <w:rsid w:val="001E0757"/>
    <w:rsid w:val="001E0864"/>
    <w:rsid w:val="001E0B99"/>
    <w:rsid w:val="001E12F8"/>
    <w:rsid w:val="001E13F4"/>
    <w:rsid w:val="001E179D"/>
    <w:rsid w:val="001E20B5"/>
    <w:rsid w:val="001E2176"/>
    <w:rsid w:val="001E22B5"/>
    <w:rsid w:val="001E2303"/>
    <w:rsid w:val="001E24B0"/>
    <w:rsid w:val="001E2814"/>
    <w:rsid w:val="001E2927"/>
    <w:rsid w:val="001E29A1"/>
    <w:rsid w:val="001E2C55"/>
    <w:rsid w:val="001E32A6"/>
    <w:rsid w:val="001E346D"/>
    <w:rsid w:val="001E3759"/>
    <w:rsid w:val="001E3BBB"/>
    <w:rsid w:val="001E3EED"/>
    <w:rsid w:val="001E4126"/>
    <w:rsid w:val="001E4FE3"/>
    <w:rsid w:val="001E5755"/>
    <w:rsid w:val="001E58E2"/>
    <w:rsid w:val="001E5A6C"/>
    <w:rsid w:val="001E5A85"/>
    <w:rsid w:val="001E5F4A"/>
    <w:rsid w:val="001E60E3"/>
    <w:rsid w:val="001E62E2"/>
    <w:rsid w:val="001E66B0"/>
    <w:rsid w:val="001E6854"/>
    <w:rsid w:val="001E6A34"/>
    <w:rsid w:val="001E73DF"/>
    <w:rsid w:val="001E7AED"/>
    <w:rsid w:val="001E7D62"/>
    <w:rsid w:val="001F034E"/>
    <w:rsid w:val="001F039C"/>
    <w:rsid w:val="001F053A"/>
    <w:rsid w:val="001F0E94"/>
    <w:rsid w:val="001F12C0"/>
    <w:rsid w:val="001F130E"/>
    <w:rsid w:val="001F161D"/>
    <w:rsid w:val="001F1F67"/>
    <w:rsid w:val="001F23EE"/>
    <w:rsid w:val="001F2422"/>
    <w:rsid w:val="001F2543"/>
    <w:rsid w:val="001F2688"/>
    <w:rsid w:val="001F2B05"/>
    <w:rsid w:val="001F2B32"/>
    <w:rsid w:val="001F2BD2"/>
    <w:rsid w:val="001F2BF7"/>
    <w:rsid w:val="001F2D9E"/>
    <w:rsid w:val="001F2FBF"/>
    <w:rsid w:val="001F36DC"/>
    <w:rsid w:val="001F37D8"/>
    <w:rsid w:val="001F382F"/>
    <w:rsid w:val="001F3916"/>
    <w:rsid w:val="001F3B0A"/>
    <w:rsid w:val="001F3B8E"/>
    <w:rsid w:val="001F40DB"/>
    <w:rsid w:val="001F424D"/>
    <w:rsid w:val="001F436C"/>
    <w:rsid w:val="001F4516"/>
    <w:rsid w:val="001F481E"/>
    <w:rsid w:val="001F5368"/>
    <w:rsid w:val="001F54C5"/>
    <w:rsid w:val="001F5F28"/>
    <w:rsid w:val="001F636B"/>
    <w:rsid w:val="001F6382"/>
    <w:rsid w:val="001F662C"/>
    <w:rsid w:val="001F66AF"/>
    <w:rsid w:val="001F6AAA"/>
    <w:rsid w:val="001F6CBE"/>
    <w:rsid w:val="001F6ED5"/>
    <w:rsid w:val="001F7074"/>
    <w:rsid w:val="001F734A"/>
    <w:rsid w:val="001F7685"/>
    <w:rsid w:val="001F77E9"/>
    <w:rsid w:val="001F7A11"/>
    <w:rsid w:val="001F7A5E"/>
    <w:rsid w:val="001F7D0E"/>
    <w:rsid w:val="001F7FC0"/>
    <w:rsid w:val="00200490"/>
    <w:rsid w:val="00200ACA"/>
    <w:rsid w:val="00200EB5"/>
    <w:rsid w:val="0020103C"/>
    <w:rsid w:val="002011C8"/>
    <w:rsid w:val="00201F3A"/>
    <w:rsid w:val="00201F6E"/>
    <w:rsid w:val="002022FE"/>
    <w:rsid w:val="00202647"/>
    <w:rsid w:val="00202C27"/>
    <w:rsid w:val="00203A0C"/>
    <w:rsid w:val="00203D6F"/>
    <w:rsid w:val="00203F96"/>
    <w:rsid w:val="0020476B"/>
    <w:rsid w:val="00204A38"/>
    <w:rsid w:val="0020502C"/>
    <w:rsid w:val="00205688"/>
    <w:rsid w:val="0020570E"/>
    <w:rsid w:val="00205BF3"/>
    <w:rsid w:val="00205C32"/>
    <w:rsid w:val="0020634A"/>
    <w:rsid w:val="0020654D"/>
    <w:rsid w:val="002069B2"/>
    <w:rsid w:val="00206CD7"/>
    <w:rsid w:val="00206EC1"/>
    <w:rsid w:val="002077D2"/>
    <w:rsid w:val="0020786A"/>
    <w:rsid w:val="0020790E"/>
    <w:rsid w:val="00207CD2"/>
    <w:rsid w:val="00207FA3"/>
    <w:rsid w:val="00210302"/>
    <w:rsid w:val="00210332"/>
    <w:rsid w:val="002103D0"/>
    <w:rsid w:val="002104A9"/>
    <w:rsid w:val="002107DB"/>
    <w:rsid w:val="00210916"/>
    <w:rsid w:val="002109CD"/>
    <w:rsid w:val="00210E1E"/>
    <w:rsid w:val="0021116E"/>
    <w:rsid w:val="00211372"/>
    <w:rsid w:val="002116AA"/>
    <w:rsid w:val="00211790"/>
    <w:rsid w:val="00211860"/>
    <w:rsid w:val="00211D79"/>
    <w:rsid w:val="0021273C"/>
    <w:rsid w:val="00212FC4"/>
    <w:rsid w:val="002135EB"/>
    <w:rsid w:val="0021364E"/>
    <w:rsid w:val="002136A2"/>
    <w:rsid w:val="00213852"/>
    <w:rsid w:val="00213E1A"/>
    <w:rsid w:val="00214431"/>
    <w:rsid w:val="0021469F"/>
    <w:rsid w:val="00214DA8"/>
    <w:rsid w:val="00215423"/>
    <w:rsid w:val="002156D0"/>
    <w:rsid w:val="00215871"/>
    <w:rsid w:val="002158FA"/>
    <w:rsid w:val="0021599C"/>
    <w:rsid w:val="00215D49"/>
    <w:rsid w:val="0021625F"/>
    <w:rsid w:val="002164E7"/>
    <w:rsid w:val="00216A56"/>
    <w:rsid w:val="00216AC8"/>
    <w:rsid w:val="00216C04"/>
    <w:rsid w:val="00216DCD"/>
    <w:rsid w:val="002176AC"/>
    <w:rsid w:val="002178EA"/>
    <w:rsid w:val="00220065"/>
    <w:rsid w:val="002200EF"/>
    <w:rsid w:val="00220600"/>
    <w:rsid w:val="00220F8C"/>
    <w:rsid w:val="002213A9"/>
    <w:rsid w:val="00221447"/>
    <w:rsid w:val="00221952"/>
    <w:rsid w:val="00221C4F"/>
    <w:rsid w:val="00222095"/>
    <w:rsid w:val="00222432"/>
    <w:rsid w:val="0022246F"/>
    <w:rsid w:val="002224AC"/>
    <w:rsid w:val="002224AE"/>
    <w:rsid w:val="002224DB"/>
    <w:rsid w:val="002228F8"/>
    <w:rsid w:val="00222B53"/>
    <w:rsid w:val="00223068"/>
    <w:rsid w:val="002231D4"/>
    <w:rsid w:val="00223233"/>
    <w:rsid w:val="00223331"/>
    <w:rsid w:val="00223B87"/>
    <w:rsid w:val="00223FCB"/>
    <w:rsid w:val="002240D7"/>
    <w:rsid w:val="002242B3"/>
    <w:rsid w:val="002244A7"/>
    <w:rsid w:val="0022473D"/>
    <w:rsid w:val="00224791"/>
    <w:rsid w:val="002248C5"/>
    <w:rsid w:val="00224976"/>
    <w:rsid w:val="00224C28"/>
    <w:rsid w:val="00224F34"/>
    <w:rsid w:val="002252C3"/>
    <w:rsid w:val="002256C2"/>
    <w:rsid w:val="00225791"/>
    <w:rsid w:val="0022599E"/>
    <w:rsid w:val="00225C54"/>
    <w:rsid w:val="00226939"/>
    <w:rsid w:val="00226CF1"/>
    <w:rsid w:val="002273EC"/>
    <w:rsid w:val="002273FB"/>
    <w:rsid w:val="0022775B"/>
    <w:rsid w:val="00227B50"/>
    <w:rsid w:val="00227DDB"/>
    <w:rsid w:val="00227E4C"/>
    <w:rsid w:val="00227F57"/>
    <w:rsid w:val="0023020F"/>
    <w:rsid w:val="00230443"/>
    <w:rsid w:val="002305F1"/>
    <w:rsid w:val="00230625"/>
    <w:rsid w:val="0023064D"/>
    <w:rsid w:val="0023067A"/>
    <w:rsid w:val="00230765"/>
    <w:rsid w:val="002309C1"/>
    <w:rsid w:val="00230C40"/>
    <w:rsid w:val="00230CD2"/>
    <w:rsid w:val="00230D18"/>
    <w:rsid w:val="0023174F"/>
    <w:rsid w:val="002319E4"/>
    <w:rsid w:val="00231D91"/>
    <w:rsid w:val="002323E7"/>
    <w:rsid w:val="00232A29"/>
    <w:rsid w:val="00232E5E"/>
    <w:rsid w:val="00233BA8"/>
    <w:rsid w:val="00233D26"/>
    <w:rsid w:val="00234127"/>
    <w:rsid w:val="00234164"/>
    <w:rsid w:val="002343A1"/>
    <w:rsid w:val="002346EE"/>
    <w:rsid w:val="00234F22"/>
    <w:rsid w:val="0023515A"/>
    <w:rsid w:val="002351CE"/>
    <w:rsid w:val="00235632"/>
    <w:rsid w:val="00235872"/>
    <w:rsid w:val="0023593E"/>
    <w:rsid w:val="002359A7"/>
    <w:rsid w:val="00236332"/>
    <w:rsid w:val="002367EA"/>
    <w:rsid w:val="0023690E"/>
    <w:rsid w:val="00236EF4"/>
    <w:rsid w:val="00236F22"/>
    <w:rsid w:val="00237470"/>
    <w:rsid w:val="002378EB"/>
    <w:rsid w:val="00240A24"/>
    <w:rsid w:val="00240E27"/>
    <w:rsid w:val="002414DD"/>
    <w:rsid w:val="00241559"/>
    <w:rsid w:val="00241AFD"/>
    <w:rsid w:val="00241B86"/>
    <w:rsid w:val="0024256E"/>
    <w:rsid w:val="00242A32"/>
    <w:rsid w:val="00242DB9"/>
    <w:rsid w:val="00242E01"/>
    <w:rsid w:val="00242E20"/>
    <w:rsid w:val="00242F66"/>
    <w:rsid w:val="0024303A"/>
    <w:rsid w:val="00243103"/>
    <w:rsid w:val="00243294"/>
    <w:rsid w:val="002433A1"/>
    <w:rsid w:val="002435B3"/>
    <w:rsid w:val="0024371D"/>
    <w:rsid w:val="00243E40"/>
    <w:rsid w:val="00244380"/>
    <w:rsid w:val="002445C5"/>
    <w:rsid w:val="00244CE3"/>
    <w:rsid w:val="00244F6D"/>
    <w:rsid w:val="0024505A"/>
    <w:rsid w:val="00245590"/>
    <w:rsid w:val="002458EB"/>
    <w:rsid w:val="0024591F"/>
    <w:rsid w:val="00246165"/>
    <w:rsid w:val="00246C66"/>
    <w:rsid w:val="00246C78"/>
    <w:rsid w:val="00246FB9"/>
    <w:rsid w:val="00247205"/>
    <w:rsid w:val="002472CE"/>
    <w:rsid w:val="0024740D"/>
    <w:rsid w:val="0024743F"/>
    <w:rsid w:val="002475F8"/>
    <w:rsid w:val="00247BEA"/>
    <w:rsid w:val="002500C8"/>
    <w:rsid w:val="002501B8"/>
    <w:rsid w:val="00250B91"/>
    <w:rsid w:val="002510ED"/>
    <w:rsid w:val="00251655"/>
    <w:rsid w:val="002517EB"/>
    <w:rsid w:val="00251916"/>
    <w:rsid w:val="00251E46"/>
    <w:rsid w:val="00251ECC"/>
    <w:rsid w:val="00252806"/>
    <w:rsid w:val="00252CA2"/>
    <w:rsid w:val="00253140"/>
    <w:rsid w:val="0025366E"/>
    <w:rsid w:val="00253A2E"/>
    <w:rsid w:val="00253C0C"/>
    <w:rsid w:val="00254381"/>
    <w:rsid w:val="00254995"/>
    <w:rsid w:val="00254AE4"/>
    <w:rsid w:val="00255080"/>
    <w:rsid w:val="00255262"/>
    <w:rsid w:val="0025642A"/>
    <w:rsid w:val="00256650"/>
    <w:rsid w:val="002568A2"/>
    <w:rsid w:val="002569D2"/>
    <w:rsid w:val="00257196"/>
    <w:rsid w:val="00257543"/>
    <w:rsid w:val="00257E9D"/>
    <w:rsid w:val="00260155"/>
    <w:rsid w:val="00260395"/>
    <w:rsid w:val="002606C0"/>
    <w:rsid w:val="00260A2B"/>
    <w:rsid w:val="00260A79"/>
    <w:rsid w:val="00260C3B"/>
    <w:rsid w:val="002610ED"/>
    <w:rsid w:val="002617E7"/>
    <w:rsid w:val="0026181A"/>
    <w:rsid w:val="002618BA"/>
    <w:rsid w:val="00261A8B"/>
    <w:rsid w:val="00261C06"/>
    <w:rsid w:val="00261CA0"/>
    <w:rsid w:val="0026215C"/>
    <w:rsid w:val="002624EA"/>
    <w:rsid w:val="00262821"/>
    <w:rsid w:val="00262AFF"/>
    <w:rsid w:val="00263027"/>
    <w:rsid w:val="002634EB"/>
    <w:rsid w:val="00263546"/>
    <w:rsid w:val="00263BEE"/>
    <w:rsid w:val="00263D4C"/>
    <w:rsid w:val="00263D9B"/>
    <w:rsid w:val="00263FD8"/>
    <w:rsid w:val="00264228"/>
    <w:rsid w:val="002642CB"/>
    <w:rsid w:val="00264308"/>
    <w:rsid w:val="00264334"/>
    <w:rsid w:val="0026473E"/>
    <w:rsid w:val="00264B39"/>
    <w:rsid w:val="00264FFE"/>
    <w:rsid w:val="00265047"/>
    <w:rsid w:val="002650BB"/>
    <w:rsid w:val="002652D8"/>
    <w:rsid w:val="00265532"/>
    <w:rsid w:val="00265589"/>
    <w:rsid w:val="00265785"/>
    <w:rsid w:val="0026592E"/>
    <w:rsid w:val="00265FB7"/>
    <w:rsid w:val="00265FE1"/>
    <w:rsid w:val="00266214"/>
    <w:rsid w:val="002663D5"/>
    <w:rsid w:val="00266469"/>
    <w:rsid w:val="00266990"/>
    <w:rsid w:val="00266BB9"/>
    <w:rsid w:val="002676E1"/>
    <w:rsid w:val="00267C83"/>
    <w:rsid w:val="0027030C"/>
    <w:rsid w:val="00270565"/>
    <w:rsid w:val="002708BF"/>
    <w:rsid w:val="00270ADA"/>
    <w:rsid w:val="00270C67"/>
    <w:rsid w:val="00270E31"/>
    <w:rsid w:val="00270F60"/>
    <w:rsid w:val="002713CD"/>
    <w:rsid w:val="0027144F"/>
    <w:rsid w:val="00271492"/>
    <w:rsid w:val="00271813"/>
    <w:rsid w:val="00271F3A"/>
    <w:rsid w:val="0027205D"/>
    <w:rsid w:val="002724B5"/>
    <w:rsid w:val="002728C5"/>
    <w:rsid w:val="0027294C"/>
    <w:rsid w:val="00272AC6"/>
    <w:rsid w:val="00272F13"/>
    <w:rsid w:val="00273278"/>
    <w:rsid w:val="00273419"/>
    <w:rsid w:val="0027343E"/>
    <w:rsid w:val="002734E7"/>
    <w:rsid w:val="002737F4"/>
    <w:rsid w:val="0027440C"/>
    <w:rsid w:val="00274484"/>
    <w:rsid w:val="00274CB0"/>
    <w:rsid w:val="00274EF3"/>
    <w:rsid w:val="00275359"/>
    <w:rsid w:val="002753EC"/>
    <w:rsid w:val="00275A19"/>
    <w:rsid w:val="00275CC1"/>
    <w:rsid w:val="00275CD4"/>
    <w:rsid w:val="002764AD"/>
    <w:rsid w:val="00276504"/>
    <w:rsid w:val="00276710"/>
    <w:rsid w:val="0027698C"/>
    <w:rsid w:val="002770DF"/>
    <w:rsid w:val="00277218"/>
    <w:rsid w:val="00277676"/>
    <w:rsid w:val="00277ACD"/>
    <w:rsid w:val="00277C4E"/>
    <w:rsid w:val="002801A1"/>
    <w:rsid w:val="002805F5"/>
    <w:rsid w:val="00280751"/>
    <w:rsid w:val="00280D20"/>
    <w:rsid w:val="00280F36"/>
    <w:rsid w:val="00280F61"/>
    <w:rsid w:val="002813F6"/>
    <w:rsid w:val="00281551"/>
    <w:rsid w:val="002817B6"/>
    <w:rsid w:val="002817F3"/>
    <w:rsid w:val="00281E44"/>
    <w:rsid w:val="00281ECE"/>
    <w:rsid w:val="002820D3"/>
    <w:rsid w:val="0028255D"/>
    <w:rsid w:val="0028280A"/>
    <w:rsid w:val="00282848"/>
    <w:rsid w:val="002829FB"/>
    <w:rsid w:val="00282A68"/>
    <w:rsid w:val="00282F09"/>
    <w:rsid w:val="00283035"/>
    <w:rsid w:val="00283212"/>
    <w:rsid w:val="002835EF"/>
    <w:rsid w:val="00283A19"/>
    <w:rsid w:val="00283C87"/>
    <w:rsid w:val="00283EA4"/>
    <w:rsid w:val="002842AF"/>
    <w:rsid w:val="00284317"/>
    <w:rsid w:val="00284598"/>
    <w:rsid w:val="0028480B"/>
    <w:rsid w:val="0028481C"/>
    <w:rsid w:val="00284F21"/>
    <w:rsid w:val="00284F98"/>
    <w:rsid w:val="00285525"/>
    <w:rsid w:val="00285E8B"/>
    <w:rsid w:val="00285F85"/>
    <w:rsid w:val="002862A0"/>
    <w:rsid w:val="00286AA8"/>
    <w:rsid w:val="00286ACD"/>
    <w:rsid w:val="00286ADC"/>
    <w:rsid w:val="00286BA5"/>
    <w:rsid w:val="00286F0B"/>
    <w:rsid w:val="0028774D"/>
    <w:rsid w:val="00287838"/>
    <w:rsid w:val="002879E0"/>
    <w:rsid w:val="002900A0"/>
    <w:rsid w:val="002907B5"/>
    <w:rsid w:val="002909BB"/>
    <w:rsid w:val="00290E4D"/>
    <w:rsid w:val="00290E6E"/>
    <w:rsid w:val="002916ED"/>
    <w:rsid w:val="00291A07"/>
    <w:rsid w:val="00291CBD"/>
    <w:rsid w:val="00291EFB"/>
    <w:rsid w:val="00292198"/>
    <w:rsid w:val="00292493"/>
    <w:rsid w:val="0029269F"/>
    <w:rsid w:val="00292BF5"/>
    <w:rsid w:val="00292C06"/>
    <w:rsid w:val="00292CE5"/>
    <w:rsid w:val="00292EB7"/>
    <w:rsid w:val="00293169"/>
    <w:rsid w:val="00294019"/>
    <w:rsid w:val="0029404E"/>
    <w:rsid w:val="0029435C"/>
    <w:rsid w:val="00294D7C"/>
    <w:rsid w:val="00295569"/>
    <w:rsid w:val="002956F3"/>
    <w:rsid w:val="0029573D"/>
    <w:rsid w:val="00295936"/>
    <w:rsid w:val="00295C0D"/>
    <w:rsid w:val="00295E02"/>
    <w:rsid w:val="00295F7E"/>
    <w:rsid w:val="002960DD"/>
    <w:rsid w:val="00296227"/>
    <w:rsid w:val="00296404"/>
    <w:rsid w:val="00296C50"/>
    <w:rsid w:val="00296F44"/>
    <w:rsid w:val="0029724E"/>
    <w:rsid w:val="002973A4"/>
    <w:rsid w:val="002975BD"/>
    <w:rsid w:val="0029777D"/>
    <w:rsid w:val="002A055E"/>
    <w:rsid w:val="002A0761"/>
    <w:rsid w:val="002A1872"/>
    <w:rsid w:val="002A1939"/>
    <w:rsid w:val="002A1950"/>
    <w:rsid w:val="002A1A8B"/>
    <w:rsid w:val="002A1D15"/>
    <w:rsid w:val="002A1D4E"/>
    <w:rsid w:val="002A25A5"/>
    <w:rsid w:val="002A2869"/>
    <w:rsid w:val="002A2C24"/>
    <w:rsid w:val="002A2DE8"/>
    <w:rsid w:val="002A30BB"/>
    <w:rsid w:val="002A33A7"/>
    <w:rsid w:val="002A3BCA"/>
    <w:rsid w:val="002A4041"/>
    <w:rsid w:val="002A438A"/>
    <w:rsid w:val="002A463D"/>
    <w:rsid w:val="002A490E"/>
    <w:rsid w:val="002A4918"/>
    <w:rsid w:val="002A4A0B"/>
    <w:rsid w:val="002A4B28"/>
    <w:rsid w:val="002A5A93"/>
    <w:rsid w:val="002A5B81"/>
    <w:rsid w:val="002A5B98"/>
    <w:rsid w:val="002A5C52"/>
    <w:rsid w:val="002A5FCC"/>
    <w:rsid w:val="002A679A"/>
    <w:rsid w:val="002A67B1"/>
    <w:rsid w:val="002A74AC"/>
    <w:rsid w:val="002A7534"/>
    <w:rsid w:val="002A76E7"/>
    <w:rsid w:val="002A783F"/>
    <w:rsid w:val="002A7924"/>
    <w:rsid w:val="002A7951"/>
    <w:rsid w:val="002A7E41"/>
    <w:rsid w:val="002B0329"/>
    <w:rsid w:val="002B0B54"/>
    <w:rsid w:val="002B0B89"/>
    <w:rsid w:val="002B0DE7"/>
    <w:rsid w:val="002B0FEE"/>
    <w:rsid w:val="002B134B"/>
    <w:rsid w:val="002B13F4"/>
    <w:rsid w:val="002B1587"/>
    <w:rsid w:val="002B170E"/>
    <w:rsid w:val="002B17CE"/>
    <w:rsid w:val="002B1894"/>
    <w:rsid w:val="002B23B7"/>
    <w:rsid w:val="002B24D6"/>
    <w:rsid w:val="002B2E65"/>
    <w:rsid w:val="002B35A8"/>
    <w:rsid w:val="002B3888"/>
    <w:rsid w:val="002B4EF1"/>
    <w:rsid w:val="002B4FB2"/>
    <w:rsid w:val="002B5308"/>
    <w:rsid w:val="002B54F9"/>
    <w:rsid w:val="002B58A5"/>
    <w:rsid w:val="002B5AF6"/>
    <w:rsid w:val="002B5F7B"/>
    <w:rsid w:val="002B60E3"/>
    <w:rsid w:val="002B611A"/>
    <w:rsid w:val="002B61E5"/>
    <w:rsid w:val="002B66FD"/>
    <w:rsid w:val="002B6825"/>
    <w:rsid w:val="002B6889"/>
    <w:rsid w:val="002B7240"/>
    <w:rsid w:val="002B7939"/>
    <w:rsid w:val="002B7D8A"/>
    <w:rsid w:val="002C0622"/>
    <w:rsid w:val="002C183B"/>
    <w:rsid w:val="002C1B2B"/>
    <w:rsid w:val="002C2775"/>
    <w:rsid w:val="002C2A62"/>
    <w:rsid w:val="002C2B41"/>
    <w:rsid w:val="002C2B91"/>
    <w:rsid w:val="002C2E88"/>
    <w:rsid w:val="002C3220"/>
    <w:rsid w:val="002C33E7"/>
    <w:rsid w:val="002C3533"/>
    <w:rsid w:val="002C391C"/>
    <w:rsid w:val="002C3AAC"/>
    <w:rsid w:val="002C3BB1"/>
    <w:rsid w:val="002C3E4D"/>
    <w:rsid w:val="002C40AD"/>
    <w:rsid w:val="002C41E6"/>
    <w:rsid w:val="002C42A2"/>
    <w:rsid w:val="002C437D"/>
    <w:rsid w:val="002C4A9D"/>
    <w:rsid w:val="002C4AB1"/>
    <w:rsid w:val="002C4B8F"/>
    <w:rsid w:val="002C4D68"/>
    <w:rsid w:val="002C4E32"/>
    <w:rsid w:val="002C5087"/>
    <w:rsid w:val="002C5159"/>
    <w:rsid w:val="002C5528"/>
    <w:rsid w:val="002C56AE"/>
    <w:rsid w:val="002C5882"/>
    <w:rsid w:val="002C5A4D"/>
    <w:rsid w:val="002C6224"/>
    <w:rsid w:val="002C64CA"/>
    <w:rsid w:val="002C656A"/>
    <w:rsid w:val="002C6677"/>
    <w:rsid w:val="002C6950"/>
    <w:rsid w:val="002C734D"/>
    <w:rsid w:val="002C74B8"/>
    <w:rsid w:val="002C79FA"/>
    <w:rsid w:val="002D02A7"/>
    <w:rsid w:val="002D032C"/>
    <w:rsid w:val="002D071A"/>
    <w:rsid w:val="002D0C74"/>
    <w:rsid w:val="002D0CA3"/>
    <w:rsid w:val="002D0D27"/>
    <w:rsid w:val="002D0F6D"/>
    <w:rsid w:val="002D13CD"/>
    <w:rsid w:val="002D1EC0"/>
    <w:rsid w:val="002D2028"/>
    <w:rsid w:val="002D2458"/>
    <w:rsid w:val="002D24B0"/>
    <w:rsid w:val="002D281D"/>
    <w:rsid w:val="002D2AE5"/>
    <w:rsid w:val="002D2B28"/>
    <w:rsid w:val="002D2BC0"/>
    <w:rsid w:val="002D2CED"/>
    <w:rsid w:val="002D2DA7"/>
    <w:rsid w:val="002D301F"/>
    <w:rsid w:val="002D3490"/>
    <w:rsid w:val="002D34B2"/>
    <w:rsid w:val="002D38F7"/>
    <w:rsid w:val="002D3F82"/>
    <w:rsid w:val="002D4019"/>
    <w:rsid w:val="002D4522"/>
    <w:rsid w:val="002D4790"/>
    <w:rsid w:val="002D48B0"/>
    <w:rsid w:val="002D4916"/>
    <w:rsid w:val="002D4B54"/>
    <w:rsid w:val="002D4CF5"/>
    <w:rsid w:val="002D50D8"/>
    <w:rsid w:val="002D51C1"/>
    <w:rsid w:val="002D5284"/>
    <w:rsid w:val="002D5316"/>
    <w:rsid w:val="002D53E2"/>
    <w:rsid w:val="002D5AAD"/>
    <w:rsid w:val="002D5B37"/>
    <w:rsid w:val="002D659A"/>
    <w:rsid w:val="002D696F"/>
    <w:rsid w:val="002D6B26"/>
    <w:rsid w:val="002D6F21"/>
    <w:rsid w:val="002D7468"/>
    <w:rsid w:val="002D7637"/>
    <w:rsid w:val="002D7C04"/>
    <w:rsid w:val="002D7D03"/>
    <w:rsid w:val="002D7F04"/>
    <w:rsid w:val="002E058B"/>
    <w:rsid w:val="002E05F7"/>
    <w:rsid w:val="002E0665"/>
    <w:rsid w:val="002E084E"/>
    <w:rsid w:val="002E109C"/>
    <w:rsid w:val="002E156E"/>
    <w:rsid w:val="002E1648"/>
    <w:rsid w:val="002E17F2"/>
    <w:rsid w:val="002E1934"/>
    <w:rsid w:val="002E1E07"/>
    <w:rsid w:val="002E1E8D"/>
    <w:rsid w:val="002E1F0E"/>
    <w:rsid w:val="002E22EC"/>
    <w:rsid w:val="002E33FC"/>
    <w:rsid w:val="002E3450"/>
    <w:rsid w:val="002E35ED"/>
    <w:rsid w:val="002E387F"/>
    <w:rsid w:val="002E3E89"/>
    <w:rsid w:val="002E49AA"/>
    <w:rsid w:val="002E4C42"/>
    <w:rsid w:val="002E4CFD"/>
    <w:rsid w:val="002E5060"/>
    <w:rsid w:val="002E5865"/>
    <w:rsid w:val="002E5BDF"/>
    <w:rsid w:val="002E632E"/>
    <w:rsid w:val="002E6CEC"/>
    <w:rsid w:val="002E6F1A"/>
    <w:rsid w:val="002E71E1"/>
    <w:rsid w:val="002E7661"/>
    <w:rsid w:val="002E7794"/>
    <w:rsid w:val="002E7994"/>
    <w:rsid w:val="002E7CAE"/>
    <w:rsid w:val="002E7D70"/>
    <w:rsid w:val="002F00D7"/>
    <w:rsid w:val="002F04DC"/>
    <w:rsid w:val="002F0D2C"/>
    <w:rsid w:val="002F0F18"/>
    <w:rsid w:val="002F1126"/>
    <w:rsid w:val="002F13E4"/>
    <w:rsid w:val="002F16C9"/>
    <w:rsid w:val="002F1882"/>
    <w:rsid w:val="002F1C0C"/>
    <w:rsid w:val="002F1F03"/>
    <w:rsid w:val="002F2027"/>
    <w:rsid w:val="002F2205"/>
    <w:rsid w:val="002F228B"/>
    <w:rsid w:val="002F22B0"/>
    <w:rsid w:val="002F258D"/>
    <w:rsid w:val="002F2771"/>
    <w:rsid w:val="002F297E"/>
    <w:rsid w:val="002F29CA"/>
    <w:rsid w:val="002F2A9E"/>
    <w:rsid w:val="002F2AD8"/>
    <w:rsid w:val="002F2C0D"/>
    <w:rsid w:val="002F2CAC"/>
    <w:rsid w:val="002F2D59"/>
    <w:rsid w:val="002F3039"/>
    <w:rsid w:val="002F35BE"/>
    <w:rsid w:val="002F36C2"/>
    <w:rsid w:val="002F37A9"/>
    <w:rsid w:val="002F38EB"/>
    <w:rsid w:val="002F39DF"/>
    <w:rsid w:val="002F423F"/>
    <w:rsid w:val="002F4605"/>
    <w:rsid w:val="002F4633"/>
    <w:rsid w:val="002F50AB"/>
    <w:rsid w:val="002F5767"/>
    <w:rsid w:val="002F588C"/>
    <w:rsid w:val="002F58DE"/>
    <w:rsid w:val="002F5A0D"/>
    <w:rsid w:val="002F5AD1"/>
    <w:rsid w:val="002F5AD2"/>
    <w:rsid w:val="002F6132"/>
    <w:rsid w:val="002F64FF"/>
    <w:rsid w:val="002F65F9"/>
    <w:rsid w:val="002F6731"/>
    <w:rsid w:val="002F6768"/>
    <w:rsid w:val="002F67D5"/>
    <w:rsid w:val="002F6963"/>
    <w:rsid w:val="002F69D5"/>
    <w:rsid w:val="002F7046"/>
    <w:rsid w:val="002F7421"/>
    <w:rsid w:val="002F7918"/>
    <w:rsid w:val="0030022E"/>
    <w:rsid w:val="00300A4B"/>
    <w:rsid w:val="00300F2E"/>
    <w:rsid w:val="003011B9"/>
    <w:rsid w:val="003011EC"/>
    <w:rsid w:val="00301575"/>
    <w:rsid w:val="0030175E"/>
    <w:rsid w:val="0030189F"/>
    <w:rsid w:val="00301CE6"/>
    <w:rsid w:val="00301D03"/>
    <w:rsid w:val="003020DC"/>
    <w:rsid w:val="0030256B"/>
    <w:rsid w:val="00302B73"/>
    <w:rsid w:val="00302DD9"/>
    <w:rsid w:val="00302E0A"/>
    <w:rsid w:val="00303955"/>
    <w:rsid w:val="00304108"/>
    <w:rsid w:val="00304377"/>
    <w:rsid w:val="003049DF"/>
    <w:rsid w:val="00304A1A"/>
    <w:rsid w:val="00304CFD"/>
    <w:rsid w:val="0030501F"/>
    <w:rsid w:val="0030503B"/>
    <w:rsid w:val="0030513D"/>
    <w:rsid w:val="0030527C"/>
    <w:rsid w:val="003055EC"/>
    <w:rsid w:val="00305961"/>
    <w:rsid w:val="00305EDA"/>
    <w:rsid w:val="00306187"/>
    <w:rsid w:val="0030618B"/>
    <w:rsid w:val="0030685B"/>
    <w:rsid w:val="00306A5C"/>
    <w:rsid w:val="0030779F"/>
    <w:rsid w:val="00307BA1"/>
    <w:rsid w:val="00307F97"/>
    <w:rsid w:val="0031072E"/>
    <w:rsid w:val="00310A0B"/>
    <w:rsid w:val="00310CC1"/>
    <w:rsid w:val="0031134E"/>
    <w:rsid w:val="00311702"/>
    <w:rsid w:val="00311BFB"/>
    <w:rsid w:val="00311E82"/>
    <w:rsid w:val="00312100"/>
    <w:rsid w:val="0031280A"/>
    <w:rsid w:val="00312E50"/>
    <w:rsid w:val="00312FE9"/>
    <w:rsid w:val="00313227"/>
    <w:rsid w:val="00313C2C"/>
    <w:rsid w:val="00313FD6"/>
    <w:rsid w:val="0031403E"/>
    <w:rsid w:val="003142E7"/>
    <w:rsid w:val="003143BD"/>
    <w:rsid w:val="003146F6"/>
    <w:rsid w:val="00314C30"/>
    <w:rsid w:val="0031500D"/>
    <w:rsid w:val="003150C4"/>
    <w:rsid w:val="003150FB"/>
    <w:rsid w:val="00315144"/>
    <w:rsid w:val="003151E7"/>
    <w:rsid w:val="00315363"/>
    <w:rsid w:val="003153C3"/>
    <w:rsid w:val="00315423"/>
    <w:rsid w:val="003155B4"/>
    <w:rsid w:val="00316218"/>
    <w:rsid w:val="0031656F"/>
    <w:rsid w:val="00316E9A"/>
    <w:rsid w:val="003171F6"/>
    <w:rsid w:val="00317231"/>
    <w:rsid w:val="00317277"/>
    <w:rsid w:val="00317286"/>
    <w:rsid w:val="00317953"/>
    <w:rsid w:val="00317A41"/>
    <w:rsid w:val="00317AED"/>
    <w:rsid w:val="00317EA1"/>
    <w:rsid w:val="003203ED"/>
    <w:rsid w:val="00320837"/>
    <w:rsid w:val="00320C3E"/>
    <w:rsid w:val="00320E1A"/>
    <w:rsid w:val="00320FB1"/>
    <w:rsid w:val="00321251"/>
    <w:rsid w:val="00321253"/>
    <w:rsid w:val="003217C8"/>
    <w:rsid w:val="003219EF"/>
    <w:rsid w:val="00321B97"/>
    <w:rsid w:val="00321C38"/>
    <w:rsid w:val="0032216C"/>
    <w:rsid w:val="00322182"/>
    <w:rsid w:val="0032222E"/>
    <w:rsid w:val="0032241D"/>
    <w:rsid w:val="00322485"/>
    <w:rsid w:val="003226CA"/>
    <w:rsid w:val="00322919"/>
    <w:rsid w:val="00322C9F"/>
    <w:rsid w:val="00322DDD"/>
    <w:rsid w:val="00323337"/>
    <w:rsid w:val="003248BF"/>
    <w:rsid w:val="00324D23"/>
    <w:rsid w:val="00325178"/>
    <w:rsid w:val="003253A4"/>
    <w:rsid w:val="003253C1"/>
    <w:rsid w:val="003257C4"/>
    <w:rsid w:val="003257DA"/>
    <w:rsid w:val="00326244"/>
    <w:rsid w:val="003264DB"/>
    <w:rsid w:val="003264FF"/>
    <w:rsid w:val="00326737"/>
    <w:rsid w:val="00326B26"/>
    <w:rsid w:val="00327CA3"/>
    <w:rsid w:val="00327F7D"/>
    <w:rsid w:val="00330A4A"/>
    <w:rsid w:val="003311A7"/>
    <w:rsid w:val="00331751"/>
    <w:rsid w:val="00331926"/>
    <w:rsid w:val="003319B5"/>
    <w:rsid w:val="00331BB1"/>
    <w:rsid w:val="00331BC9"/>
    <w:rsid w:val="00331C1C"/>
    <w:rsid w:val="003324CD"/>
    <w:rsid w:val="003325DD"/>
    <w:rsid w:val="0033298E"/>
    <w:rsid w:val="00332996"/>
    <w:rsid w:val="003329B4"/>
    <w:rsid w:val="00332CFF"/>
    <w:rsid w:val="00332DEC"/>
    <w:rsid w:val="00332FBF"/>
    <w:rsid w:val="00333163"/>
    <w:rsid w:val="003332A0"/>
    <w:rsid w:val="00333887"/>
    <w:rsid w:val="00333A3E"/>
    <w:rsid w:val="00333BB2"/>
    <w:rsid w:val="00333CEB"/>
    <w:rsid w:val="0033414D"/>
    <w:rsid w:val="003342E4"/>
    <w:rsid w:val="00334371"/>
    <w:rsid w:val="00334579"/>
    <w:rsid w:val="003348A5"/>
    <w:rsid w:val="0033559E"/>
    <w:rsid w:val="00335858"/>
    <w:rsid w:val="00335B42"/>
    <w:rsid w:val="00335C5D"/>
    <w:rsid w:val="00335DA6"/>
    <w:rsid w:val="00336BDA"/>
    <w:rsid w:val="00336CBB"/>
    <w:rsid w:val="00337437"/>
    <w:rsid w:val="0033791D"/>
    <w:rsid w:val="00337D05"/>
    <w:rsid w:val="00337EDF"/>
    <w:rsid w:val="00337F98"/>
    <w:rsid w:val="00340117"/>
    <w:rsid w:val="00340270"/>
    <w:rsid w:val="00340778"/>
    <w:rsid w:val="00340CDA"/>
    <w:rsid w:val="00340D8D"/>
    <w:rsid w:val="00340FE6"/>
    <w:rsid w:val="00341252"/>
    <w:rsid w:val="003418CA"/>
    <w:rsid w:val="00341E05"/>
    <w:rsid w:val="0034223F"/>
    <w:rsid w:val="003425B4"/>
    <w:rsid w:val="003429D1"/>
    <w:rsid w:val="00342A7B"/>
    <w:rsid w:val="00342BD7"/>
    <w:rsid w:val="003433CC"/>
    <w:rsid w:val="0034354F"/>
    <w:rsid w:val="00343657"/>
    <w:rsid w:val="00343757"/>
    <w:rsid w:val="00343F58"/>
    <w:rsid w:val="00344673"/>
    <w:rsid w:val="003448C0"/>
    <w:rsid w:val="00344A37"/>
    <w:rsid w:val="00344BE9"/>
    <w:rsid w:val="00344D24"/>
    <w:rsid w:val="003450F4"/>
    <w:rsid w:val="00345199"/>
    <w:rsid w:val="003452C4"/>
    <w:rsid w:val="00345793"/>
    <w:rsid w:val="00345E71"/>
    <w:rsid w:val="003462B0"/>
    <w:rsid w:val="003469B1"/>
    <w:rsid w:val="00346DB5"/>
    <w:rsid w:val="003477B1"/>
    <w:rsid w:val="00347AB9"/>
    <w:rsid w:val="00347EA4"/>
    <w:rsid w:val="00347F73"/>
    <w:rsid w:val="00350539"/>
    <w:rsid w:val="003505C8"/>
    <w:rsid w:val="003506D0"/>
    <w:rsid w:val="00350A0E"/>
    <w:rsid w:val="00350A8D"/>
    <w:rsid w:val="00351593"/>
    <w:rsid w:val="00351964"/>
    <w:rsid w:val="00351983"/>
    <w:rsid w:val="00351A26"/>
    <w:rsid w:val="00351A5E"/>
    <w:rsid w:val="00351CE6"/>
    <w:rsid w:val="00352783"/>
    <w:rsid w:val="00352A8C"/>
    <w:rsid w:val="00352D59"/>
    <w:rsid w:val="00353420"/>
    <w:rsid w:val="00353472"/>
    <w:rsid w:val="0035351D"/>
    <w:rsid w:val="00353861"/>
    <w:rsid w:val="00353927"/>
    <w:rsid w:val="00353C75"/>
    <w:rsid w:val="00354468"/>
    <w:rsid w:val="00354E5E"/>
    <w:rsid w:val="003550CA"/>
    <w:rsid w:val="0035526E"/>
    <w:rsid w:val="0035529B"/>
    <w:rsid w:val="003554A4"/>
    <w:rsid w:val="00355B09"/>
    <w:rsid w:val="00355C0A"/>
    <w:rsid w:val="00356255"/>
    <w:rsid w:val="0035701D"/>
    <w:rsid w:val="00357291"/>
    <w:rsid w:val="00357380"/>
    <w:rsid w:val="00357AC4"/>
    <w:rsid w:val="003600C7"/>
    <w:rsid w:val="003602D9"/>
    <w:rsid w:val="003604CE"/>
    <w:rsid w:val="00360628"/>
    <w:rsid w:val="00360650"/>
    <w:rsid w:val="00360CD8"/>
    <w:rsid w:val="00360FA6"/>
    <w:rsid w:val="0036102B"/>
    <w:rsid w:val="003610FD"/>
    <w:rsid w:val="00361359"/>
    <w:rsid w:val="0036148F"/>
    <w:rsid w:val="00361503"/>
    <w:rsid w:val="00361604"/>
    <w:rsid w:val="003619E6"/>
    <w:rsid w:val="00361A2A"/>
    <w:rsid w:val="00361B2F"/>
    <w:rsid w:val="003621D1"/>
    <w:rsid w:val="0036230F"/>
    <w:rsid w:val="003623CC"/>
    <w:rsid w:val="00362A5A"/>
    <w:rsid w:val="00363571"/>
    <w:rsid w:val="00363AA1"/>
    <w:rsid w:val="00363D2D"/>
    <w:rsid w:val="00363EEF"/>
    <w:rsid w:val="0036422E"/>
    <w:rsid w:val="00364CC1"/>
    <w:rsid w:val="003655E9"/>
    <w:rsid w:val="003655FD"/>
    <w:rsid w:val="003657B6"/>
    <w:rsid w:val="003658A0"/>
    <w:rsid w:val="00365E4C"/>
    <w:rsid w:val="00365E7B"/>
    <w:rsid w:val="003666BA"/>
    <w:rsid w:val="00366A20"/>
    <w:rsid w:val="00366D01"/>
    <w:rsid w:val="00366F2F"/>
    <w:rsid w:val="00367340"/>
    <w:rsid w:val="0036752B"/>
    <w:rsid w:val="00367BF0"/>
    <w:rsid w:val="003700B1"/>
    <w:rsid w:val="00370100"/>
    <w:rsid w:val="00370270"/>
    <w:rsid w:val="00370295"/>
    <w:rsid w:val="00370A71"/>
    <w:rsid w:val="00370A79"/>
    <w:rsid w:val="00370BF3"/>
    <w:rsid w:val="00370E47"/>
    <w:rsid w:val="00371032"/>
    <w:rsid w:val="0037131B"/>
    <w:rsid w:val="00371350"/>
    <w:rsid w:val="00371806"/>
    <w:rsid w:val="00371C6B"/>
    <w:rsid w:val="00371CDE"/>
    <w:rsid w:val="00371E54"/>
    <w:rsid w:val="003721EB"/>
    <w:rsid w:val="003722D5"/>
    <w:rsid w:val="003723AF"/>
    <w:rsid w:val="00372C3B"/>
    <w:rsid w:val="00372E38"/>
    <w:rsid w:val="003732B2"/>
    <w:rsid w:val="0037332C"/>
    <w:rsid w:val="00373C2B"/>
    <w:rsid w:val="003742AC"/>
    <w:rsid w:val="00375014"/>
    <w:rsid w:val="0037545E"/>
    <w:rsid w:val="003757DF"/>
    <w:rsid w:val="00375CA7"/>
    <w:rsid w:val="003761CA"/>
    <w:rsid w:val="003762F0"/>
    <w:rsid w:val="00376443"/>
    <w:rsid w:val="00376B1D"/>
    <w:rsid w:val="003776E0"/>
    <w:rsid w:val="00377902"/>
    <w:rsid w:val="00377A08"/>
    <w:rsid w:val="00377CE1"/>
    <w:rsid w:val="003802B2"/>
    <w:rsid w:val="003802FE"/>
    <w:rsid w:val="00380402"/>
    <w:rsid w:val="0038095E"/>
    <w:rsid w:val="00381307"/>
    <w:rsid w:val="00381312"/>
    <w:rsid w:val="00381683"/>
    <w:rsid w:val="003817F3"/>
    <w:rsid w:val="00381F1A"/>
    <w:rsid w:val="003824A2"/>
    <w:rsid w:val="00383222"/>
    <w:rsid w:val="0038411C"/>
    <w:rsid w:val="00384435"/>
    <w:rsid w:val="00384C87"/>
    <w:rsid w:val="00384F39"/>
    <w:rsid w:val="00385606"/>
    <w:rsid w:val="00385850"/>
    <w:rsid w:val="00385BF0"/>
    <w:rsid w:val="003866F7"/>
    <w:rsid w:val="00386B75"/>
    <w:rsid w:val="00386CF8"/>
    <w:rsid w:val="00386E1D"/>
    <w:rsid w:val="00387036"/>
    <w:rsid w:val="00387B10"/>
    <w:rsid w:val="00387C02"/>
    <w:rsid w:val="00387CC7"/>
    <w:rsid w:val="003901BE"/>
    <w:rsid w:val="0039030D"/>
    <w:rsid w:val="00390BB3"/>
    <w:rsid w:val="00391D9F"/>
    <w:rsid w:val="00391DE5"/>
    <w:rsid w:val="003927B3"/>
    <w:rsid w:val="00392E43"/>
    <w:rsid w:val="00392F6E"/>
    <w:rsid w:val="003939FF"/>
    <w:rsid w:val="00393ABB"/>
    <w:rsid w:val="003945A4"/>
    <w:rsid w:val="00394BDF"/>
    <w:rsid w:val="00394D5D"/>
    <w:rsid w:val="003956E7"/>
    <w:rsid w:val="003956FB"/>
    <w:rsid w:val="00395CC9"/>
    <w:rsid w:val="00395DB8"/>
    <w:rsid w:val="00395DED"/>
    <w:rsid w:val="003963D1"/>
    <w:rsid w:val="0039658F"/>
    <w:rsid w:val="003969BF"/>
    <w:rsid w:val="00396A8D"/>
    <w:rsid w:val="0039758C"/>
    <w:rsid w:val="00397F55"/>
    <w:rsid w:val="00397F99"/>
    <w:rsid w:val="003A0048"/>
    <w:rsid w:val="003A013E"/>
    <w:rsid w:val="003A0161"/>
    <w:rsid w:val="003A0966"/>
    <w:rsid w:val="003A10E0"/>
    <w:rsid w:val="003A143D"/>
    <w:rsid w:val="003A210C"/>
    <w:rsid w:val="003A220E"/>
    <w:rsid w:val="003A2218"/>
    <w:rsid w:val="003A2223"/>
    <w:rsid w:val="003A2434"/>
    <w:rsid w:val="003A2A0F"/>
    <w:rsid w:val="003A40A1"/>
    <w:rsid w:val="003A45A1"/>
    <w:rsid w:val="003A4B59"/>
    <w:rsid w:val="003A4DC3"/>
    <w:rsid w:val="003A523A"/>
    <w:rsid w:val="003A5B0A"/>
    <w:rsid w:val="003A5C73"/>
    <w:rsid w:val="003A5CB9"/>
    <w:rsid w:val="003A63CC"/>
    <w:rsid w:val="003A6AEB"/>
    <w:rsid w:val="003A6BAC"/>
    <w:rsid w:val="003A6CFB"/>
    <w:rsid w:val="003A707E"/>
    <w:rsid w:val="003A7097"/>
    <w:rsid w:val="003A70A4"/>
    <w:rsid w:val="003A7EF3"/>
    <w:rsid w:val="003B04B4"/>
    <w:rsid w:val="003B05F2"/>
    <w:rsid w:val="003B0626"/>
    <w:rsid w:val="003B0C94"/>
    <w:rsid w:val="003B0D06"/>
    <w:rsid w:val="003B123B"/>
    <w:rsid w:val="003B159C"/>
    <w:rsid w:val="003B1A57"/>
    <w:rsid w:val="003B1F41"/>
    <w:rsid w:val="003B201A"/>
    <w:rsid w:val="003B216F"/>
    <w:rsid w:val="003B22CD"/>
    <w:rsid w:val="003B26B4"/>
    <w:rsid w:val="003B3544"/>
    <w:rsid w:val="003B369F"/>
    <w:rsid w:val="003B36A3"/>
    <w:rsid w:val="003B3752"/>
    <w:rsid w:val="003B3FEC"/>
    <w:rsid w:val="003B42A0"/>
    <w:rsid w:val="003B4607"/>
    <w:rsid w:val="003B49DB"/>
    <w:rsid w:val="003B4B8A"/>
    <w:rsid w:val="003B4E29"/>
    <w:rsid w:val="003B4FEC"/>
    <w:rsid w:val="003B50ED"/>
    <w:rsid w:val="003B53B6"/>
    <w:rsid w:val="003B54D2"/>
    <w:rsid w:val="003B5BF3"/>
    <w:rsid w:val="003B611A"/>
    <w:rsid w:val="003B616C"/>
    <w:rsid w:val="003B6389"/>
    <w:rsid w:val="003B64BB"/>
    <w:rsid w:val="003B6F45"/>
    <w:rsid w:val="003B6FB8"/>
    <w:rsid w:val="003B7A17"/>
    <w:rsid w:val="003B7C81"/>
    <w:rsid w:val="003B7FE5"/>
    <w:rsid w:val="003C0452"/>
    <w:rsid w:val="003C06DA"/>
    <w:rsid w:val="003C079E"/>
    <w:rsid w:val="003C0BDC"/>
    <w:rsid w:val="003C11C8"/>
    <w:rsid w:val="003C1357"/>
    <w:rsid w:val="003C162B"/>
    <w:rsid w:val="003C1639"/>
    <w:rsid w:val="003C177A"/>
    <w:rsid w:val="003C18A0"/>
    <w:rsid w:val="003C1BD8"/>
    <w:rsid w:val="003C2702"/>
    <w:rsid w:val="003C2C29"/>
    <w:rsid w:val="003C3A45"/>
    <w:rsid w:val="003C3F15"/>
    <w:rsid w:val="003C3F39"/>
    <w:rsid w:val="003C42BE"/>
    <w:rsid w:val="003C4C1D"/>
    <w:rsid w:val="003C4D28"/>
    <w:rsid w:val="003C513E"/>
    <w:rsid w:val="003C54D2"/>
    <w:rsid w:val="003C55FC"/>
    <w:rsid w:val="003C5652"/>
    <w:rsid w:val="003C57DE"/>
    <w:rsid w:val="003C60D2"/>
    <w:rsid w:val="003C6254"/>
    <w:rsid w:val="003C684C"/>
    <w:rsid w:val="003C6EEA"/>
    <w:rsid w:val="003C7806"/>
    <w:rsid w:val="003C7A7A"/>
    <w:rsid w:val="003D0124"/>
    <w:rsid w:val="003D0274"/>
    <w:rsid w:val="003D08D4"/>
    <w:rsid w:val="003D097D"/>
    <w:rsid w:val="003D109F"/>
    <w:rsid w:val="003D1596"/>
    <w:rsid w:val="003D1848"/>
    <w:rsid w:val="003D186C"/>
    <w:rsid w:val="003D18BA"/>
    <w:rsid w:val="003D193F"/>
    <w:rsid w:val="003D208B"/>
    <w:rsid w:val="003D2238"/>
    <w:rsid w:val="003D2455"/>
    <w:rsid w:val="003D2478"/>
    <w:rsid w:val="003D27EE"/>
    <w:rsid w:val="003D28D1"/>
    <w:rsid w:val="003D2AA8"/>
    <w:rsid w:val="003D2C96"/>
    <w:rsid w:val="003D2CA8"/>
    <w:rsid w:val="003D2CFE"/>
    <w:rsid w:val="003D2DB1"/>
    <w:rsid w:val="003D2FF3"/>
    <w:rsid w:val="003D30C8"/>
    <w:rsid w:val="003D3345"/>
    <w:rsid w:val="003D3498"/>
    <w:rsid w:val="003D38B4"/>
    <w:rsid w:val="003D3C45"/>
    <w:rsid w:val="003D44C9"/>
    <w:rsid w:val="003D4869"/>
    <w:rsid w:val="003D4898"/>
    <w:rsid w:val="003D4CCA"/>
    <w:rsid w:val="003D4E7D"/>
    <w:rsid w:val="003D5047"/>
    <w:rsid w:val="003D50FB"/>
    <w:rsid w:val="003D5197"/>
    <w:rsid w:val="003D5259"/>
    <w:rsid w:val="003D5B1F"/>
    <w:rsid w:val="003D5C16"/>
    <w:rsid w:val="003D5E9D"/>
    <w:rsid w:val="003D6412"/>
    <w:rsid w:val="003D672E"/>
    <w:rsid w:val="003D67BE"/>
    <w:rsid w:val="003D6B6F"/>
    <w:rsid w:val="003D6D89"/>
    <w:rsid w:val="003D7185"/>
    <w:rsid w:val="003D72A6"/>
    <w:rsid w:val="003D786E"/>
    <w:rsid w:val="003E02FE"/>
    <w:rsid w:val="003E03A0"/>
    <w:rsid w:val="003E08FA"/>
    <w:rsid w:val="003E15FA"/>
    <w:rsid w:val="003E189E"/>
    <w:rsid w:val="003E1B64"/>
    <w:rsid w:val="003E1FDC"/>
    <w:rsid w:val="003E1FDE"/>
    <w:rsid w:val="003E22F6"/>
    <w:rsid w:val="003E238B"/>
    <w:rsid w:val="003E2A79"/>
    <w:rsid w:val="003E2C12"/>
    <w:rsid w:val="003E390C"/>
    <w:rsid w:val="003E3B6A"/>
    <w:rsid w:val="003E3F8F"/>
    <w:rsid w:val="003E412E"/>
    <w:rsid w:val="003E4B9A"/>
    <w:rsid w:val="003E4D45"/>
    <w:rsid w:val="003E4E94"/>
    <w:rsid w:val="003E510E"/>
    <w:rsid w:val="003E5232"/>
    <w:rsid w:val="003E524C"/>
    <w:rsid w:val="003E55E4"/>
    <w:rsid w:val="003E56CB"/>
    <w:rsid w:val="003E582E"/>
    <w:rsid w:val="003E5A71"/>
    <w:rsid w:val="003E5EA1"/>
    <w:rsid w:val="003E6DD0"/>
    <w:rsid w:val="003E6DE6"/>
    <w:rsid w:val="003E70D1"/>
    <w:rsid w:val="003E7155"/>
    <w:rsid w:val="003E72C8"/>
    <w:rsid w:val="003E74E3"/>
    <w:rsid w:val="003E757B"/>
    <w:rsid w:val="003F0277"/>
    <w:rsid w:val="003F05C7"/>
    <w:rsid w:val="003F0A9F"/>
    <w:rsid w:val="003F1219"/>
    <w:rsid w:val="003F17D3"/>
    <w:rsid w:val="003F1ADB"/>
    <w:rsid w:val="003F1B12"/>
    <w:rsid w:val="003F1B75"/>
    <w:rsid w:val="003F1E52"/>
    <w:rsid w:val="003F1E96"/>
    <w:rsid w:val="003F21E8"/>
    <w:rsid w:val="003F2546"/>
    <w:rsid w:val="003F25FA"/>
    <w:rsid w:val="003F2968"/>
    <w:rsid w:val="003F2B2C"/>
    <w:rsid w:val="003F2C54"/>
    <w:rsid w:val="003F2CD4"/>
    <w:rsid w:val="003F2D79"/>
    <w:rsid w:val="003F319A"/>
    <w:rsid w:val="003F31D4"/>
    <w:rsid w:val="003F374C"/>
    <w:rsid w:val="003F3D55"/>
    <w:rsid w:val="003F3EDC"/>
    <w:rsid w:val="003F3F19"/>
    <w:rsid w:val="003F4128"/>
    <w:rsid w:val="003F41B7"/>
    <w:rsid w:val="003F4396"/>
    <w:rsid w:val="003F48A7"/>
    <w:rsid w:val="003F510D"/>
    <w:rsid w:val="003F5BA5"/>
    <w:rsid w:val="003F5C03"/>
    <w:rsid w:val="003F5ECC"/>
    <w:rsid w:val="003F5F55"/>
    <w:rsid w:val="003F6053"/>
    <w:rsid w:val="003F640E"/>
    <w:rsid w:val="003F6567"/>
    <w:rsid w:val="003F6688"/>
    <w:rsid w:val="003F6BBE"/>
    <w:rsid w:val="003F6D7D"/>
    <w:rsid w:val="003F6FEF"/>
    <w:rsid w:val="003F7AD5"/>
    <w:rsid w:val="004000E8"/>
    <w:rsid w:val="004001FF"/>
    <w:rsid w:val="00400C44"/>
    <w:rsid w:val="00400E3A"/>
    <w:rsid w:val="00401743"/>
    <w:rsid w:val="00401ADD"/>
    <w:rsid w:val="00401CFB"/>
    <w:rsid w:val="00401E1A"/>
    <w:rsid w:val="00401E2F"/>
    <w:rsid w:val="0040229E"/>
    <w:rsid w:val="00402510"/>
    <w:rsid w:val="0040251B"/>
    <w:rsid w:val="0040272D"/>
    <w:rsid w:val="00402E2B"/>
    <w:rsid w:val="00402FE0"/>
    <w:rsid w:val="004030D5"/>
    <w:rsid w:val="004038AC"/>
    <w:rsid w:val="00403A41"/>
    <w:rsid w:val="0040451F"/>
    <w:rsid w:val="00404BF7"/>
    <w:rsid w:val="00404D21"/>
    <w:rsid w:val="00404D78"/>
    <w:rsid w:val="0040512B"/>
    <w:rsid w:val="00405513"/>
    <w:rsid w:val="0040551A"/>
    <w:rsid w:val="00405733"/>
    <w:rsid w:val="004057E4"/>
    <w:rsid w:val="00405A5D"/>
    <w:rsid w:val="00405CA5"/>
    <w:rsid w:val="0040623F"/>
    <w:rsid w:val="004063E6"/>
    <w:rsid w:val="00406935"/>
    <w:rsid w:val="00406A05"/>
    <w:rsid w:val="00406BE0"/>
    <w:rsid w:val="00406C60"/>
    <w:rsid w:val="00406E55"/>
    <w:rsid w:val="004076C1"/>
    <w:rsid w:val="00407CD3"/>
    <w:rsid w:val="00407DC3"/>
    <w:rsid w:val="00407E55"/>
    <w:rsid w:val="00410134"/>
    <w:rsid w:val="00410B72"/>
    <w:rsid w:val="00410F18"/>
    <w:rsid w:val="00410F55"/>
    <w:rsid w:val="00411226"/>
    <w:rsid w:val="004112C7"/>
    <w:rsid w:val="004112D3"/>
    <w:rsid w:val="0041149B"/>
    <w:rsid w:val="00411BCC"/>
    <w:rsid w:val="00411D55"/>
    <w:rsid w:val="004122A2"/>
    <w:rsid w:val="0041263E"/>
    <w:rsid w:val="004126A6"/>
    <w:rsid w:val="004128FF"/>
    <w:rsid w:val="00412907"/>
    <w:rsid w:val="00412A53"/>
    <w:rsid w:val="004132D7"/>
    <w:rsid w:val="004132EB"/>
    <w:rsid w:val="00413406"/>
    <w:rsid w:val="00413AAC"/>
    <w:rsid w:val="00413C30"/>
    <w:rsid w:val="00413C67"/>
    <w:rsid w:val="00413E1F"/>
    <w:rsid w:val="00413E92"/>
    <w:rsid w:val="00415A59"/>
    <w:rsid w:val="00415B69"/>
    <w:rsid w:val="00416807"/>
    <w:rsid w:val="004171AB"/>
    <w:rsid w:val="00417396"/>
    <w:rsid w:val="004177B2"/>
    <w:rsid w:val="0041782B"/>
    <w:rsid w:val="00417C46"/>
    <w:rsid w:val="00417E55"/>
    <w:rsid w:val="00421105"/>
    <w:rsid w:val="0042128A"/>
    <w:rsid w:val="0042187F"/>
    <w:rsid w:val="00421E62"/>
    <w:rsid w:val="0042211B"/>
    <w:rsid w:val="004224E0"/>
    <w:rsid w:val="00422AA4"/>
    <w:rsid w:val="00422EDE"/>
    <w:rsid w:val="0042338A"/>
    <w:rsid w:val="0042349D"/>
    <w:rsid w:val="00423578"/>
    <w:rsid w:val="004236E0"/>
    <w:rsid w:val="00423C05"/>
    <w:rsid w:val="004242F4"/>
    <w:rsid w:val="004243C6"/>
    <w:rsid w:val="00424428"/>
    <w:rsid w:val="0042470D"/>
    <w:rsid w:val="004247D0"/>
    <w:rsid w:val="0042491B"/>
    <w:rsid w:val="00424B2C"/>
    <w:rsid w:val="00424BE0"/>
    <w:rsid w:val="004254A2"/>
    <w:rsid w:val="00425855"/>
    <w:rsid w:val="00425BB9"/>
    <w:rsid w:val="00425DA5"/>
    <w:rsid w:val="00425EC9"/>
    <w:rsid w:val="00425EF3"/>
    <w:rsid w:val="00425FE4"/>
    <w:rsid w:val="00426206"/>
    <w:rsid w:val="00426244"/>
    <w:rsid w:val="0042706D"/>
    <w:rsid w:val="004270F5"/>
    <w:rsid w:val="00427117"/>
    <w:rsid w:val="00427248"/>
    <w:rsid w:val="004274D4"/>
    <w:rsid w:val="0042755C"/>
    <w:rsid w:val="004277D3"/>
    <w:rsid w:val="00427873"/>
    <w:rsid w:val="004279D1"/>
    <w:rsid w:val="00427CB8"/>
    <w:rsid w:val="00427DF7"/>
    <w:rsid w:val="00430308"/>
    <w:rsid w:val="004309BB"/>
    <w:rsid w:val="004312C3"/>
    <w:rsid w:val="0043155B"/>
    <w:rsid w:val="00431638"/>
    <w:rsid w:val="00431B8B"/>
    <w:rsid w:val="00431BD7"/>
    <w:rsid w:val="004325A1"/>
    <w:rsid w:val="00433057"/>
    <w:rsid w:val="0043311B"/>
    <w:rsid w:val="004332D3"/>
    <w:rsid w:val="004333BF"/>
    <w:rsid w:val="00433535"/>
    <w:rsid w:val="00433BFF"/>
    <w:rsid w:val="00433D0A"/>
    <w:rsid w:val="004340B4"/>
    <w:rsid w:val="0043444F"/>
    <w:rsid w:val="0043468C"/>
    <w:rsid w:val="00434B9F"/>
    <w:rsid w:val="00434C8C"/>
    <w:rsid w:val="0043515E"/>
    <w:rsid w:val="0043592B"/>
    <w:rsid w:val="004365F6"/>
    <w:rsid w:val="00436E37"/>
    <w:rsid w:val="00436E92"/>
    <w:rsid w:val="00436F22"/>
    <w:rsid w:val="0043723A"/>
    <w:rsid w:val="00437447"/>
    <w:rsid w:val="00437A73"/>
    <w:rsid w:val="0044023F"/>
    <w:rsid w:val="00440602"/>
    <w:rsid w:val="004409FE"/>
    <w:rsid w:val="00440AFB"/>
    <w:rsid w:val="00441200"/>
    <w:rsid w:val="00441A92"/>
    <w:rsid w:val="00441B04"/>
    <w:rsid w:val="00441E70"/>
    <w:rsid w:val="00441F4D"/>
    <w:rsid w:val="00442030"/>
    <w:rsid w:val="00442230"/>
    <w:rsid w:val="00442600"/>
    <w:rsid w:val="00442FA7"/>
    <w:rsid w:val="00443182"/>
    <w:rsid w:val="004431DC"/>
    <w:rsid w:val="0044371C"/>
    <w:rsid w:val="00443A87"/>
    <w:rsid w:val="00443DEF"/>
    <w:rsid w:val="00443E20"/>
    <w:rsid w:val="00443FA9"/>
    <w:rsid w:val="00443FC9"/>
    <w:rsid w:val="00444079"/>
    <w:rsid w:val="004442F8"/>
    <w:rsid w:val="0044430B"/>
    <w:rsid w:val="00444F56"/>
    <w:rsid w:val="00444FBC"/>
    <w:rsid w:val="00445098"/>
    <w:rsid w:val="00445107"/>
    <w:rsid w:val="00445118"/>
    <w:rsid w:val="00445231"/>
    <w:rsid w:val="00445559"/>
    <w:rsid w:val="00445C0A"/>
    <w:rsid w:val="00445CB3"/>
    <w:rsid w:val="00445EDC"/>
    <w:rsid w:val="00446066"/>
    <w:rsid w:val="00446488"/>
    <w:rsid w:val="00446B48"/>
    <w:rsid w:val="00446B7B"/>
    <w:rsid w:val="00446FB7"/>
    <w:rsid w:val="00447B73"/>
    <w:rsid w:val="00447D42"/>
    <w:rsid w:val="0045032E"/>
    <w:rsid w:val="00450589"/>
    <w:rsid w:val="004517AA"/>
    <w:rsid w:val="00451C17"/>
    <w:rsid w:val="00451DBD"/>
    <w:rsid w:val="00451F08"/>
    <w:rsid w:val="00451F7F"/>
    <w:rsid w:val="0045207F"/>
    <w:rsid w:val="00452CAC"/>
    <w:rsid w:val="00452F32"/>
    <w:rsid w:val="004531E2"/>
    <w:rsid w:val="0045385F"/>
    <w:rsid w:val="00453A29"/>
    <w:rsid w:val="00453A57"/>
    <w:rsid w:val="00453E11"/>
    <w:rsid w:val="004555CE"/>
    <w:rsid w:val="004557C9"/>
    <w:rsid w:val="004563CA"/>
    <w:rsid w:val="004564B8"/>
    <w:rsid w:val="00456BE1"/>
    <w:rsid w:val="00457029"/>
    <w:rsid w:val="00457565"/>
    <w:rsid w:val="004577FA"/>
    <w:rsid w:val="00457B71"/>
    <w:rsid w:val="00460491"/>
    <w:rsid w:val="00460878"/>
    <w:rsid w:val="00460B4D"/>
    <w:rsid w:val="00460B66"/>
    <w:rsid w:val="00460CAB"/>
    <w:rsid w:val="00461578"/>
    <w:rsid w:val="00461AA2"/>
    <w:rsid w:val="00461C0C"/>
    <w:rsid w:val="00461CB2"/>
    <w:rsid w:val="004624A0"/>
    <w:rsid w:val="0046298E"/>
    <w:rsid w:val="00462AD4"/>
    <w:rsid w:val="004631CC"/>
    <w:rsid w:val="00463746"/>
    <w:rsid w:val="00463B41"/>
    <w:rsid w:val="0046420B"/>
    <w:rsid w:val="00464689"/>
    <w:rsid w:val="004647AE"/>
    <w:rsid w:val="00464B7C"/>
    <w:rsid w:val="00464F13"/>
    <w:rsid w:val="00464FB4"/>
    <w:rsid w:val="004652A2"/>
    <w:rsid w:val="00465769"/>
    <w:rsid w:val="00465B68"/>
    <w:rsid w:val="004662E6"/>
    <w:rsid w:val="004669E2"/>
    <w:rsid w:val="00466EFC"/>
    <w:rsid w:val="00467013"/>
    <w:rsid w:val="00467A26"/>
    <w:rsid w:val="00467CA1"/>
    <w:rsid w:val="00470333"/>
    <w:rsid w:val="00470C31"/>
    <w:rsid w:val="00470D07"/>
    <w:rsid w:val="004716BE"/>
    <w:rsid w:val="00471A34"/>
    <w:rsid w:val="00471BD2"/>
    <w:rsid w:val="00471DE0"/>
    <w:rsid w:val="00472449"/>
    <w:rsid w:val="0047247A"/>
    <w:rsid w:val="00472A01"/>
    <w:rsid w:val="00472ACF"/>
    <w:rsid w:val="00472C2E"/>
    <w:rsid w:val="004734D0"/>
    <w:rsid w:val="00473633"/>
    <w:rsid w:val="00473AB9"/>
    <w:rsid w:val="00473AE4"/>
    <w:rsid w:val="00473BA8"/>
    <w:rsid w:val="00473C68"/>
    <w:rsid w:val="00473E31"/>
    <w:rsid w:val="0047403B"/>
    <w:rsid w:val="004748E3"/>
    <w:rsid w:val="00474CFC"/>
    <w:rsid w:val="00475385"/>
    <w:rsid w:val="0047556B"/>
    <w:rsid w:val="004759F0"/>
    <w:rsid w:val="00475E62"/>
    <w:rsid w:val="00476782"/>
    <w:rsid w:val="0047692B"/>
    <w:rsid w:val="00476954"/>
    <w:rsid w:val="00476A20"/>
    <w:rsid w:val="004775DA"/>
    <w:rsid w:val="00477768"/>
    <w:rsid w:val="00477D67"/>
    <w:rsid w:val="004806D8"/>
    <w:rsid w:val="00480DAD"/>
    <w:rsid w:val="00480EF8"/>
    <w:rsid w:val="00481134"/>
    <w:rsid w:val="00481587"/>
    <w:rsid w:val="00481BB5"/>
    <w:rsid w:val="004821FA"/>
    <w:rsid w:val="0048228F"/>
    <w:rsid w:val="004823A7"/>
    <w:rsid w:val="00482DEA"/>
    <w:rsid w:val="00483628"/>
    <w:rsid w:val="00483A17"/>
    <w:rsid w:val="00483DC0"/>
    <w:rsid w:val="00483F33"/>
    <w:rsid w:val="00484035"/>
    <w:rsid w:val="00484243"/>
    <w:rsid w:val="0048440F"/>
    <w:rsid w:val="004846D6"/>
    <w:rsid w:val="00484948"/>
    <w:rsid w:val="00485367"/>
    <w:rsid w:val="004853D3"/>
    <w:rsid w:val="00485669"/>
    <w:rsid w:val="00485CD4"/>
    <w:rsid w:val="00485DBE"/>
    <w:rsid w:val="0048613B"/>
    <w:rsid w:val="0048667E"/>
    <w:rsid w:val="0048674E"/>
    <w:rsid w:val="0048697A"/>
    <w:rsid w:val="00486C89"/>
    <w:rsid w:val="00486F69"/>
    <w:rsid w:val="00487091"/>
    <w:rsid w:val="004870C2"/>
    <w:rsid w:val="004871EC"/>
    <w:rsid w:val="0048738A"/>
    <w:rsid w:val="0048762F"/>
    <w:rsid w:val="00490118"/>
    <w:rsid w:val="004902CC"/>
    <w:rsid w:val="00490500"/>
    <w:rsid w:val="00490510"/>
    <w:rsid w:val="004907FB"/>
    <w:rsid w:val="00490B1A"/>
    <w:rsid w:val="004913C3"/>
    <w:rsid w:val="00491C84"/>
    <w:rsid w:val="004923A4"/>
    <w:rsid w:val="0049249A"/>
    <w:rsid w:val="004926E3"/>
    <w:rsid w:val="00492BC5"/>
    <w:rsid w:val="00492D89"/>
    <w:rsid w:val="00492EA6"/>
    <w:rsid w:val="00493A47"/>
    <w:rsid w:val="00493E71"/>
    <w:rsid w:val="00493F6B"/>
    <w:rsid w:val="004945E8"/>
    <w:rsid w:val="0049482F"/>
    <w:rsid w:val="00494A91"/>
    <w:rsid w:val="00495024"/>
    <w:rsid w:val="004953DF"/>
    <w:rsid w:val="00495BC0"/>
    <w:rsid w:val="00495C54"/>
    <w:rsid w:val="00495F0E"/>
    <w:rsid w:val="004964F1"/>
    <w:rsid w:val="00496BC5"/>
    <w:rsid w:val="00497928"/>
    <w:rsid w:val="004A004F"/>
    <w:rsid w:val="004A03EC"/>
    <w:rsid w:val="004A0B21"/>
    <w:rsid w:val="004A0BC9"/>
    <w:rsid w:val="004A13D6"/>
    <w:rsid w:val="004A16BC"/>
    <w:rsid w:val="004A1B6A"/>
    <w:rsid w:val="004A1C89"/>
    <w:rsid w:val="004A1E73"/>
    <w:rsid w:val="004A219C"/>
    <w:rsid w:val="004A23AB"/>
    <w:rsid w:val="004A2531"/>
    <w:rsid w:val="004A2568"/>
    <w:rsid w:val="004A27FC"/>
    <w:rsid w:val="004A29B6"/>
    <w:rsid w:val="004A2B94"/>
    <w:rsid w:val="004A2F9A"/>
    <w:rsid w:val="004A33FD"/>
    <w:rsid w:val="004A342C"/>
    <w:rsid w:val="004A3695"/>
    <w:rsid w:val="004A422F"/>
    <w:rsid w:val="004A4474"/>
    <w:rsid w:val="004A45A5"/>
    <w:rsid w:val="004A49B3"/>
    <w:rsid w:val="004A4D04"/>
    <w:rsid w:val="004A4D93"/>
    <w:rsid w:val="004A4ED6"/>
    <w:rsid w:val="004A51BC"/>
    <w:rsid w:val="004A5338"/>
    <w:rsid w:val="004A546D"/>
    <w:rsid w:val="004A57B3"/>
    <w:rsid w:val="004A583C"/>
    <w:rsid w:val="004A5D07"/>
    <w:rsid w:val="004A6239"/>
    <w:rsid w:val="004A624E"/>
    <w:rsid w:val="004A6516"/>
    <w:rsid w:val="004A69E5"/>
    <w:rsid w:val="004A6C36"/>
    <w:rsid w:val="004A6D14"/>
    <w:rsid w:val="004A6DE6"/>
    <w:rsid w:val="004A6DF6"/>
    <w:rsid w:val="004A6E09"/>
    <w:rsid w:val="004A6E77"/>
    <w:rsid w:val="004A7A71"/>
    <w:rsid w:val="004A7B22"/>
    <w:rsid w:val="004B019D"/>
    <w:rsid w:val="004B021F"/>
    <w:rsid w:val="004B030E"/>
    <w:rsid w:val="004B0409"/>
    <w:rsid w:val="004B0980"/>
    <w:rsid w:val="004B09DF"/>
    <w:rsid w:val="004B141A"/>
    <w:rsid w:val="004B168D"/>
    <w:rsid w:val="004B1A7D"/>
    <w:rsid w:val="004B21C6"/>
    <w:rsid w:val="004B22AE"/>
    <w:rsid w:val="004B24DD"/>
    <w:rsid w:val="004B33BD"/>
    <w:rsid w:val="004B3528"/>
    <w:rsid w:val="004B36F9"/>
    <w:rsid w:val="004B37E0"/>
    <w:rsid w:val="004B3DF5"/>
    <w:rsid w:val="004B41CF"/>
    <w:rsid w:val="004B41F1"/>
    <w:rsid w:val="004B5497"/>
    <w:rsid w:val="004B568A"/>
    <w:rsid w:val="004B5C50"/>
    <w:rsid w:val="004B5F91"/>
    <w:rsid w:val="004B6005"/>
    <w:rsid w:val="004B6063"/>
    <w:rsid w:val="004B64B6"/>
    <w:rsid w:val="004B681B"/>
    <w:rsid w:val="004B6A92"/>
    <w:rsid w:val="004B6C7A"/>
    <w:rsid w:val="004B6D55"/>
    <w:rsid w:val="004B6F6A"/>
    <w:rsid w:val="004B73AC"/>
    <w:rsid w:val="004B7892"/>
    <w:rsid w:val="004B798F"/>
    <w:rsid w:val="004B7AD6"/>
    <w:rsid w:val="004B7C0C"/>
    <w:rsid w:val="004C002A"/>
    <w:rsid w:val="004C0448"/>
    <w:rsid w:val="004C05EF"/>
    <w:rsid w:val="004C06FD"/>
    <w:rsid w:val="004C0A2F"/>
    <w:rsid w:val="004C0C5C"/>
    <w:rsid w:val="004C1116"/>
    <w:rsid w:val="004C15D7"/>
    <w:rsid w:val="004C1897"/>
    <w:rsid w:val="004C23A9"/>
    <w:rsid w:val="004C29F6"/>
    <w:rsid w:val="004C2CE0"/>
    <w:rsid w:val="004C30D8"/>
    <w:rsid w:val="004C3137"/>
    <w:rsid w:val="004C3898"/>
    <w:rsid w:val="004C3A77"/>
    <w:rsid w:val="004C3B5A"/>
    <w:rsid w:val="004C3B95"/>
    <w:rsid w:val="004C4618"/>
    <w:rsid w:val="004C4702"/>
    <w:rsid w:val="004C49CC"/>
    <w:rsid w:val="004C4BD9"/>
    <w:rsid w:val="004C4E6E"/>
    <w:rsid w:val="004C4ED8"/>
    <w:rsid w:val="004C507D"/>
    <w:rsid w:val="004C5285"/>
    <w:rsid w:val="004C5C97"/>
    <w:rsid w:val="004C6AC4"/>
    <w:rsid w:val="004C6CBB"/>
    <w:rsid w:val="004C6F86"/>
    <w:rsid w:val="004C755C"/>
    <w:rsid w:val="004C7658"/>
    <w:rsid w:val="004C7C8C"/>
    <w:rsid w:val="004C7D8F"/>
    <w:rsid w:val="004D00B2"/>
    <w:rsid w:val="004D0324"/>
    <w:rsid w:val="004D0408"/>
    <w:rsid w:val="004D0481"/>
    <w:rsid w:val="004D0959"/>
    <w:rsid w:val="004D0D50"/>
    <w:rsid w:val="004D0DC4"/>
    <w:rsid w:val="004D16E9"/>
    <w:rsid w:val="004D17E2"/>
    <w:rsid w:val="004D1F5F"/>
    <w:rsid w:val="004D2037"/>
    <w:rsid w:val="004D20E6"/>
    <w:rsid w:val="004D253B"/>
    <w:rsid w:val="004D2890"/>
    <w:rsid w:val="004D32C5"/>
    <w:rsid w:val="004D3385"/>
    <w:rsid w:val="004D343C"/>
    <w:rsid w:val="004D36B1"/>
    <w:rsid w:val="004D3DFD"/>
    <w:rsid w:val="004D4079"/>
    <w:rsid w:val="004D42AC"/>
    <w:rsid w:val="004D4AC5"/>
    <w:rsid w:val="004D5252"/>
    <w:rsid w:val="004D59CD"/>
    <w:rsid w:val="004D5A0F"/>
    <w:rsid w:val="004D5B69"/>
    <w:rsid w:val="004D641A"/>
    <w:rsid w:val="004D64EC"/>
    <w:rsid w:val="004D66DE"/>
    <w:rsid w:val="004D694D"/>
    <w:rsid w:val="004D6EEC"/>
    <w:rsid w:val="004D6FD3"/>
    <w:rsid w:val="004D78FC"/>
    <w:rsid w:val="004D7EBD"/>
    <w:rsid w:val="004E01E9"/>
    <w:rsid w:val="004E06C0"/>
    <w:rsid w:val="004E0BF9"/>
    <w:rsid w:val="004E0CE5"/>
    <w:rsid w:val="004E0E23"/>
    <w:rsid w:val="004E105D"/>
    <w:rsid w:val="004E12CE"/>
    <w:rsid w:val="004E166D"/>
    <w:rsid w:val="004E1CE4"/>
    <w:rsid w:val="004E1DA4"/>
    <w:rsid w:val="004E1E58"/>
    <w:rsid w:val="004E1FA2"/>
    <w:rsid w:val="004E2604"/>
    <w:rsid w:val="004E2680"/>
    <w:rsid w:val="004E28D2"/>
    <w:rsid w:val="004E28F9"/>
    <w:rsid w:val="004E306F"/>
    <w:rsid w:val="004E3E82"/>
    <w:rsid w:val="004E4164"/>
    <w:rsid w:val="004E43F6"/>
    <w:rsid w:val="004E462E"/>
    <w:rsid w:val="004E5165"/>
    <w:rsid w:val="004E5631"/>
    <w:rsid w:val="004E56DC"/>
    <w:rsid w:val="004E597E"/>
    <w:rsid w:val="004E5DA0"/>
    <w:rsid w:val="004E5E28"/>
    <w:rsid w:val="004E63A7"/>
    <w:rsid w:val="004E71D3"/>
    <w:rsid w:val="004E76F4"/>
    <w:rsid w:val="004E775D"/>
    <w:rsid w:val="004E7A8A"/>
    <w:rsid w:val="004E7D35"/>
    <w:rsid w:val="004E7EC0"/>
    <w:rsid w:val="004F0038"/>
    <w:rsid w:val="004F03BA"/>
    <w:rsid w:val="004F0570"/>
    <w:rsid w:val="004F09A8"/>
    <w:rsid w:val="004F0B4E"/>
    <w:rsid w:val="004F0B6C"/>
    <w:rsid w:val="004F1C56"/>
    <w:rsid w:val="004F2078"/>
    <w:rsid w:val="004F21D6"/>
    <w:rsid w:val="004F2A48"/>
    <w:rsid w:val="004F2DD8"/>
    <w:rsid w:val="004F2EFD"/>
    <w:rsid w:val="004F2FC0"/>
    <w:rsid w:val="004F33B1"/>
    <w:rsid w:val="004F3F89"/>
    <w:rsid w:val="004F449A"/>
    <w:rsid w:val="004F4682"/>
    <w:rsid w:val="004F47D0"/>
    <w:rsid w:val="004F4D7F"/>
    <w:rsid w:val="004F4DA3"/>
    <w:rsid w:val="004F52F1"/>
    <w:rsid w:val="004F562B"/>
    <w:rsid w:val="004F5C1A"/>
    <w:rsid w:val="004F63DE"/>
    <w:rsid w:val="004F68C8"/>
    <w:rsid w:val="004F694C"/>
    <w:rsid w:val="004F69FF"/>
    <w:rsid w:val="004F7130"/>
    <w:rsid w:val="004F724F"/>
    <w:rsid w:val="004F7555"/>
    <w:rsid w:val="004F7BCA"/>
    <w:rsid w:val="0050009C"/>
    <w:rsid w:val="0050025E"/>
    <w:rsid w:val="00500492"/>
    <w:rsid w:val="005005DD"/>
    <w:rsid w:val="00500671"/>
    <w:rsid w:val="00501938"/>
    <w:rsid w:val="00501A7E"/>
    <w:rsid w:val="00502391"/>
    <w:rsid w:val="00502496"/>
    <w:rsid w:val="00502AA5"/>
    <w:rsid w:val="00502CD6"/>
    <w:rsid w:val="00503046"/>
    <w:rsid w:val="00503B72"/>
    <w:rsid w:val="005043A2"/>
    <w:rsid w:val="005044D3"/>
    <w:rsid w:val="00504670"/>
    <w:rsid w:val="005047D3"/>
    <w:rsid w:val="005047F6"/>
    <w:rsid w:val="00505671"/>
    <w:rsid w:val="005056A8"/>
    <w:rsid w:val="0050571A"/>
    <w:rsid w:val="005057B9"/>
    <w:rsid w:val="005061EE"/>
    <w:rsid w:val="00506557"/>
    <w:rsid w:val="0050669B"/>
    <w:rsid w:val="0050677A"/>
    <w:rsid w:val="00506AE8"/>
    <w:rsid w:val="00506B7D"/>
    <w:rsid w:val="00506C5B"/>
    <w:rsid w:val="00506F09"/>
    <w:rsid w:val="0050701A"/>
    <w:rsid w:val="00507195"/>
    <w:rsid w:val="005075EB"/>
    <w:rsid w:val="0050795D"/>
    <w:rsid w:val="00507D29"/>
    <w:rsid w:val="00507ECA"/>
    <w:rsid w:val="005108D8"/>
    <w:rsid w:val="0051103B"/>
    <w:rsid w:val="00511299"/>
    <w:rsid w:val="005112D4"/>
    <w:rsid w:val="00511396"/>
    <w:rsid w:val="005114E2"/>
    <w:rsid w:val="005116F9"/>
    <w:rsid w:val="00511E34"/>
    <w:rsid w:val="00511F7E"/>
    <w:rsid w:val="005122F2"/>
    <w:rsid w:val="0051237E"/>
    <w:rsid w:val="005125D9"/>
    <w:rsid w:val="005126E6"/>
    <w:rsid w:val="00512A83"/>
    <w:rsid w:val="00512EDF"/>
    <w:rsid w:val="00513188"/>
    <w:rsid w:val="00513619"/>
    <w:rsid w:val="005136DD"/>
    <w:rsid w:val="00513A8C"/>
    <w:rsid w:val="00513F16"/>
    <w:rsid w:val="00514543"/>
    <w:rsid w:val="0051487E"/>
    <w:rsid w:val="00514901"/>
    <w:rsid w:val="00514926"/>
    <w:rsid w:val="00514A63"/>
    <w:rsid w:val="005153A7"/>
    <w:rsid w:val="00515424"/>
    <w:rsid w:val="005159A1"/>
    <w:rsid w:val="00515B85"/>
    <w:rsid w:val="00515CD4"/>
    <w:rsid w:val="005163CB"/>
    <w:rsid w:val="005165AD"/>
    <w:rsid w:val="00516835"/>
    <w:rsid w:val="00516A02"/>
    <w:rsid w:val="00516FF2"/>
    <w:rsid w:val="0051737D"/>
    <w:rsid w:val="00517ADC"/>
    <w:rsid w:val="00517BEF"/>
    <w:rsid w:val="00517D1F"/>
    <w:rsid w:val="00517E1D"/>
    <w:rsid w:val="00520089"/>
    <w:rsid w:val="005201F2"/>
    <w:rsid w:val="005206F5"/>
    <w:rsid w:val="00520854"/>
    <w:rsid w:val="00520EF9"/>
    <w:rsid w:val="005219CF"/>
    <w:rsid w:val="0052257A"/>
    <w:rsid w:val="00522CB7"/>
    <w:rsid w:val="005235BB"/>
    <w:rsid w:val="00523D82"/>
    <w:rsid w:val="00524180"/>
    <w:rsid w:val="005242D8"/>
    <w:rsid w:val="00524840"/>
    <w:rsid w:val="005248D2"/>
    <w:rsid w:val="005248E3"/>
    <w:rsid w:val="0052493B"/>
    <w:rsid w:val="00524CE3"/>
    <w:rsid w:val="005250A3"/>
    <w:rsid w:val="00525391"/>
    <w:rsid w:val="00525C0C"/>
    <w:rsid w:val="00526031"/>
    <w:rsid w:val="00526E51"/>
    <w:rsid w:val="00526FAC"/>
    <w:rsid w:val="00526FCD"/>
    <w:rsid w:val="00527756"/>
    <w:rsid w:val="00527A99"/>
    <w:rsid w:val="00527E54"/>
    <w:rsid w:val="00527F1C"/>
    <w:rsid w:val="005300DA"/>
    <w:rsid w:val="005301C6"/>
    <w:rsid w:val="0053077B"/>
    <w:rsid w:val="0053093A"/>
    <w:rsid w:val="00530D81"/>
    <w:rsid w:val="00530EA1"/>
    <w:rsid w:val="005312DA"/>
    <w:rsid w:val="00531389"/>
    <w:rsid w:val="00531C05"/>
    <w:rsid w:val="00531D86"/>
    <w:rsid w:val="00531EAC"/>
    <w:rsid w:val="00532022"/>
    <w:rsid w:val="00532072"/>
    <w:rsid w:val="00532317"/>
    <w:rsid w:val="005323B2"/>
    <w:rsid w:val="0053241B"/>
    <w:rsid w:val="00533150"/>
    <w:rsid w:val="0053319A"/>
    <w:rsid w:val="005332F2"/>
    <w:rsid w:val="00533403"/>
    <w:rsid w:val="0053361E"/>
    <w:rsid w:val="005336AF"/>
    <w:rsid w:val="005337C7"/>
    <w:rsid w:val="00533E44"/>
    <w:rsid w:val="00534B59"/>
    <w:rsid w:val="0053513E"/>
    <w:rsid w:val="005354BD"/>
    <w:rsid w:val="0053566E"/>
    <w:rsid w:val="005366F4"/>
    <w:rsid w:val="00536759"/>
    <w:rsid w:val="00536B23"/>
    <w:rsid w:val="00536C39"/>
    <w:rsid w:val="00536D73"/>
    <w:rsid w:val="00536F42"/>
    <w:rsid w:val="00537287"/>
    <w:rsid w:val="00537C08"/>
    <w:rsid w:val="00537C62"/>
    <w:rsid w:val="00537D41"/>
    <w:rsid w:val="00537D6C"/>
    <w:rsid w:val="00537E30"/>
    <w:rsid w:val="00540257"/>
    <w:rsid w:val="005402E9"/>
    <w:rsid w:val="00540649"/>
    <w:rsid w:val="005415E6"/>
    <w:rsid w:val="0054177F"/>
    <w:rsid w:val="00541E55"/>
    <w:rsid w:val="00542422"/>
    <w:rsid w:val="00542618"/>
    <w:rsid w:val="00542D2D"/>
    <w:rsid w:val="0054314B"/>
    <w:rsid w:val="0054324F"/>
    <w:rsid w:val="005432C5"/>
    <w:rsid w:val="005434C7"/>
    <w:rsid w:val="00543650"/>
    <w:rsid w:val="005436D8"/>
    <w:rsid w:val="0054379D"/>
    <w:rsid w:val="00543A4C"/>
    <w:rsid w:val="00543C1B"/>
    <w:rsid w:val="00543D9D"/>
    <w:rsid w:val="005447D9"/>
    <w:rsid w:val="00544E2F"/>
    <w:rsid w:val="00544F94"/>
    <w:rsid w:val="0054514F"/>
    <w:rsid w:val="005455DC"/>
    <w:rsid w:val="005455FC"/>
    <w:rsid w:val="00545759"/>
    <w:rsid w:val="005458DA"/>
    <w:rsid w:val="00545BEE"/>
    <w:rsid w:val="00546735"/>
    <w:rsid w:val="00546970"/>
    <w:rsid w:val="00546B7D"/>
    <w:rsid w:val="00546C38"/>
    <w:rsid w:val="0054739F"/>
    <w:rsid w:val="005473AB"/>
    <w:rsid w:val="00547501"/>
    <w:rsid w:val="00547F8B"/>
    <w:rsid w:val="00550341"/>
    <w:rsid w:val="005507C6"/>
    <w:rsid w:val="00551C89"/>
    <w:rsid w:val="00551EE0"/>
    <w:rsid w:val="005525E8"/>
    <w:rsid w:val="0055282A"/>
    <w:rsid w:val="00552A47"/>
    <w:rsid w:val="00553323"/>
    <w:rsid w:val="0055392C"/>
    <w:rsid w:val="00553A3E"/>
    <w:rsid w:val="00554303"/>
    <w:rsid w:val="005544EC"/>
    <w:rsid w:val="00554AEF"/>
    <w:rsid w:val="00554C72"/>
    <w:rsid w:val="00554CE4"/>
    <w:rsid w:val="00554E19"/>
    <w:rsid w:val="00555710"/>
    <w:rsid w:val="005563EE"/>
    <w:rsid w:val="0055693A"/>
    <w:rsid w:val="00556B17"/>
    <w:rsid w:val="0055776D"/>
    <w:rsid w:val="005600C1"/>
    <w:rsid w:val="00560169"/>
    <w:rsid w:val="00560B0B"/>
    <w:rsid w:val="00560D8C"/>
    <w:rsid w:val="00560EE4"/>
    <w:rsid w:val="0056121F"/>
    <w:rsid w:val="00561A0E"/>
    <w:rsid w:val="00561A77"/>
    <w:rsid w:val="00561ED1"/>
    <w:rsid w:val="0056214B"/>
    <w:rsid w:val="005623AA"/>
    <w:rsid w:val="005624A3"/>
    <w:rsid w:val="00562581"/>
    <w:rsid w:val="00562A67"/>
    <w:rsid w:val="00562B3C"/>
    <w:rsid w:val="00562B73"/>
    <w:rsid w:val="00562DE8"/>
    <w:rsid w:val="00562E5D"/>
    <w:rsid w:val="0056318B"/>
    <w:rsid w:val="005638C4"/>
    <w:rsid w:val="005638D2"/>
    <w:rsid w:val="005639C8"/>
    <w:rsid w:val="00563C48"/>
    <w:rsid w:val="0056565B"/>
    <w:rsid w:val="00565C03"/>
    <w:rsid w:val="00565D25"/>
    <w:rsid w:val="00566021"/>
    <w:rsid w:val="00566723"/>
    <w:rsid w:val="00566736"/>
    <w:rsid w:val="0056673C"/>
    <w:rsid w:val="00566C9A"/>
    <w:rsid w:val="00566F5C"/>
    <w:rsid w:val="00567437"/>
    <w:rsid w:val="005675F9"/>
    <w:rsid w:val="005676FE"/>
    <w:rsid w:val="005679B6"/>
    <w:rsid w:val="00567E2C"/>
    <w:rsid w:val="00570B15"/>
    <w:rsid w:val="00570CC1"/>
    <w:rsid w:val="00571268"/>
    <w:rsid w:val="00571465"/>
    <w:rsid w:val="0057171C"/>
    <w:rsid w:val="005718F5"/>
    <w:rsid w:val="00571D98"/>
    <w:rsid w:val="00571E0C"/>
    <w:rsid w:val="00571FFE"/>
    <w:rsid w:val="0057204B"/>
    <w:rsid w:val="005720D0"/>
    <w:rsid w:val="00572505"/>
    <w:rsid w:val="005728EC"/>
    <w:rsid w:val="00573956"/>
    <w:rsid w:val="00573BD0"/>
    <w:rsid w:val="00573F36"/>
    <w:rsid w:val="00573F76"/>
    <w:rsid w:val="005742DA"/>
    <w:rsid w:val="005744D3"/>
    <w:rsid w:val="00574745"/>
    <w:rsid w:val="00574795"/>
    <w:rsid w:val="00574953"/>
    <w:rsid w:val="005749F1"/>
    <w:rsid w:val="00574BA7"/>
    <w:rsid w:val="00574FCD"/>
    <w:rsid w:val="005757D0"/>
    <w:rsid w:val="005758C7"/>
    <w:rsid w:val="00576377"/>
    <w:rsid w:val="00576AE5"/>
    <w:rsid w:val="00576B36"/>
    <w:rsid w:val="00576CEF"/>
    <w:rsid w:val="00576D0A"/>
    <w:rsid w:val="00576D52"/>
    <w:rsid w:val="00576E72"/>
    <w:rsid w:val="00576F64"/>
    <w:rsid w:val="00577485"/>
    <w:rsid w:val="00577FE8"/>
    <w:rsid w:val="0058008A"/>
    <w:rsid w:val="005805BE"/>
    <w:rsid w:val="00580641"/>
    <w:rsid w:val="005806FF"/>
    <w:rsid w:val="00580AAD"/>
    <w:rsid w:val="005811B3"/>
    <w:rsid w:val="0058128E"/>
    <w:rsid w:val="00581297"/>
    <w:rsid w:val="005815AD"/>
    <w:rsid w:val="005816B5"/>
    <w:rsid w:val="005816BB"/>
    <w:rsid w:val="00581B2E"/>
    <w:rsid w:val="00581D10"/>
    <w:rsid w:val="00581F82"/>
    <w:rsid w:val="00582320"/>
    <w:rsid w:val="0058241A"/>
    <w:rsid w:val="00582809"/>
    <w:rsid w:val="00582A65"/>
    <w:rsid w:val="00582C5F"/>
    <w:rsid w:val="00582E89"/>
    <w:rsid w:val="00583029"/>
    <w:rsid w:val="005839C7"/>
    <w:rsid w:val="00583B98"/>
    <w:rsid w:val="00583BEF"/>
    <w:rsid w:val="00583D18"/>
    <w:rsid w:val="005843D5"/>
    <w:rsid w:val="0058486D"/>
    <w:rsid w:val="00584B44"/>
    <w:rsid w:val="00584DD1"/>
    <w:rsid w:val="005853CA"/>
    <w:rsid w:val="00585EAB"/>
    <w:rsid w:val="00586484"/>
    <w:rsid w:val="00586CC1"/>
    <w:rsid w:val="0058798C"/>
    <w:rsid w:val="00587E95"/>
    <w:rsid w:val="0059000A"/>
    <w:rsid w:val="005900FA"/>
    <w:rsid w:val="0059045E"/>
    <w:rsid w:val="005908A0"/>
    <w:rsid w:val="00591B71"/>
    <w:rsid w:val="00591CA5"/>
    <w:rsid w:val="00591DFB"/>
    <w:rsid w:val="00592233"/>
    <w:rsid w:val="00592A5C"/>
    <w:rsid w:val="00593278"/>
    <w:rsid w:val="005935A4"/>
    <w:rsid w:val="005945B8"/>
    <w:rsid w:val="005948B5"/>
    <w:rsid w:val="005948C2"/>
    <w:rsid w:val="005949AD"/>
    <w:rsid w:val="00594A22"/>
    <w:rsid w:val="00595024"/>
    <w:rsid w:val="00595088"/>
    <w:rsid w:val="00595DCA"/>
    <w:rsid w:val="00595EFD"/>
    <w:rsid w:val="00596100"/>
    <w:rsid w:val="0059639B"/>
    <w:rsid w:val="005965BA"/>
    <w:rsid w:val="00596BA8"/>
    <w:rsid w:val="00596D93"/>
    <w:rsid w:val="005970AB"/>
    <w:rsid w:val="00597219"/>
    <w:rsid w:val="0059744A"/>
    <w:rsid w:val="0059779B"/>
    <w:rsid w:val="00597A0E"/>
    <w:rsid w:val="005A00D2"/>
    <w:rsid w:val="005A014F"/>
    <w:rsid w:val="005A0835"/>
    <w:rsid w:val="005A0D6C"/>
    <w:rsid w:val="005A0DF7"/>
    <w:rsid w:val="005A115A"/>
    <w:rsid w:val="005A1479"/>
    <w:rsid w:val="005A1CA4"/>
    <w:rsid w:val="005A209A"/>
    <w:rsid w:val="005A2606"/>
    <w:rsid w:val="005A287A"/>
    <w:rsid w:val="005A2F72"/>
    <w:rsid w:val="005A35D7"/>
    <w:rsid w:val="005A3672"/>
    <w:rsid w:val="005A3A78"/>
    <w:rsid w:val="005A3D94"/>
    <w:rsid w:val="005A4561"/>
    <w:rsid w:val="005A48FE"/>
    <w:rsid w:val="005A4B2F"/>
    <w:rsid w:val="005A5AAD"/>
    <w:rsid w:val="005A5C31"/>
    <w:rsid w:val="005A5D7A"/>
    <w:rsid w:val="005A662D"/>
    <w:rsid w:val="005A681F"/>
    <w:rsid w:val="005A6D15"/>
    <w:rsid w:val="005A6F2F"/>
    <w:rsid w:val="005A6F76"/>
    <w:rsid w:val="005A754A"/>
    <w:rsid w:val="005A78B8"/>
    <w:rsid w:val="005A7E3D"/>
    <w:rsid w:val="005B01B8"/>
    <w:rsid w:val="005B03C8"/>
    <w:rsid w:val="005B077D"/>
    <w:rsid w:val="005B0C95"/>
    <w:rsid w:val="005B1185"/>
    <w:rsid w:val="005B13C0"/>
    <w:rsid w:val="005B1409"/>
    <w:rsid w:val="005B1725"/>
    <w:rsid w:val="005B20C0"/>
    <w:rsid w:val="005B2563"/>
    <w:rsid w:val="005B2606"/>
    <w:rsid w:val="005B289E"/>
    <w:rsid w:val="005B2BF2"/>
    <w:rsid w:val="005B2DC0"/>
    <w:rsid w:val="005B3021"/>
    <w:rsid w:val="005B3232"/>
    <w:rsid w:val="005B35D7"/>
    <w:rsid w:val="005B35E8"/>
    <w:rsid w:val="005B37A5"/>
    <w:rsid w:val="005B392A"/>
    <w:rsid w:val="005B3AA3"/>
    <w:rsid w:val="005B3AE9"/>
    <w:rsid w:val="005B3B31"/>
    <w:rsid w:val="005B4642"/>
    <w:rsid w:val="005B4841"/>
    <w:rsid w:val="005B4C6E"/>
    <w:rsid w:val="005B5144"/>
    <w:rsid w:val="005B531E"/>
    <w:rsid w:val="005B5352"/>
    <w:rsid w:val="005B53B6"/>
    <w:rsid w:val="005B5562"/>
    <w:rsid w:val="005B56EE"/>
    <w:rsid w:val="005B67BB"/>
    <w:rsid w:val="005B6C26"/>
    <w:rsid w:val="005B6E03"/>
    <w:rsid w:val="005B6F83"/>
    <w:rsid w:val="005B770E"/>
    <w:rsid w:val="005B7AF3"/>
    <w:rsid w:val="005B7B90"/>
    <w:rsid w:val="005B7DA5"/>
    <w:rsid w:val="005C1071"/>
    <w:rsid w:val="005C1893"/>
    <w:rsid w:val="005C18B8"/>
    <w:rsid w:val="005C1979"/>
    <w:rsid w:val="005C1DFE"/>
    <w:rsid w:val="005C2357"/>
    <w:rsid w:val="005C2603"/>
    <w:rsid w:val="005C2D53"/>
    <w:rsid w:val="005C30F8"/>
    <w:rsid w:val="005C3610"/>
    <w:rsid w:val="005C3AA7"/>
    <w:rsid w:val="005C3D6A"/>
    <w:rsid w:val="005C474E"/>
    <w:rsid w:val="005C4960"/>
    <w:rsid w:val="005C5741"/>
    <w:rsid w:val="005C5AF8"/>
    <w:rsid w:val="005C5CED"/>
    <w:rsid w:val="005C6122"/>
    <w:rsid w:val="005C6725"/>
    <w:rsid w:val="005C69B8"/>
    <w:rsid w:val="005C6C4F"/>
    <w:rsid w:val="005C6F26"/>
    <w:rsid w:val="005C74C3"/>
    <w:rsid w:val="005C74FB"/>
    <w:rsid w:val="005C75E7"/>
    <w:rsid w:val="005C7649"/>
    <w:rsid w:val="005C7BA3"/>
    <w:rsid w:val="005C7EE4"/>
    <w:rsid w:val="005D01B5"/>
    <w:rsid w:val="005D033B"/>
    <w:rsid w:val="005D0805"/>
    <w:rsid w:val="005D086F"/>
    <w:rsid w:val="005D0A89"/>
    <w:rsid w:val="005D0C5D"/>
    <w:rsid w:val="005D0F97"/>
    <w:rsid w:val="005D100C"/>
    <w:rsid w:val="005D13ED"/>
    <w:rsid w:val="005D1602"/>
    <w:rsid w:val="005D19FC"/>
    <w:rsid w:val="005D1CDD"/>
    <w:rsid w:val="005D1F53"/>
    <w:rsid w:val="005D1FAB"/>
    <w:rsid w:val="005D246A"/>
    <w:rsid w:val="005D26E7"/>
    <w:rsid w:val="005D2CEB"/>
    <w:rsid w:val="005D3707"/>
    <w:rsid w:val="005D3803"/>
    <w:rsid w:val="005D392C"/>
    <w:rsid w:val="005D3B87"/>
    <w:rsid w:val="005D4724"/>
    <w:rsid w:val="005D4B45"/>
    <w:rsid w:val="005D5041"/>
    <w:rsid w:val="005D531C"/>
    <w:rsid w:val="005D5802"/>
    <w:rsid w:val="005D59CD"/>
    <w:rsid w:val="005D5B20"/>
    <w:rsid w:val="005D63C9"/>
    <w:rsid w:val="005D6C21"/>
    <w:rsid w:val="005D6DF5"/>
    <w:rsid w:val="005D701B"/>
    <w:rsid w:val="005D7A43"/>
    <w:rsid w:val="005D7E8E"/>
    <w:rsid w:val="005E02D0"/>
    <w:rsid w:val="005E082A"/>
    <w:rsid w:val="005E08C7"/>
    <w:rsid w:val="005E0A44"/>
    <w:rsid w:val="005E125E"/>
    <w:rsid w:val="005E16AA"/>
    <w:rsid w:val="005E1701"/>
    <w:rsid w:val="005E1CC5"/>
    <w:rsid w:val="005E1DD2"/>
    <w:rsid w:val="005E1DDF"/>
    <w:rsid w:val="005E22C1"/>
    <w:rsid w:val="005E2632"/>
    <w:rsid w:val="005E2D66"/>
    <w:rsid w:val="005E2E3D"/>
    <w:rsid w:val="005E3006"/>
    <w:rsid w:val="005E34AD"/>
    <w:rsid w:val="005E3526"/>
    <w:rsid w:val="005E36D4"/>
    <w:rsid w:val="005E385F"/>
    <w:rsid w:val="005E3888"/>
    <w:rsid w:val="005E38A3"/>
    <w:rsid w:val="005E39C2"/>
    <w:rsid w:val="005E3CCD"/>
    <w:rsid w:val="005E3D95"/>
    <w:rsid w:val="005E3ECE"/>
    <w:rsid w:val="005E41CE"/>
    <w:rsid w:val="005E4CAF"/>
    <w:rsid w:val="005E5171"/>
    <w:rsid w:val="005E51EB"/>
    <w:rsid w:val="005E59BA"/>
    <w:rsid w:val="005E5B81"/>
    <w:rsid w:val="005E5BB3"/>
    <w:rsid w:val="005E620D"/>
    <w:rsid w:val="005E71EE"/>
    <w:rsid w:val="005E72B0"/>
    <w:rsid w:val="005E7479"/>
    <w:rsid w:val="005E7606"/>
    <w:rsid w:val="005E768F"/>
    <w:rsid w:val="005E78AC"/>
    <w:rsid w:val="005E794B"/>
    <w:rsid w:val="005E7C4A"/>
    <w:rsid w:val="005E7F37"/>
    <w:rsid w:val="005F067D"/>
    <w:rsid w:val="005F0786"/>
    <w:rsid w:val="005F0CC7"/>
    <w:rsid w:val="005F11C0"/>
    <w:rsid w:val="005F14B0"/>
    <w:rsid w:val="005F174E"/>
    <w:rsid w:val="005F1AE4"/>
    <w:rsid w:val="005F1E55"/>
    <w:rsid w:val="005F2B25"/>
    <w:rsid w:val="005F2B37"/>
    <w:rsid w:val="005F2CB1"/>
    <w:rsid w:val="005F2FA1"/>
    <w:rsid w:val="005F3025"/>
    <w:rsid w:val="005F31CF"/>
    <w:rsid w:val="005F37FC"/>
    <w:rsid w:val="005F390F"/>
    <w:rsid w:val="005F4099"/>
    <w:rsid w:val="005F4328"/>
    <w:rsid w:val="005F4347"/>
    <w:rsid w:val="005F4357"/>
    <w:rsid w:val="005F47B7"/>
    <w:rsid w:val="005F49DF"/>
    <w:rsid w:val="005F4BE7"/>
    <w:rsid w:val="005F4E0E"/>
    <w:rsid w:val="005F58EA"/>
    <w:rsid w:val="005F593D"/>
    <w:rsid w:val="005F5B6B"/>
    <w:rsid w:val="005F5BFF"/>
    <w:rsid w:val="005F5CB7"/>
    <w:rsid w:val="005F618C"/>
    <w:rsid w:val="005F6439"/>
    <w:rsid w:val="005F6562"/>
    <w:rsid w:val="005F6900"/>
    <w:rsid w:val="005F6932"/>
    <w:rsid w:val="005F69B2"/>
    <w:rsid w:val="005F6C74"/>
    <w:rsid w:val="005F6CAB"/>
    <w:rsid w:val="005F6E57"/>
    <w:rsid w:val="005F704A"/>
    <w:rsid w:val="005F70BD"/>
    <w:rsid w:val="005F71B2"/>
    <w:rsid w:val="005F72CD"/>
    <w:rsid w:val="005F7AA5"/>
    <w:rsid w:val="005F7BE4"/>
    <w:rsid w:val="005F7D9F"/>
    <w:rsid w:val="00600178"/>
    <w:rsid w:val="0060038F"/>
    <w:rsid w:val="006003E0"/>
    <w:rsid w:val="0060047C"/>
    <w:rsid w:val="006007FE"/>
    <w:rsid w:val="00600DD0"/>
    <w:rsid w:val="00600E5D"/>
    <w:rsid w:val="00601216"/>
    <w:rsid w:val="00601580"/>
    <w:rsid w:val="00601AA8"/>
    <w:rsid w:val="00601CBC"/>
    <w:rsid w:val="00602097"/>
    <w:rsid w:val="00602176"/>
    <w:rsid w:val="00602515"/>
    <w:rsid w:val="00602681"/>
    <w:rsid w:val="0060283C"/>
    <w:rsid w:val="00602B57"/>
    <w:rsid w:val="006030BB"/>
    <w:rsid w:val="00603B80"/>
    <w:rsid w:val="00603D98"/>
    <w:rsid w:val="006042DC"/>
    <w:rsid w:val="00604394"/>
    <w:rsid w:val="00604736"/>
    <w:rsid w:val="006048E4"/>
    <w:rsid w:val="00604F14"/>
    <w:rsid w:val="0060524C"/>
    <w:rsid w:val="00605293"/>
    <w:rsid w:val="00605384"/>
    <w:rsid w:val="00605634"/>
    <w:rsid w:val="00605F77"/>
    <w:rsid w:val="00606314"/>
    <w:rsid w:val="00606852"/>
    <w:rsid w:val="00606A12"/>
    <w:rsid w:val="00606C62"/>
    <w:rsid w:val="00606C87"/>
    <w:rsid w:val="00606FD6"/>
    <w:rsid w:val="006103C5"/>
    <w:rsid w:val="0061044D"/>
    <w:rsid w:val="0061053E"/>
    <w:rsid w:val="00610CBD"/>
    <w:rsid w:val="006112FE"/>
    <w:rsid w:val="006114A7"/>
    <w:rsid w:val="00611B83"/>
    <w:rsid w:val="00611F70"/>
    <w:rsid w:val="00612334"/>
    <w:rsid w:val="00612D0E"/>
    <w:rsid w:val="00612EEE"/>
    <w:rsid w:val="00613177"/>
    <w:rsid w:val="00613257"/>
    <w:rsid w:val="0061361D"/>
    <w:rsid w:val="00613A18"/>
    <w:rsid w:val="00613F15"/>
    <w:rsid w:val="0061481D"/>
    <w:rsid w:val="0061497E"/>
    <w:rsid w:val="00614D9A"/>
    <w:rsid w:val="00615116"/>
    <w:rsid w:val="006151EC"/>
    <w:rsid w:val="00615824"/>
    <w:rsid w:val="00615DE3"/>
    <w:rsid w:val="0061605C"/>
    <w:rsid w:val="006166C8"/>
    <w:rsid w:val="006168DF"/>
    <w:rsid w:val="006168E5"/>
    <w:rsid w:val="00616A01"/>
    <w:rsid w:val="00616A1E"/>
    <w:rsid w:val="00616C38"/>
    <w:rsid w:val="00616D32"/>
    <w:rsid w:val="00617500"/>
    <w:rsid w:val="006178C4"/>
    <w:rsid w:val="006179CA"/>
    <w:rsid w:val="00617AF2"/>
    <w:rsid w:val="00617CB8"/>
    <w:rsid w:val="00620207"/>
    <w:rsid w:val="00620378"/>
    <w:rsid w:val="006207D5"/>
    <w:rsid w:val="00620A71"/>
    <w:rsid w:val="00620B5C"/>
    <w:rsid w:val="00620D12"/>
    <w:rsid w:val="00620D80"/>
    <w:rsid w:val="00621B91"/>
    <w:rsid w:val="00622637"/>
    <w:rsid w:val="00622E74"/>
    <w:rsid w:val="00623285"/>
    <w:rsid w:val="006234A6"/>
    <w:rsid w:val="006235B7"/>
    <w:rsid w:val="00623CA0"/>
    <w:rsid w:val="006240FF"/>
    <w:rsid w:val="006244A2"/>
    <w:rsid w:val="0062456E"/>
    <w:rsid w:val="00624C44"/>
    <w:rsid w:val="00624D41"/>
    <w:rsid w:val="00624DDC"/>
    <w:rsid w:val="0062566C"/>
    <w:rsid w:val="0062572C"/>
    <w:rsid w:val="006259B8"/>
    <w:rsid w:val="00625CAA"/>
    <w:rsid w:val="0062614A"/>
    <w:rsid w:val="00626619"/>
    <w:rsid w:val="006269E1"/>
    <w:rsid w:val="00626D00"/>
    <w:rsid w:val="00626D69"/>
    <w:rsid w:val="0062731F"/>
    <w:rsid w:val="00627432"/>
    <w:rsid w:val="00627F93"/>
    <w:rsid w:val="00627FAB"/>
    <w:rsid w:val="00630001"/>
    <w:rsid w:val="00630069"/>
    <w:rsid w:val="006303DB"/>
    <w:rsid w:val="00630514"/>
    <w:rsid w:val="00630A3F"/>
    <w:rsid w:val="00630B46"/>
    <w:rsid w:val="00630CC4"/>
    <w:rsid w:val="00630D70"/>
    <w:rsid w:val="00631029"/>
    <w:rsid w:val="0063108C"/>
    <w:rsid w:val="006311B3"/>
    <w:rsid w:val="00631762"/>
    <w:rsid w:val="00631EEB"/>
    <w:rsid w:val="0063238D"/>
    <w:rsid w:val="00632625"/>
    <w:rsid w:val="0063284C"/>
    <w:rsid w:val="00632CBF"/>
    <w:rsid w:val="00632D6E"/>
    <w:rsid w:val="006333F6"/>
    <w:rsid w:val="00633634"/>
    <w:rsid w:val="00633784"/>
    <w:rsid w:val="006338C6"/>
    <w:rsid w:val="00633B13"/>
    <w:rsid w:val="00633B41"/>
    <w:rsid w:val="0063464D"/>
    <w:rsid w:val="006347B4"/>
    <w:rsid w:val="00634FEF"/>
    <w:rsid w:val="006353B1"/>
    <w:rsid w:val="0063544D"/>
    <w:rsid w:val="00635483"/>
    <w:rsid w:val="0063558D"/>
    <w:rsid w:val="006355BD"/>
    <w:rsid w:val="006357E8"/>
    <w:rsid w:val="00635942"/>
    <w:rsid w:val="00635988"/>
    <w:rsid w:val="00635B2A"/>
    <w:rsid w:val="00635DD5"/>
    <w:rsid w:val="00635E22"/>
    <w:rsid w:val="006360BB"/>
    <w:rsid w:val="006362A4"/>
    <w:rsid w:val="00636398"/>
    <w:rsid w:val="006368D3"/>
    <w:rsid w:val="00636B93"/>
    <w:rsid w:val="00636C07"/>
    <w:rsid w:val="00636D37"/>
    <w:rsid w:val="00636E9C"/>
    <w:rsid w:val="00636F66"/>
    <w:rsid w:val="00637326"/>
    <w:rsid w:val="00637367"/>
    <w:rsid w:val="006374B8"/>
    <w:rsid w:val="006376FF"/>
    <w:rsid w:val="006377EC"/>
    <w:rsid w:val="00637ACB"/>
    <w:rsid w:val="00637B3F"/>
    <w:rsid w:val="00637FC3"/>
    <w:rsid w:val="00640291"/>
    <w:rsid w:val="006403AD"/>
    <w:rsid w:val="0064046B"/>
    <w:rsid w:val="006409C5"/>
    <w:rsid w:val="00640C0A"/>
    <w:rsid w:val="00640C77"/>
    <w:rsid w:val="00640D5E"/>
    <w:rsid w:val="00640F8D"/>
    <w:rsid w:val="0064151F"/>
    <w:rsid w:val="00641533"/>
    <w:rsid w:val="0064197E"/>
    <w:rsid w:val="0064208D"/>
    <w:rsid w:val="0064229E"/>
    <w:rsid w:val="0064278A"/>
    <w:rsid w:val="006429CC"/>
    <w:rsid w:val="00642A79"/>
    <w:rsid w:val="00642CB2"/>
    <w:rsid w:val="00642FA3"/>
    <w:rsid w:val="006430FC"/>
    <w:rsid w:val="006432D8"/>
    <w:rsid w:val="00643319"/>
    <w:rsid w:val="0064335D"/>
    <w:rsid w:val="006433D9"/>
    <w:rsid w:val="00643475"/>
    <w:rsid w:val="006434AD"/>
    <w:rsid w:val="00643956"/>
    <w:rsid w:val="0064396A"/>
    <w:rsid w:val="00643D0C"/>
    <w:rsid w:val="006440CC"/>
    <w:rsid w:val="00644411"/>
    <w:rsid w:val="00644C34"/>
    <w:rsid w:val="0064559B"/>
    <w:rsid w:val="006455AB"/>
    <w:rsid w:val="0064572C"/>
    <w:rsid w:val="00645A68"/>
    <w:rsid w:val="0064624E"/>
    <w:rsid w:val="00646759"/>
    <w:rsid w:val="00646B66"/>
    <w:rsid w:val="0064731F"/>
    <w:rsid w:val="00647490"/>
    <w:rsid w:val="00650AB9"/>
    <w:rsid w:val="006510FA"/>
    <w:rsid w:val="00651172"/>
    <w:rsid w:val="006519DD"/>
    <w:rsid w:val="00651A4E"/>
    <w:rsid w:val="00651AD3"/>
    <w:rsid w:val="00652183"/>
    <w:rsid w:val="006535C5"/>
    <w:rsid w:val="006537C1"/>
    <w:rsid w:val="006537E1"/>
    <w:rsid w:val="00653BAA"/>
    <w:rsid w:val="00653BB5"/>
    <w:rsid w:val="00653D66"/>
    <w:rsid w:val="00653F22"/>
    <w:rsid w:val="00654EEA"/>
    <w:rsid w:val="006552E7"/>
    <w:rsid w:val="00655733"/>
    <w:rsid w:val="00655ACD"/>
    <w:rsid w:val="00655B67"/>
    <w:rsid w:val="00656120"/>
    <w:rsid w:val="006561E1"/>
    <w:rsid w:val="0065685E"/>
    <w:rsid w:val="00656A82"/>
    <w:rsid w:val="00656A92"/>
    <w:rsid w:val="00656DDE"/>
    <w:rsid w:val="00656F38"/>
    <w:rsid w:val="00657905"/>
    <w:rsid w:val="00657B40"/>
    <w:rsid w:val="00657C88"/>
    <w:rsid w:val="0066011D"/>
    <w:rsid w:val="00660498"/>
    <w:rsid w:val="00660513"/>
    <w:rsid w:val="0066074F"/>
    <w:rsid w:val="006607C0"/>
    <w:rsid w:val="006613A6"/>
    <w:rsid w:val="00661532"/>
    <w:rsid w:val="00661BB5"/>
    <w:rsid w:val="00661BD7"/>
    <w:rsid w:val="006626C8"/>
    <w:rsid w:val="00662713"/>
    <w:rsid w:val="006627A1"/>
    <w:rsid w:val="006627A2"/>
    <w:rsid w:val="00662BD6"/>
    <w:rsid w:val="00662DE2"/>
    <w:rsid w:val="00662FE0"/>
    <w:rsid w:val="00663274"/>
    <w:rsid w:val="006634E6"/>
    <w:rsid w:val="0066357E"/>
    <w:rsid w:val="00663917"/>
    <w:rsid w:val="00663C5E"/>
    <w:rsid w:val="00663DD6"/>
    <w:rsid w:val="0066412C"/>
    <w:rsid w:val="00664300"/>
    <w:rsid w:val="006643D7"/>
    <w:rsid w:val="0066461F"/>
    <w:rsid w:val="00664626"/>
    <w:rsid w:val="00664A24"/>
    <w:rsid w:val="00664CCC"/>
    <w:rsid w:val="006655EE"/>
    <w:rsid w:val="00665CEB"/>
    <w:rsid w:val="00665E3C"/>
    <w:rsid w:val="006663BF"/>
    <w:rsid w:val="006664B5"/>
    <w:rsid w:val="0066650B"/>
    <w:rsid w:val="00666555"/>
    <w:rsid w:val="006667E6"/>
    <w:rsid w:val="00666C31"/>
    <w:rsid w:val="0066726F"/>
    <w:rsid w:val="006673AB"/>
    <w:rsid w:val="00667D79"/>
    <w:rsid w:val="00667E45"/>
    <w:rsid w:val="00667EE7"/>
    <w:rsid w:val="006702D5"/>
    <w:rsid w:val="00670922"/>
    <w:rsid w:val="00670925"/>
    <w:rsid w:val="00670963"/>
    <w:rsid w:val="00670B09"/>
    <w:rsid w:val="00670B3C"/>
    <w:rsid w:val="00670B3D"/>
    <w:rsid w:val="00670BA6"/>
    <w:rsid w:val="00670BE1"/>
    <w:rsid w:val="00670EC9"/>
    <w:rsid w:val="00671003"/>
    <w:rsid w:val="00671B3C"/>
    <w:rsid w:val="00672083"/>
    <w:rsid w:val="0067218F"/>
    <w:rsid w:val="006724CC"/>
    <w:rsid w:val="00672551"/>
    <w:rsid w:val="006725A7"/>
    <w:rsid w:val="0067299F"/>
    <w:rsid w:val="00672CA3"/>
    <w:rsid w:val="00673047"/>
    <w:rsid w:val="00673543"/>
    <w:rsid w:val="00673584"/>
    <w:rsid w:val="00673D33"/>
    <w:rsid w:val="00673E09"/>
    <w:rsid w:val="00673E2F"/>
    <w:rsid w:val="006741F2"/>
    <w:rsid w:val="00674374"/>
    <w:rsid w:val="00674487"/>
    <w:rsid w:val="006745B3"/>
    <w:rsid w:val="0067490E"/>
    <w:rsid w:val="00674B0D"/>
    <w:rsid w:val="00674B1B"/>
    <w:rsid w:val="00674CB5"/>
    <w:rsid w:val="00674CC3"/>
    <w:rsid w:val="00675533"/>
    <w:rsid w:val="006757EA"/>
    <w:rsid w:val="00675C72"/>
    <w:rsid w:val="006762AA"/>
    <w:rsid w:val="006765BA"/>
    <w:rsid w:val="00676600"/>
    <w:rsid w:val="00676620"/>
    <w:rsid w:val="006771F9"/>
    <w:rsid w:val="006772E4"/>
    <w:rsid w:val="006776D7"/>
    <w:rsid w:val="006777E4"/>
    <w:rsid w:val="00677908"/>
    <w:rsid w:val="00677C75"/>
    <w:rsid w:val="006805C0"/>
    <w:rsid w:val="00680754"/>
    <w:rsid w:val="00680784"/>
    <w:rsid w:val="00680A56"/>
    <w:rsid w:val="00680A9E"/>
    <w:rsid w:val="00680BC9"/>
    <w:rsid w:val="00681003"/>
    <w:rsid w:val="006810B7"/>
    <w:rsid w:val="00681452"/>
    <w:rsid w:val="00681694"/>
    <w:rsid w:val="006817C9"/>
    <w:rsid w:val="00681804"/>
    <w:rsid w:val="00681A2B"/>
    <w:rsid w:val="00681A90"/>
    <w:rsid w:val="00681D47"/>
    <w:rsid w:val="0068245C"/>
    <w:rsid w:val="006829D2"/>
    <w:rsid w:val="00682CCF"/>
    <w:rsid w:val="00683074"/>
    <w:rsid w:val="00683096"/>
    <w:rsid w:val="0068311A"/>
    <w:rsid w:val="00683ECE"/>
    <w:rsid w:val="0068438E"/>
    <w:rsid w:val="006848E1"/>
    <w:rsid w:val="00684D0D"/>
    <w:rsid w:val="00684D82"/>
    <w:rsid w:val="00684F17"/>
    <w:rsid w:val="00685087"/>
    <w:rsid w:val="00685094"/>
    <w:rsid w:val="006859B6"/>
    <w:rsid w:val="00685B56"/>
    <w:rsid w:val="00685C32"/>
    <w:rsid w:val="00685E24"/>
    <w:rsid w:val="00686349"/>
    <w:rsid w:val="00686BD3"/>
    <w:rsid w:val="006873E9"/>
    <w:rsid w:val="006876A9"/>
    <w:rsid w:val="00687A7E"/>
    <w:rsid w:val="00687B28"/>
    <w:rsid w:val="00687BA4"/>
    <w:rsid w:val="00687DDA"/>
    <w:rsid w:val="00687E0D"/>
    <w:rsid w:val="00690F54"/>
    <w:rsid w:val="00691169"/>
    <w:rsid w:val="0069183A"/>
    <w:rsid w:val="0069191B"/>
    <w:rsid w:val="00691AA5"/>
    <w:rsid w:val="00691AF1"/>
    <w:rsid w:val="00691DAE"/>
    <w:rsid w:val="00691E1B"/>
    <w:rsid w:val="00691E6C"/>
    <w:rsid w:val="006922E9"/>
    <w:rsid w:val="006927E7"/>
    <w:rsid w:val="006928CA"/>
    <w:rsid w:val="006928E2"/>
    <w:rsid w:val="00692904"/>
    <w:rsid w:val="0069295C"/>
    <w:rsid w:val="006936A9"/>
    <w:rsid w:val="0069373E"/>
    <w:rsid w:val="00693B6F"/>
    <w:rsid w:val="00693DC4"/>
    <w:rsid w:val="00693E0C"/>
    <w:rsid w:val="00693F65"/>
    <w:rsid w:val="006945E8"/>
    <w:rsid w:val="006946AD"/>
    <w:rsid w:val="00694C91"/>
    <w:rsid w:val="00694E18"/>
    <w:rsid w:val="00694EAF"/>
    <w:rsid w:val="00694F23"/>
    <w:rsid w:val="00694FB5"/>
    <w:rsid w:val="0069501A"/>
    <w:rsid w:val="006951AA"/>
    <w:rsid w:val="006952AF"/>
    <w:rsid w:val="006954A3"/>
    <w:rsid w:val="0069561E"/>
    <w:rsid w:val="006957EE"/>
    <w:rsid w:val="00695914"/>
    <w:rsid w:val="00695A45"/>
    <w:rsid w:val="00695A8C"/>
    <w:rsid w:val="00695FC2"/>
    <w:rsid w:val="006961DE"/>
    <w:rsid w:val="00696417"/>
    <w:rsid w:val="00696949"/>
    <w:rsid w:val="00696C02"/>
    <w:rsid w:val="00696DD9"/>
    <w:rsid w:val="00696F4B"/>
    <w:rsid w:val="00697052"/>
    <w:rsid w:val="006972DA"/>
    <w:rsid w:val="00697468"/>
    <w:rsid w:val="00697AA5"/>
    <w:rsid w:val="006A0108"/>
    <w:rsid w:val="006A05EC"/>
    <w:rsid w:val="006A088B"/>
    <w:rsid w:val="006A0AAC"/>
    <w:rsid w:val="006A0BEF"/>
    <w:rsid w:val="006A0D87"/>
    <w:rsid w:val="006A0EDB"/>
    <w:rsid w:val="006A11C1"/>
    <w:rsid w:val="006A1347"/>
    <w:rsid w:val="006A1B37"/>
    <w:rsid w:val="006A23D4"/>
    <w:rsid w:val="006A2CF9"/>
    <w:rsid w:val="006A3C02"/>
    <w:rsid w:val="006A3C9D"/>
    <w:rsid w:val="006A3CE9"/>
    <w:rsid w:val="006A3D12"/>
    <w:rsid w:val="006A3E90"/>
    <w:rsid w:val="006A3FB5"/>
    <w:rsid w:val="006A46F3"/>
    <w:rsid w:val="006A46FB"/>
    <w:rsid w:val="006A4701"/>
    <w:rsid w:val="006A4703"/>
    <w:rsid w:val="006A492E"/>
    <w:rsid w:val="006A504A"/>
    <w:rsid w:val="006A508B"/>
    <w:rsid w:val="006A5666"/>
    <w:rsid w:val="006A5D4A"/>
    <w:rsid w:val="006A5E28"/>
    <w:rsid w:val="006A5EF9"/>
    <w:rsid w:val="006A6150"/>
    <w:rsid w:val="006A68E6"/>
    <w:rsid w:val="006A697B"/>
    <w:rsid w:val="006A70D2"/>
    <w:rsid w:val="006A7AFF"/>
    <w:rsid w:val="006B0FB6"/>
    <w:rsid w:val="006B17C0"/>
    <w:rsid w:val="006B1816"/>
    <w:rsid w:val="006B19F1"/>
    <w:rsid w:val="006B1BD8"/>
    <w:rsid w:val="006B1DB6"/>
    <w:rsid w:val="006B1F53"/>
    <w:rsid w:val="006B2099"/>
    <w:rsid w:val="006B25F6"/>
    <w:rsid w:val="006B27FF"/>
    <w:rsid w:val="006B2C5D"/>
    <w:rsid w:val="006B3A66"/>
    <w:rsid w:val="006B3C90"/>
    <w:rsid w:val="006B3EB8"/>
    <w:rsid w:val="006B46FF"/>
    <w:rsid w:val="006B48E9"/>
    <w:rsid w:val="006B4DD1"/>
    <w:rsid w:val="006B50CF"/>
    <w:rsid w:val="006B6398"/>
    <w:rsid w:val="006B63DF"/>
    <w:rsid w:val="006B68AA"/>
    <w:rsid w:val="006B6915"/>
    <w:rsid w:val="006B6D45"/>
    <w:rsid w:val="006B6D48"/>
    <w:rsid w:val="006B758D"/>
    <w:rsid w:val="006B77AB"/>
    <w:rsid w:val="006B78EE"/>
    <w:rsid w:val="006C0376"/>
    <w:rsid w:val="006C03B8"/>
    <w:rsid w:val="006C09A0"/>
    <w:rsid w:val="006C1393"/>
    <w:rsid w:val="006C14E0"/>
    <w:rsid w:val="006C1E2F"/>
    <w:rsid w:val="006C23F2"/>
    <w:rsid w:val="006C307A"/>
    <w:rsid w:val="006C322B"/>
    <w:rsid w:val="006C3765"/>
    <w:rsid w:val="006C3812"/>
    <w:rsid w:val="006C390A"/>
    <w:rsid w:val="006C3979"/>
    <w:rsid w:val="006C39C2"/>
    <w:rsid w:val="006C3A35"/>
    <w:rsid w:val="006C3A9E"/>
    <w:rsid w:val="006C43DC"/>
    <w:rsid w:val="006C44E2"/>
    <w:rsid w:val="006C46E9"/>
    <w:rsid w:val="006C48C5"/>
    <w:rsid w:val="006C4BA1"/>
    <w:rsid w:val="006C4CB4"/>
    <w:rsid w:val="006C4D43"/>
    <w:rsid w:val="006C4ECD"/>
    <w:rsid w:val="006C4ED4"/>
    <w:rsid w:val="006C5081"/>
    <w:rsid w:val="006C5701"/>
    <w:rsid w:val="006C5758"/>
    <w:rsid w:val="006C5AAF"/>
    <w:rsid w:val="006C5B6E"/>
    <w:rsid w:val="006C5CAA"/>
    <w:rsid w:val="006C5EC9"/>
    <w:rsid w:val="006C6059"/>
    <w:rsid w:val="006C61EB"/>
    <w:rsid w:val="006C62CD"/>
    <w:rsid w:val="006C639D"/>
    <w:rsid w:val="006C65A0"/>
    <w:rsid w:val="006C6604"/>
    <w:rsid w:val="006C6D93"/>
    <w:rsid w:val="006C6DD1"/>
    <w:rsid w:val="006C71C0"/>
    <w:rsid w:val="006C7448"/>
    <w:rsid w:val="006C7522"/>
    <w:rsid w:val="006C776D"/>
    <w:rsid w:val="006C7833"/>
    <w:rsid w:val="006C7F76"/>
    <w:rsid w:val="006C7FD3"/>
    <w:rsid w:val="006D0124"/>
    <w:rsid w:val="006D0575"/>
    <w:rsid w:val="006D116C"/>
    <w:rsid w:val="006D17AC"/>
    <w:rsid w:val="006D1D49"/>
    <w:rsid w:val="006D212A"/>
    <w:rsid w:val="006D28EA"/>
    <w:rsid w:val="006D2BA8"/>
    <w:rsid w:val="006D3143"/>
    <w:rsid w:val="006D342F"/>
    <w:rsid w:val="006D3448"/>
    <w:rsid w:val="006D344B"/>
    <w:rsid w:val="006D3831"/>
    <w:rsid w:val="006D3D7C"/>
    <w:rsid w:val="006D3D8C"/>
    <w:rsid w:val="006D3DE9"/>
    <w:rsid w:val="006D40C9"/>
    <w:rsid w:val="006D40F2"/>
    <w:rsid w:val="006D42F6"/>
    <w:rsid w:val="006D42FA"/>
    <w:rsid w:val="006D445D"/>
    <w:rsid w:val="006D4A89"/>
    <w:rsid w:val="006D5238"/>
    <w:rsid w:val="006D523A"/>
    <w:rsid w:val="006D5ADA"/>
    <w:rsid w:val="006D5F93"/>
    <w:rsid w:val="006D65E5"/>
    <w:rsid w:val="006D691A"/>
    <w:rsid w:val="006D6F08"/>
    <w:rsid w:val="006D77A7"/>
    <w:rsid w:val="006D7988"/>
    <w:rsid w:val="006D7E62"/>
    <w:rsid w:val="006E02A3"/>
    <w:rsid w:val="006E0568"/>
    <w:rsid w:val="006E0574"/>
    <w:rsid w:val="006E0602"/>
    <w:rsid w:val="006E062C"/>
    <w:rsid w:val="006E0856"/>
    <w:rsid w:val="006E0CEF"/>
    <w:rsid w:val="006E0D02"/>
    <w:rsid w:val="006E0F8E"/>
    <w:rsid w:val="006E1BB5"/>
    <w:rsid w:val="006E1C82"/>
    <w:rsid w:val="006E2394"/>
    <w:rsid w:val="006E28B7"/>
    <w:rsid w:val="006E2A9B"/>
    <w:rsid w:val="006E2E72"/>
    <w:rsid w:val="006E310D"/>
    <w:rsid w:val="006E324C"/>
    <w:rsid w:val="006E3310"/>
    <w:rsid w:val="006E376B"/>
    <w:rsid w:val="006E3DE1"/>
    <w:rsid w:val="006E411A"/>
    <w:rsid w:val="006E4200"/>
    <w:rsid w:val="006E42A1"/>
    <w:rsid w:val="006E43B5"/>
    <w:rsid w:val="006E470C"/>
    <w:rsid w:val="006E48A1"/>
    <w:rsid w:val="006E4E39"/>
    <w:rsid w:val="006E565E"/>
    <w:rsid w:val="006E5850"/>
    <w:rsid w:val="006E5885"/>
    <w:rsid w:val="006E5AD8"/>
    <w:rsid w:val="006E5F0C"/>
    <w:rsid w:val="006E673D"/>
    <w:rsid w:val="006E68EF"/>
    <w:rsid w:val="006E6D54"/>
    <w:rsid w:val="006E75F0"/>
    <w:rsid w:val="006E7BEB"/>
    <w:rsid w:val="006E7D3B"/>
    <w:rsid w:val="006E7D74"/>
    <w:rsid w:val="006E7EF3"/>
    <w:rsid w:val="006F007E"/>
    <w:rsid w:val="006F01F9"/>
    <w:rsid w:val="006F04FD"/>
    <w:rsid w:val="006F0547"/>
    <w:rsid w:val="006F06EF"/>
    <w:rsid w:val="006F07D1"/>
    <w:rsid w:val="006F0A0A"/>
    <w:rsid w:val="006F0B0E"/>
    <w:rsid w:val="006F0CE3"/>
    <w:rsid w:val="006F0CE9"/>
    <w:rsid w:val="006F1525"/>
    <w:rsid w:val="006F15B4"/>
    <w:rsid w:val="006F18EF"/>
    <w:rsid w:val="006F1B70"/>
    <w:rsid w:val="006F2847"/>
    <w:rsid w:val="006F2878"/>
    <w:rsid w:val="006F2B3D"/>
    <w:rsid w:val="006F2B44"/>
    <w:rsid w:val="006F2E11"/>
    <w:rsid w:val="006F3269"/>
    <w:rsid w:val="006F341D"/>
    <w:rsid w:val="006F34EC"/>
    <w:rsid w:val="006F36AA"/>
    <w:rsid w:val="006F380C"/>
    <w:rsid w:val="006F3AC6"/>
    <w:rsid w:val="006F3CDE"/>
    <w:rsid w:val="006F3F01"/>
    <w:rsid w:val="006F4342"/>
    <w:rsid w:val="006F4B56"/>
    <w:rsid w:val="006F4EA9"/>
    <w:rsid w:val="006F4F4B"/>
    <w:rsid w:val="006F509D"/>
    <w:rsid w:val="006F5146"/>
    <w:rsid w:val="006F52C6"/>
    <w:rsid w:val="006F5606"/>
    <w:rsid w:val="006F584C"/>
    <w:rsid w:val="006F58D4"/>
    <w:rsid w:val="006F5960"/>
    <w:rsid w:val="006F5BB1"/>
    <w:rsid w:val="006F5EFD"/>
    <w:rsid w:val="006F6379"/>
    <w:rsid w:val="006F6582"/>
    <w:rsid w:val="006F6B56"/>
    <w:rsid w:val="006F6E0C"/>
    <w:rsid w:val="006F730C"/>
    <w:rsid w:val="006F77CC"/>
    <w:rsid w:val="006F78D6"/>
    <w:rsid w:val="006F7ADE"/>
    <w:rsid w:val="007001C8"/>
    <w:rsid w:val="00700851"/>
    <w:rsid w:val="00700A55"/>
    <w:rsid w:val="00701308"/>
    <w:rsid w:val="00701C5B"/>
    <w:rsid w:val="007023E1"/>
    <w:rsid w:val="007024DB"/>
    <w:rsid w:val="00702C9B"/>
    <w:rsid w:val="00702E04"/>
    <w:rsid w:val="00703381"/>
    <w:rsid w:val="0070345E"/>
    <w:rsid w:val="0070346E"/>
    <w:rsid w:val="007036F3"/>
    <w:rsid w:val="0070381B"/>
    <w:rsid w:val="007038A8"/>
    <w:rsid w:val="00703DD7"/>
    <w:rsid w:val="007044DF"/>
    <w:rsid w:val="00704519"/>
    <w:rsid w:val="00704595"/>
    <w:rsid w:val="00704B3C"/>
    <w:rsid w:val="00704D9F"/>
    <w:rsid w:val="00704DF0"/>
    <w:rsid w:val="00704EDB"/>
    <w:rsid w:val="0070560D"/>
    <w:rsid w:val="00705798"/>
    <w:rsid w:val="00705CCD"/>
    <w:rsid w:val="00705E60"/>
    <w:rsid w:val="00706101"/>
    <w:rsid w:val="00706591"/>
    <w:rsid w:val="00706891"/>
    <w:rsid w:val="00707072"/>
    <w:rsid w:val="007071A4"/>
    <w:rsid w:val="00707239"/>
    <w:rsid w:val="0070733B"/>
    <w:rsid w:val="00707B69"/>
    <w:rsid w:val="00707BA6"/>
    <w:rsid w:val="00707D61"/>
    <w:rsid w:val="007107C6"/>
    <w:rsid w:val="00710DBF"/>
    <w:rsid w:val="007113AD"/>
    <w:rsid w:val="0071151B"/>
    <w:rsid w:val="0071153E"/>
    <w:rsid w:val="007119F2"/>
    <w:rsid w:val="00711F7C"/>
    <w:rsid w:val="007120DC"/>
    <w:rsid w:val="00712287"/>
    <w:rsid w:val="0071251C"/>
    <w:rsid w:val="00712772"/>
    <w:rsid w:val="00712A45"/>
    <w:rsid w:val="00712A57"/>
    <w:rsid w:val="0071317E"/>
    <w:rsid w:val="00713548"/>
    <w:rsid w:val="00713DD7"/>
    <w:rsid w:val="00714024"/>
    <w:rsid w:val="007147AD"/>
    <w:rsid w:val="00714817"/>
    <w:rsid w:val="007148D3"/>
    <w:rsid w:val="00714A7C"/>
    <w:rsid w:val="00714AB6"/>
    <w:rsid w:val="00714CF5"/>
    <w:rsid w:val="00714EFA"/>
    <w:rsid w:val="00714FEE"/>
    <w:rsid w:val="007157C1"/>
    <w:rsid w:val="00715875"/>
    <w:rsid w:val="00715959"/>
    <w:rsid w:val="00715B9A"/>
    <w:rsid w:val="007161CC"/>
    <w:rsid w:val="007166FD"/>
    <w:rsid w:val="007169D0"/>
    <w:rsid w:val="007169F0"/>
    <w:rsid w:val="00716F1D"/>
    <w:rsid w:val="0071780E"/>
    <w:rsid w:val="0071782D"/>
    <w:rsid w:val="00720070"/>
    <w:rsid w:val="007204A4"/>
    <w:rsid w:val="007206E1"/>
    <w:rsid w:val="00720796"/>
    <w:rsid w:val="00720B1B"/>
    <w:rsid w:val="00720C06"/>
    <w:rsid w:val="0072102F"/>
    <w:rsid w:val="007212F9"/>
    <w:rsid w:val="0072167C"/>
    <w:rsid w:val="00721771"/>
    <w:rsid w:val="00721950"/>
    <w:rsid w:val="00721B32"/>
    <w:rsid w:val="00721EE0"/>
    <w:rsid w:val="00722068"/>
    <w:rsid w:val="0072220B"/>
    <w:rsid w:val="00722416"/>
    <w:rsid w:val="007229A0"/>
    <w:rsid w:val="00722B80"/>
    <w:rsid w:val="00722DE7"/>
    <w:rsid w:val="00724181"/>
    <w:rsid w:val="007241D9"/>
    <w:rsid w:val="00724594"/>
    <w:rsid w:val="007247DD"/>
    <w:rsid w:val="00724DBC"/>
    <w:rsid w:val="00724E2B"/>
    <w:rsid w:val="00725019"/>
    <w:rsid w:val="00725655"/>
    <w:rsid w:val="007257D0"/>
    <w:rsid w:val="00725819"/>
    <w:rsid w:val="00725946"/>
    <w:rsid w:val="00726329"/>
    <w:rsid w:val="007268FC"/>
    <w:rsid w:val="00726EA6"/>
    <w:rsid w:val="00726EE2"/>
    <w:rsid w:val="00726F6A"/>
    <w:rsid w:val="00727208"/>
    <w:rsid w:val="00727680"/>
    <w:rsid w:val="007277EA"/>
    <w:rsid w:val="00727D82"/>
    <w:rsid w:val="0073004B"/>
    <w:rsid w:val="00730107"/>
    <w:rsid w:val="007302B2"/>
    <w:rsid w:val="0073059F"/>
    <w:rsid w:val="007307E2"/>
    <w:rsid w:val="00730E28"/>
    <w:rsid w:val="007310AE"/>
    <w:rsid w:val="0073113F"/>
    <w:rsid w:val="0073126D"/>
    <w:rsid w:val="00731377"/>
    <w:rsid w:val="00731520"/>
    <w:rsid w:val="00731AC5"/>
    <w:rsid w:val="00731CDF"/>
    <w:rsid w:val="00731EB8"/>
    <w:rsid w:val="00732512"/>
    <w:rsid w:val="00732B65"/>
    <w:rsid w:val="00732FDA"/>
    <w:rsid w:val="0073317E"/>
    <w:rsid w:val="00733522"/>
    <w:rsid w:val="00733B92"/>
    <w:rsid w:val="00733E5D"/>
    <w:rsid w:val="00733E96"/>
    <w:rsid w:val="007340A2"/>
    <w:rsid w:val="00734305"/>
    <w:rsid w:val="0073467A"/>
    <w:rsid w:val="007348B1"/>
    <w:rsid w:val="00734963"/>
    <w:rsid w:val="007349F6"/>
    <w:rsid w:val="00734E40"/>
    <w:rsid w:val="00735372"/>
    <w:rsid w:val="0073610B"/>
    <w:rsid w:val="007362A6"/>
    <w:rsid w:val="0073637F"/>
    <w:rsid w:val="007367C5"/>
    <w:rsid w:val="00736BE2"/>
    <w:rsid w:val="00736D7D"/>
    <w:rsid w:val="00737525"/>
    <w:rsid w:val="00737DE4"/>
    <w:rsid w:val="007400A6"/>
    <w:rsid w:val="007405E7"/>
    <w:rsid w:val="00740E58"/>
    <w:rsid w:val="007410DD"/>
    <w:rsid w:val="00741364"/>
    <w:rsid w:val="007418A5"/>
    <w:rsid w:val="00741DAC"/>
    <w:rsid w:val="00741E50"/>
    <w:rsid w:val="00741F78"/>
    <w:rsid w:val="0074212A"/>
    <w:rsid w:val="007423A4"/>
    <w:rsid w:val="007428FE"/>
    <w:rsid w:val="00742D4C"/>
    <w:rsid w:val="00742E8F"/>
    <w:rsid w:val="00743084"/>
    <w:rsid w:val="007430AA"/>
    <w:rsid w:val="00743141"/>
    <w:rsid w:val="0074325B"/>
    <w:rsid w:val="00743B74"/>
    <w:rsid w:val="0074420F"/>
    <w:rsid w:val="007445A0"/>
    <w:rsid w:val="00744B6A"/>
    <w:rsid w:val="00744CF3"/>
    <w:rsid w:val="00744ED6"/>
    <w:rsid w:val="0074524B"/>
    <w:rsid w:val="007455DC"/>
    <w:rsid w:val="00746082"/>
    <w:rsid w:val="00746124"/>
    <w:rsid w:val="00746AAF"/>
    <w:rsid w:val="00746B1B"/>
    <w:rsid w:val="00746C1C"/>
    <w:rsid w:val="0074701A"/>
    <w:rsid w:val="0074712B"/>
    <w:rsid w:val="00747296"/>
    <w:rsid w:val="00747646"/>
    <w:rsid w:val="007477A9"/>
    <w:rsid w:val="0074796F"/>
    <w:rsid w:val="00747A72"/>
    <w:rsid w:val="00747BB0"/>
    <w:rsid w:val="00747D75"/>
    <w:rsid w:val="00747D8B"/>
    <w:rsid w:val="00747E9B"/>
    <w:rsid w:val="00750252"/>
    <w:rsid w:val="00750615"/>
    <w:rsid w:val="00750BD0"/>
    <w:rsid w:val="00750D99"/>
    <w:rsid w:val="00750EE3"/>
    <w:rsid w:val="00750F88"/>
    <w:rsid w:val="00751056"/>
    <w:rsid w:val="00751183"/>
    <w:rsid w:val="00751228"/>
    <w:rsid w:val="007512E0"/>
    <w:rsid w:val="00751425"/>
    <w:rsid w:val="0075146B"/>
    <w:rsid w:val="00751680"/>
    <w:rsid w:val="00751A58"/>
    <w:rsid w:val="00751EDE"/>
    <w:rsid w:val="007525B6"/>
    <w:rsid w:val="00752642"/>
    <w:rsid w:val="0075288F"/>
    <w:rsid w:val="00752C1F"/>
    <w:rsid w:val="007533C0"/>
    <w:rsid w:val="00753680"/>
    <w:rsid w:val="00753B66"/>
    <w:rsid w:val="00753C0A"/>
    <w:rsid w:val="007541B4"/>
    <w:rsid w:val="00754B3B"/>
    <w:rsid w:val="00754F5E"/>
    <w:rsid w:val="00755362"/>
    <w:rsid w:val="00755610"/>
    <w:rsid w:val="0075568B"/>
    <w:rsid w:val="007561C1"/>
    <w:rsid w:val="0075665A"/>
    <w:rsid w:val="00756B85"/>
    <w:rsid w:val="00756DB1"/>
    <w:rsid w:val="00756E5E"/>
    <w:rsid w:val="00757137"/>
    <w:rsid w:val="007571E1"/>
    <w:rsid w:val="00757431"/>
    <w:rsid w:val="0075758B"/>
    <w:rsid w:val="00757968"/>
    <w:rsid w:val="00757F74"/>
    <w:rsid w:val="007602A3"/>
    <w:rsid w:val="007604B2"/>
    <w:rsid w:val="00760766"/>
    <w:rsid w:val="0076158A"/>
    <w:rsid w:val="007615B9"/>
    <w:rsid w:val="00761918"/>
    <w:rsid w:val="00761C1D"/>
    <w:rsid w:val="0076232B"/>
    <w:rsid w:val="00762E2A"/>
    <w:rsid w:val="00762E6F"/>
    <w:rsid w:val="00762E92"/>
    <w:rsid w:val="007637D6"/>
    <w:rsid w:val="00763969"/>
    <w:rsid w:val="00763E1C"/>
    <w:rsid w:val="00763E38"/>
    <w:rsid w:val="00763F67"/>
    <w:rsid w:val="00764449"/>
    <w:rsid w:val="00764D27"/>
    <w:rsid w:val="00764F3E"/>
    <w:rsid w:val="00765281"/>
    <w:rsid w:val="00765A52"/>
    <w:rsid w:val="00765DF0"/>
    <w:rsid w:val="00765F15"/>
    <w:rsid w:val="007662D9"/>
    <w:rsid w:val="007667C2"/>
    <w:rsid w:val="00766BAD"/>
    <w:rsid w:val="00767110"/>
    <w:rsid w:val="00767333"/>
    <w:rsid w:val="00767768"/>
    <w:rsid w:val="00770415"/>
    <w:rsid w:val="0077069B"/>
    <w:rsid w:val="00770BB2"/>
    <w:rsid w:val="00770C0B"/>
    <w:rsid w:val="00770EA4"/>
    <w:rsid w:val="00770EDC"/>
    <w:rsid w:val="007710A5"/>
    <w:rsid w:val="00771790"/>
    <w:rsid w:val="007719B5"/>
    <w:rsid w:val="0077285E"/>
    <w:rsid w:val="007729A2"/>
    <w:rsid w:val="00772AD7"/>
    <w:rsid w:val="007735CC"/>
    <w:rsid w:val="00773A96"/>
    <w:rsid w:val="00774402"/>
    <w:rsid w:val="007745A3"/>
    <w:rsid w:val="007745AE"/>
    <w:rsid w:val="00774A00"/>
    <w:rsid w:val="00774C1F"/>
    <w:rsid w:val="007750F3"/>
    <w:rsid w:val="0077537A"/>
    <w:rsid w:val="007755F2"/>
    <w:rsid w:val="007758A6"/>
    <w:rsid w:val="00775F45"/>
    <w:rsid w:val="00775F98"/>
    <w:rsid w:val="0077603E"/>
    <w:rsid w:val="00776971"/>
    <w:rsid w:val="00776B08"/>
    <w:rsid w:val="00776D6C"/>
    <w:rsid w:val="0077700D"/>
    <w:rsid w:val="007776A8"/>
    <w:rsid w:val="00777C86"/>
    <w:rsid w:val="00777DD7"/>
    <w:rsid w:val="00777F69"/>
    <w:rsid w:val="0078000A"/>
    <w:rsid w:val="007800DA"/>
    <w:rsid w:val="00780208"/>
    <w:rsid w:val="0078029B"/>
    <w:rsid w:val="007803CD"/>
    <w:rsid w:val="00780517"/>
    <w:rsid w:val="00780A80"/>
    <w:rsid w:val="00780C3C"/>
    <w:rsid w:val="00781052"/>
    <w:rsid w:val="007810A3"/>
    <w:rsid w:val="0078177E"/>
    <w:rsid w:val="0078193A"/>
    <w:rsid w:val="00781A50"/>
    <w:rsid w:val="00781B7C"/>
    <w:rsid w:val="00781E6C"/>
    <w:rsid w:val="00781FEB"/>
    <w:rsid w:val="00782726"/>
    <w:rsid w:val="0078286F"/>
    <w:rsid w:val="00782DB2"/>
    <w:rsid w:val="0078304C"/>
    <w:rsid w:val="0078311A"/>
    <w:rsid w:val="00783321"/>
    <w:rsid w:val="00783673"/>
    <w:rsid w:val="00783D21"/>
    <w:rsid w:val="00784035"/>
    <w:rsid w:val="00784ACF"/>
    <w:rsid w:val="00784BEC"/>
    <w:rsid w:val="00784EA4"/>
    <w:rsid w:val="00785017"/>
    <w:rsid w:val="0078503F"/>
    <w:rsid w:val="0078543A"/>
    <w:rsid w:val="00785490"/>
    <w:rsid w:val="00785516"/>
    <w:rsid w:val="00785BD5"/>
    <w:rsid w:val="00785CF6"/>
    <w:rsid w:val="00785FCE"/>
    <w:rsid w:val="007860A3"/>
    <w:rsid w:val="00786124"/>
    <w:rsid w:val="007861E7"/>
    <w:rsid w:val="0078657E"/>
    <w:rsid w:val="00786612"/>
    <w:rsid w:val="007866F8"/>
    <w:rsid w:val="007874A6"/>
    <w:rsid w:val="007877A6"/>
    <w:rsid w:val="0079011C"/>
    <w:rsid w:val="00790193"/>
    <w:rsid w:val="0079043D"/>
    <w:rsid w:val="00790D53"/>
    <w:rsid w:val="00790E45"/>
    <w:rsid w:val="00791F51"/>
    <w:rsid w:val="00792528"/>
    <w:rsid w:val="007925EA"/>
    <w:rsid w:val="00792B4A"/>
    <w:rsid w:val="0079373A"/>
    <w:rsid w:val="007937EE"/>
    <w:rsid w:val="00793CD8"/>
    <w:rsid w:val="00793D28"/>
    <w:rsid w:val="00793F10"/>
    <w:rsid w:val="00793FD0"/>
    <w:rsid w:val="00794057"/>
    <w:rsid w:val="0079419E"/>
    <w:rsid w:val="0079477D"/>
    <w:rsid w:val="00794BFF"/>
    <w:rsid w:val="00794FE8"/>
    <w:rsid w:val="0079500E"/>
    <w:rsid w:val="0079530D"/>
    <w:rsid w:val="007953EB"/>
    <w:rsid w:val="00795B5F"/>
    <w:rsid w:val="00795C92"/>
    <w:rsid w:val="00795D30"/>
    <w:rsid w:val="00796224"/>
    <w:rsid w:val="00796231"/>
    <w:rsid w:val="00796288"/>
    <w:rsid w:val="00796807"/>
    <w:rsid w:val="00796BAB"/>
    <w:rsid w:val="0079728A"/>
    <w:rsid w:val="00797304"/>
    <w:rsid w:val="00797384"/>
    <w:rsid w:val="00797493"/>
    <w:rsid w:val="007975E9"/>
    <w:rsid w:val="00797945"/>
    <w:rsid w:val="00797AE5"/>
    <w:rsid w:val="007A0333"/>
    <w:rsid w:val="007A0928"/>
    <w:rsid w:val="007A0952"/>
    <w:rsid w:val="007A0B0C"/>
    <w:rsid w:val="007A0B6A"/>
    <w:rsid w:val="007A0DC5"/>
    <w:rsid w:val="007A0E74"/>
    <w:rsid w:val="007A1117"/>
    <w:rsid w:val="007A1158"/>
    <w:rsid w:val="007A1777"/>
    <w:rsid w:val="007A1940"/>
    <w:rsid w:val="007A1B72"/>
    <w:rsid w:val="007A1C70"/>
    <w:rsid w:val="007A1CB3"/>
    <w:rsid w:val="007A1F6D"/>
    <w:rsid w:val="007A2882"/>
    <w:rsid w:val="007A291E"/>
    <w:rsid w:val="007A2DAA"/>
    <w:rsid w:val="007A2DCA"/>
    <w:rsid w:val="007A306F"/>
    <w:rsid w:val="007A323E"/>
    <w:rsid w:val="007A43A6"/>
    <w:rsid w:val="007A44B6"/>
    <w:rsid w:val="007A458A"/>
    <w:rsid w:val="007A46D7"/>
    <w:rsid w:val="007A46EB"/>
    <w:rsid w:val="007A51F4"/>
    <w:rsid w:val="007A51FA"/>
    <w:rsid w:val="007A58A6"/>
    <w:rsid w:val="007A62E7"/>
    <w:rsid w:val="007A714D"/>
    <w:rsid w:val="007A74C1"/>
    <w:rsid w:val="007A772D"/>
    <w:rsid w:val="007A7772"/>
    <w:rsid w:val="007A7835"/>
    <w:rsid w:val="007A7AD8"/>
    <w:rsid w:val="007A7D19"/>
    <w:rsid w:val="007B0160"/>
    <w:rsid w:val="007B01DF"/>
    <w:rsid w:val="007B0260"/>
    <w:rsid w:val="007B090C"/>
    <w:rsid w:val="007B0A52"/>
    <w:rsid w:val="007B0F8E"/>
    <w:rsid w:val="007B1434"/>
    <w:rsid w:val="007B18C7"/>
    <w:rsid w:val="007B18D6"/>
    <w:rsid w:val="007B18EC"/>
    <w:rsid w:val="007B1EB4"/>
    <w:rsid w:val="007B1F74"/>
    <w:rsid w:val="007B208B"/>
    <w:rsid w:val="007B20C9"/>
    <w:rsid w:val="007B297B"/>
    <w:rsid w:val="007B3189"/>
    <w:rsid w:val="007B3407"/>
    <w:rsid w:val="007B3B74"/>
    <w:rsid w:val="007B3BB6"/>
    <w:rsid w:val="007B3D2D"/>
    <w:rsid w:val="007B4172"/>
    <w:rsid w:val="007B41B6"/>
    <w:rsid w:val="007B4892"/>
    <w:rsid w:val="007B48F6"/>
    <w:rsid w:val="007B4C12"/>
    <w:rsid w:val="007B50AE"/>
    <w:rsid w:val="007B51DF"/>
    <w:rsid w:val="007B56A1"/>
    <w:rsid w:val="007B56E4"/>
    <w:rsid w:val="007B59D7"/>
    <w:rsid w:val="007B5C85"/>
    <w:rsid w:val="007B5E53"/>
    <w:rsid w:val="007B6453"/>
    <w:rsid w:val="007B6869"/>
    <w:rsid w:val="007B6984"/>
    <w:rsid w:val="007B6A7E"/>
    <w:rsid w:val="007B6B99"/>
    <w:rsid w:val="007B6F02"/>
    <w:rsid w:val="007B7644"/>
    <w:rsid w:val="007B77B0"/>
    <w:rsid w:val="007B7A00"/>
    <w:rsid w:val="007B7B2C"/>
    <w:rsid w:val="007B7F10"/>
    <w:rsid w:val="007C05DD"/>
    <w:rsid w:val="007C1B9F"/>
    <w:rsid w:val="007C1D70"/>
    <w:rsid w:val="007C2E01"/>
    <w:rsid w:val="007C3199"/>
    <w:rsid w:val="007C33DE"/>
    <w:rsid w:val="007C3499"/>
    <w:rsid w:val="007C3896"/>
    <w:rsid w:val="007C3AC0"/>
    <w:rsid w:val="007C3D18"/>
    <w:rsid w:val="007C42F9"/>
    <w:rsid w:val="007C574E"/>
    <w:rsid w:val="007C5BEF"/>
    <w:rsid w:val="007C5EBC"/>
    <w:rsid w:val="007C60BF"/>
    <w:rsid w:val="007C631C"/>
    <w:rsid w:val="007C66AA"/>
    <w:rsid w:val="007C68C5"/>
    <w:rsid w:val="007C691C"/>
    <w:rsid w:val="007C6A07"/>
    <w:rsid w:val="007C7177"/>
    <w:rsid w:val="007C75A1"/>
    <w:rsid w:val="007C76C6"/>
    <w:rsid w:val="007C77A5"/>
    <w:rsid w:val="007C7865"/>
    <w:rsid w:val="007D0431"/>
    <w:rsid w:val="007D04E5"/>
    <w:rsid w:val="007D1254"/>
    <w:rsid w:val="007D1DED"/>
    <w:rsid w:val="007D1E40"/>
    <w:rsid w:val="007D1E7C"/>
    <w:rsid w:val="007D20D9"/>
    <w:rsid w:val="007D23B3"/>
    <w:rsid w:val="007D274F"/>
    <w:rsid w:val="007D2DC3"/>
    <w:rsid w:val="007D39BA"/>
    <w:rsid w:val="007D40F0"/>
    <w:rsid w:val="007D43F9"/>
    <w:rsid w:val="007D4446"/>
    <w:rsid w:val="007D4FDA"/>
    <w:rsid w:val="007D53AF"/>
    <w:rsid w:val="007D5901"/>
    <w:rsid w:val="007D64B7"/>
    <w:rsid w:val="007D6A5B"/>
    <w:rsid w:val="007D6AA6"/>
    <w:rsid w:val="007D731D"/>
    <w:rsid w:val="007D7408"/>
    <w:rsid w:val="007D7526"/>
    <w:rsid w:val="007D7C75"/>
    <w:rsid w:val="007D7D9B"/>
    <w:rsid w:val="007D7E97"/>
    <w:rsid w:val="007D7F87"/>
    <w:rsid w:val="007E0867"/>
    <w:rsid w:val="007E1BA3"/>
    <w:rsid w:val="007E1DE1"/>
    <w:rsid w:val="007E2591"/>
    <w:rsid w:val="007E279B"/>
    <w:rsid w:val="007E28C2"/>
    <w:rsid w:val="007E28C4"/>
    <w:rsid w:val="007E2A14"/>
    <w:rsid w:val="007E2A34"/>
    <w:rsid w:val="007E2A9B"/>
    <w:rsid w:val="007E2B03"/>
    <w:rsid w:val="007E2CEB"/>
    <w:rsid w:val="007E2E79"/>
    <w:rsid w:val="007E3667"/>
    <w:rsid w:val="007E3F13"/>
    <w:rsid w:val="007E40A0"/>
    <w:rsid w:val="007E426B"/>
    <w:rsid w:val="007E43DA"/>
    <w:rsid w:val="007E446D"/>
    <w:rsid w:val="007E4610"/>
    <w:rsid w:val="007E4697"/>
    <w:rsid w:val="007E4715"/>
    <w:rsid w:val="007E505B"/>
    <w:rsid w:val="007E539B"/>
    <w:rsid w:val="007E5ACE"/>
    <w:rsid w:val="007E5F3F"/>
    <w:rsid w:val="007E631B"/>
    <w:rsid w:val="007E6E26"/>
    <w:rsid w:val="007E7091"/>
    <w:rsid w:val="007E723C"/>
    <w:rsid w:val="007E7349"/>
    <w:rsid w:val="007F0394"/>
    <w:rsid w:val="007F03E0"/>
    <w:rsid w:val="007F095D"/>
    <w:rsid w:val="007F0CE7"/>
    <w:rsid w:val="007F0FB6"/>
    <w:rsid w:val="007F11B6"/>
    <w:rsid w:val="007F1364"/>
    <w:rsid w:val="007F1616"/>
    <w:rsid w:val="007F1E2E"/>
    <w:rsid w:val="007F1E89"/>
    <w:rsid w:val="007F1F08"/>
    <w:rsid w:val="007F22E8"/>
    <w:rsid w:val="007F2450"/>
    <w:rsid w:val="007F2F06"/>
    <w:rsid w:val="007F33D6"/>
    <w:rsid w:val="007F413C"/>
    <w:rsid w:val="007F4644"/>
    <w:rsid w:val="007F483D"/>
    <w:rsid w:val="007F5DF0"/>
    <w:rsid w:val="007F5E8F"/>
    <w:rsid w:val="007F65CC"/>
    <w:rsid w:val="007F6C5D"/>
    <w:rsid w:val="007F6F52"/>
    <w:rsid w:val="007F7845"/>
    <w:rsid w:val="008000BF"/>
    <w:rsid w:val="00800B21"/>
    <w:rsid w:val="00800FC0"/>
    <w:rsid w:val="008010B4"/>
    <w:rsid w:val="008017FE"/>
    <w:rsid w:val="00801A16"/>
    <w:rsid w:val="00801B8E"/>
    <w:rsid w:val="00801E81"/>
    <w:rsid w:val="00802011"/>
    <w:rsid w:val="0080219C"/>
    <w:rsid w:val="008021DC"/>
    <w:rsid w:val="0080220D"/>
    <w:rsid w:val="00802355"/>
    <w:rsid w:val="00802625"/>
    <w:rsid w:val="00802A1D"/>
    <w:rsid w:val="00802A7B"/>
    <w:rsid w:val="00802B1B"/>
    <w:rsid w:val="008037B5"/>
    <w:rsid w:val="0080381D"/>
    <w:rsid w:val="00803E90"/>
    <w:rsid w:val="00803FAE"/>
    <w:rsid w:val="008040A2"/>
    <w:rsid w:val="00804458"/>
    <w:rsid w:val="00804790"/>
    <w:rsid w:val="0080491E"/>
    <w:rsid w:val="00804B93"/>
    <w:rsid w:val="00804E59"/>
    <w:rsid w:val="00804F86"/>
    <w:rsid w:val="008050F1"/>
    <w:rsid w:val="00805124"/>
    <w:rsid w:val="008052CE"/>
    <w:rsid w:val="0080580F"/>
    <w:rsid w:val="0080598C"/>
    <w:rsid w:val="00805D05"/>
    <w:rsid w:val="0080605F"/>
    <w:rsid w:val="0080637E"/>
    <w:rsid w:val="00806934"/>
    <w:rsid w:val="00806E06"/>
    <w:rsid w:val="00806E9A"/>
    <w:rsid w:val="00807786"/>
    <w:rsid w:val="0080778A"/>
    <w:rsid w:val="008079FD"/>
    <w:rsid w:val="00810082"/>
    <w:rsid w:val="00810136"/>
    <w:rsid w:val="00810347"/>
    <w:rsid w:val="0081074E"/>
    <w:rsid w:val="0081080A"/>
    <w:rsid w:val="00810C06"/>
    <w:rsid w:val="00811271"/>
    <w:rsid w:val="00811675"/>
    <w:rsid w:val="0081175F"/>
    <w:rsid w:val="0081188A"/>
    <w:rsid w:val="00811FCB"/>
    <w:rsid w:val="00812024"/>
    <w:rsid w:val="008121E7"/>
    <w:rsid w:val="008130E2"/>
    <w:rsid w:val="00813379"/>
    <w:rsid w:val="00813B13"/>
    <w:rsid w:val="00813BAC"/>
    <w:rsid w:val="00813D9B"/>
    <w:rsid w:val="00813F1D"/>
    <w:rsid w:val="00813F96"/>
    <w:rsid w:val="008142C5"/>
    <w:rsid w:val="0081480A"/>
    <w:rsid w:val="008149F5"/>
    <w:rsid w:val="00814B2D"/>
    <w:rsid w:val="00814BED"/>
    <w:rsid w:val="00814F7E"/>
    <w:rsid w:val="008155F1"/>
    <w:rsid w:val="008156B8"/>
    <w:rsid w:val="008156C5"/>
    <w:rsid w:val="008158D6"/>
    <w:rsid w:val="00815949"/>
    <w:rsid w:val="00815A95"/>
    <w:rsid w:val="00815C4B"/>
    <w:rsid w:val="00815E82"/>
    <w:rsid w:val="0081614F"/>
    <w:rsid w:val="0081635C"/>
    <w:rsid w:val="0081668F"/>
    <w:rsid w:val="00816F69"/>
    <w:rsid w:val="00816FF4"/>
    <w:rsid w:val="00817032"/>
    <w:rsid w:val="00817102"/>
    <w:rsid w:val="00817196"/>
    <w:rsid w:val="008172FD"/>
    <w:rsid w:val="00817CAB"/>
    <w:rsid w:val="00817F12"/>
    <w:rsid w:val="008204E5"/>
    <w:rsid w:val="00820732"/>
    <w:rsid w:val="00820D0A"/>
    <w:rsid w:val="00820D38"/>
    <w:rsid w:val="00820D7A"/>
    <w:rsid w:val="008212C6"/>
    <w:rsid w:val="0082134A"/>
    <w:rsid w:val="00821564"/>
    <w:rsid w:val="00822593"/>
    <w:rsid w:val="00822919"/>
    <w:rsid w:val="00822B2D"/>
    <w:rsid w:val="00822D09"/>
    <w:rsid w:val="00822FF4"/>
    <w:rsid w:val="00823038"/>
    <w:rsid w:val="008231B6"/>
    <w:rsid w:val="00823251"/>
    <w:rsid w:val="008235DB"/>
    <w:rsid w:val="00823742"/>
    <w:rsid w:val="00823FF6"/>
    <w:rsid w:val="00824477"/>
    <w:rsid w:val="0082453C"/>
    <w:rsid w:val="0082489C"/>
    <w:rsid w:val="00824A47"/>
    <w:rsid w:val="00824AAC"/>
    <w:rsid w:val="00824AB4"/>
    <w:rsid w:val="00824AD6"/>
    <w:rsid w:val="00824BFB"/>
    <w:rsid w:val="00824C06"/>
    <w:rsid w:val="008254B0"/>
    <w:rsid w:val="00825BF2"/>
    <w:rsid w:val="00825C42"/>
    <w:rsid w:val="00825D25"/>
    <w:rsid w:val="008268A1"/>
    <w:rsid w:val="00826A08"/>
    <w:rsid w:val="00827296"/>
    <w:rsid w:val="008274C9"/>
    <w:rsid w:val="0082770D"/>
    <w:rsid w:val="00827840"/>
    <w:rsid w:val="00827D6F"/>
    <w:rsid w:val="0083016C"/>
    <w:rsid w:val="00830600"/>
    <w:rsid w:val="0083089C"/>
    <w:rsid w:val="008309DC"/>
    <w:rsid w:val="00830D45"/>
    <w:rsid w:val="008311BD"/>
    <w:rsid w:val="00831853"/>
    <w:rsid w:val="00831E87"/>
    <w:rsid w:val="00832B82"/>
    <w:rsid w:val="00832FE1"/>
    <w:rsid w:val="008331D4"/>
    <w:rsid w:val="0083323F"/>
    <w:rsid w:val="00833DCB"/>
    <w:rsid w:val="00833F14"/>
    <w:rsid w:val="00834481"/>
    <w:rsid w:val="0083449C"/>
    <w:rsid w:val="00834812"/>
    <w:rsid w:val="00834F3A"/>
    <w:rsid w:val="008353E2"/>
    <w:rsid w:val="008355BD"/>
    <w:rsid w:val="008361D1"/>
    <w:rsid w:val="0083665D"/>
    <w:rsid w:val="008366FF"/>
    <w:rsid w:val="00836CD2"/>
    <w:rsid w:val="00836D01"/>
    <w:rsid w:val="00837171"/>
    <w:rsid w:val="0083729F"/>
    <w:rsid w:val="008376AC"/>
    <w:rsid w:val="00837AB4"/>
    <w:rsid w:val="0084012E"/>
    <w:rsid w:val="008401B0"/>
    <w:rsid w:val="0084022F"/>
    <w:rsid w:val="0084057F"/>
    <w:rsid w:val="00840622"/>
    <w:rsid w:val="0084088A"/>
    <w:rsid w:val="00840982"/>
    <w:rsid w:val="00840C56"/>
    <w:rsid w:val="00840FB0"/>
    <w:rsid w:val="00840FD2"/>
    <w:rsid w:val="008414C5"/>
    <w:rsid w:val="00841639"/>
    <w:rsid w:val="00841785"/>
    <w:rsid w:val="00842200"/>
    <w:rsid w:val="008424D0"/>
    <w:rsid w:val="0084263C"/>
    <w:rsid w:val="00842A3E"/>
    <w:rsid w:val="00843049"/>
    <w:rsid w:val="008430BB"/>
    <w:rsid w:val="008431C6"/>
    <w:rsid w:val="008432C3"/>
    <w:rsid w:val="00843E48"/>
    <w:rsid w:val="008444E8"/>
    <w:rsid w:val="00844E80"/>
    <w:rsid w:val="00844F27"/>
    <w:rsid w:val="008455EF"/>
    <w:rsid w:val="008457C9"/>
    <w:rsid w:val="00845A64"/>
    <w:rsid w:val="00846721"/>
    <w:rsid w:val="00846830"/>
    <w:rsid w:val="0084684C"/>
    <w:rsid w:val="0084696E"/>
    <w:rsid w:val="008469FC"/>
    <w:rsid w:val="00846FE7"/>
    <w:rsid w:val="00847675"/>
    <w:rsid w:val="008477AE"/>
    <w:rsid w:val="00847E03"/>
    <w:rsid w:val="00847F54"/>
    <w:rsid w:val="00850099"/>
    <w:rsid w:val="0085038A"/>
    <w:rsid w:val="0085072F"/>
    <w:rsid w:val="008508D1"/>
    <w:rsid w:val="0085126E"/>
    <w:rsid w:val="008515AC"/>
    <w:rsid w:val="00851842"/>
    <w:rsid w:val="00852595"/>
    <w:rsid w:val="00852DCA"/>
    <w:rsid w:val="008534A4"/>
    <w:rsid w:val="008535C4"/>
    <w:rsid w:val="00853A27"/>
    <w:rsid w:val="00853FDA"/>
    <w:rsid w:val="00854891"/>
    <w:rsid w:val="00854EB3"/>
    <w:rsid w:val="008553CE"/>
    <w:rsid w:val="008559BC"/>
    <w:rsid w:val="00856911"/>
    <w:rsid w:val="0085731D"/>
    <w:rsid w:val="00857419"/>
    <w:rsid w:val="00857BA6"/>
    <w:rsid w:val="0086045D"/>
    <w:rsid w:val="00860570"/>
    <w:rsid w:val="00860572"/>
    <w:rsid w:val="00860A26"/>
    <w:rsid w:val="00860A28"/>
    <w:rsid w:val="00860C05"/>
    <w:rsid w:val="00860CA3"/>
    <w:rsid w:val="008611A7"/>
    <w:rsid w:val="0086138A"/>
    <w:rsid w:val="008614B6"/>
    <w:rsid w:val="00861C9D"/>
    <w:rsid w:val="0086213D"/>
    <w:rsid w:val="0086234F"/>
    <w:rsid w:val="008628BA"/>
    <w:rsid w:val="00863285"/>
    <w:rsid w:val="00864196"/>
    <w:rsid w:val="008646EB"/>
    <w:rsid w:val="0086472E"/>
    <w:rsid w:val="008651FB"/>
    <w:rsid w:val="00865896"/>
    <w:rsid w:val="00865936"/>
    <w:rsid w:val="008662D3"/>
    <w:rsid w:val="00866572"/>
    <w:rsid w:val="00866794"/>
    <w:rsid w:val="00866E08"/>
    <w:rsid w:val="008677FD"/>
    <w:rsid w:val="008706D4"/>
    <w:rsid w:val="008707AB"/>
    <w:rsid w:val="00870830"/>
    <w:rsid w:val="008709A9"/>
    <w:rsid w:val="00870C69"/>
    <w:rsid w:val="00870F8A"/>
    <w:rsid w:val="00870FDB"/>
    <w:rsid w:val="00871388"/>
    <w:rsid w:val="00871593"/>
    <w:rsid w:val="008719A4"/>
    <w:rsid w:val="00871A52"/>
    <w:rsid w:val="00871C73"/>
    <w:rsid w:val="00871D23"/>
    <w:rsid w:val="00872360"/>
    <w:rsid w:val="00872495"/>
    <w:rsid w:val="00873093"/>
    <w:rsid w:val="0087310D"/>
    <w:rsid w:val="0087366B"/>
    <w:rsid w:val="0087392B"/>
    <w:rsid w:val="00874021"/>
    <w:rsid w:val="00874174"/>
    <w:rsid w:val="008741E5"/>
    <w:rsid w:val="00874312"/>
    <w:rsid w:val="0087437C"/>
    <w:rsid w:val="00874689"/>
    <w:rsid w:val="00874F2A"/>
    <w:rsid w:val="00874F7A"/>
    <w:rsid w:val="0087502F"/>
    <w:rsid w:val="0087557F"/>
    <w:rsid w:val="00875641"/>
    <w:rsid w:val="00875CD7"/>
    <w:rsid w:val="00875D83"/>
    <w:rsid w:val="00875ED2"/>
    <w:rsid w:val="0087627E"/>
    <w:rsid w:val="008767AC"/>
    <w:rsid w:val="00876B4D"/>
    <w:rsid w:val="008770C8"/>
    <w:rsid w:val="00877BA8"/>
    <w:rsid w:val="00877F18"/>
    <w:rsid w:val="0088006A"/>
    <w:rsid w:val="0088027A"/>
    <w:rsid w:val="008805FB"/>
    <w:rsid w:val="00880657"/>
    <w:rsid w:val="00880BD0"/>
    <w:rsid w:val="0088182D"/>
    <w:rsid w:val="00881873"/>
    <w:rsid w:val="00881A9E"/>
    <w:rsid w:val="00881CDE"/>
    <w:rsid w:val="00881F34"/>
    <w:rsid w:val="00881F3D"/>
    <w:rsid w:val="008820B3"/>
    <w:rsid w:val="0088211A"/>
    <w:rsid w:val="00882172"/>
    <w:rsid w:val="0088217A"/>
    <w:rsid w:val="00882C74"/>
    <w:rsid w:val="00883565"/>
    <w:rsid w:val="008839AB"/>
    <w:rsid w:val="00883BC1"/>
    <w:rsid w:val="00883F56"/>
    <w:rsid w:val="008843F9"/>
    <w:rsid w:val="008849D3"/>
    <w:rsid w:val="00884D56"/>
    <w:rsid w:val="00884E95"/>
    <w:rsid w:val="0088562D"/>
    <w:rsid w:val="00885B3A"/>
    <w:rsid w:val="00885DC5"/>
    <w:rsid w:val="008865B0"/>
    <w:rsid w:val="00886BD9"/>
    <w:rsid w:val="00886E40"/>
    <w:rsid w:val="0088733C"/>
    <w:rsid w:val="008878DA"/>
    <w:rsid w:val="00887954"/>
    <w:rsid w:val="00887C18"/>
    <w:rsid w:val="00887FF3"/>
    <w:rsid w:val="00891BFD"/>
    <w:rsid w:val="00891D85"/>
    <w:rsid w:val="008922BC"/>
    <w:rsid w:val="0089236B"/>
    <w:rsid w:val="00893052"/>
    <w:rsid w:val="00893A6C"/>
    <w:rsid w:val="0089401D"/>
    <w:rsid w:val="008941E3"/>
    <w:rsid w:val="0089426D"/>
    <w:rsid w:val="00894800"/>
    <w:rsid w:val="0089495B"/>
    <w:rsid w:val="00894A88"/>
    <w:rsid w:val="00894B35"/>
    <w:rsid w:val="0089533D"/>
    <w:rsid w:val="00895386"/>
    <w:rsid w:val="0089557B"/>
    <w:rsid w:val="00895ABD"/>
    <w:rsid w:val="00895CE9"/>
    <w:rsid w:val="00895E2D"/>
    <w:rsid w:val="00896129"/>
    <w:rsid w:val="00896154"/>
    <w:rsid w:val="00896AD4"/>
    <w:rsid w:val="00896DBF"/>
    <w:rsid w:val="0089702F"/>
    <w:rsid w:val="00897199"/>
    <w:rsid w:val="008971D2"/>
    <w:rsid w:val="00897BA6"/>
    <w:rsid w:val="008A068F"/>
    <w:rsid w:val="008A0C38"/>
    <w:rsid w:val="008A0E7A"/>
    <w:rsid w:val="008A10B6"/>
    <w:rsid w:val="008A1119"/>
    <w:rsid w:val="008A123A"/>
    <w:rsid w:val="008A1AF4"/>
    <w:rsid w:val="008A1E62"/>
    <w:rsid w:val="008A1EAA"/>
    <w:rsid w:val="008A1FED"/>
    <w:rsid w:val="008A21FF"/>
    <w:rsid w:val="008A26B8"/>
    <w:rsid w:val="008A279D"/>
    <w:rsid w:val="008A2959"/>
    <w:rsid w:val="008A29BB"/>
    <w:rsid w:val="008A29C9"/>
    <w:rsid w:val="008A2B9C"/>
    <w:rsid w:val="008A2CE2"/>
    <w:rsid w:val="008A2EB5"/>
    <w:rsid w:val="008A30AC"/>
    <w:rsid w:val="008A361B"/>
    <w:rsid w:val="008A4225"/>
    <w:rsid w:val="008A42BA"/>
    <w:rsid w:val="008A42BB"/>
    <w:rsid w:val="008A44B8"/>
    <w:rsid w:val="008A44C8"/>
    <w:rsid w:val="008A44DD"/>
    <w:rsid w:val="008A4755"/>
    <w:rsid w:val="008A4842"/>
    <w:rsid w:val="008A49FA"/>
    <w:rsid w:val="008A4B60"/>
    <w:rsid w:val="008A51A8"/>
    <w:rsid w:val="008A5301"/>
    <w:rsid w:val="008A54C7"/>
    <w:rsid w:val="008A622E"/>
    <w:rsid w:val="008A65B6"/>
    <w:rsid w:val="008A6E0D"/>
    <w:rsid w:val="008A77D8"/>
    <w:rsid w:val="008A792F"/>
    <w:rsid w:val="008A7B0C"/>
    <w:rsid w:val="008A7F9C"/>
    <w:rsid w:val="008B0483"/>
    <w:rsid w:val="008B054D"/>
    <w:rsid w:val="008B0677"/>
    <w:rsid w:val="008B0A62"/>
    <w:rsid w:val="008B0A96"/>
    <w:rsid w:val="008B0D1F"/>
    <w:rsid w:val="008B120C"/>
    <w:rsid w:val="008B1772"/>
    <w:rsid w:val="008B1B4A"/>
    <w:rsid w:val="008B2136"/>
    <w:rsid w:val="008B22FE"/>
    <w:rsid w:val="008B25B1"/>
    <w:rsid w:val="008B30CB"/>
    <w:rsid w:val="008B358B"/>
    <w:rsid w:val="008B39E3"/>
    <w:rsid w:val="008B3D30"/>
    <w:rsid w:val="008B3EE7"/>
    <w:rsid w:val="008B43EC"/>
    <w:rsid w:val="008B49C9"/>
    <w:rsid w:val="008B4C79"/>
    <w:rsid w:val="008B51A0"/>
    <w:rsid w:val="008B538D"/>
    <w:rsid w:val="008B592A"/>
    <w:rsid w:val="008B5ED7"/>
    <w:rsid w:val="008B60D0"/>
    <w:rsid w:val="008B65C2"/>
    <w:rsid w:val="008B65E1"/>
    <w:rsid w:val="008B6A7F"/>
    <w:rsid w:val="008B6BC3"/>
    <w:rsid w:val="008B6CE4"/>
    <w:rsid w:val="008B6FD2"/>
    <w:rsid w:val="008B7035"/>
    <w:rsid w:val="008B7044"/>
    <w:rsid w:val="008B713A"/>
    <w:rsid w:val="008B776F"/>
    <w:rsid w:val="008B784E"/>
    <w:rsid w:val="008B7B5C"/>
    <w:rsid w:val="008C0100"/>
    <w:rsid w:val="008C0474"/>
    <w:rsid w:val="008C0597"/>
    <w:rsid w:val="008C06B9"/>
    <w:rsid w:val="008C0B0B"/>
    <w:rsid w:val="008C0BA1"/>
    <w:rsid w:val="008C0C99"/>
    <w:rsid w:val="008C16B4"/>
    <w:rsid w:val="008C189B"/>
    <w:rsid w:val="008C18F9"/>
    <w:rsid w:val="008C2017"/>
    <w:rsid w:val="008C222D"/>
    <w:rsid w:val="008C2DBE"/>
    <w:rsid w:val="008C37F7"/>
    <w:rsid w:val="008C3A6D"/>
    <w:rsid w:val="008C3E63"/>
    <w:rsid w:val="008C42D1"/>
    <w:rsid w:val="008C45AA"/>
    <w:rsid w:val="008C4651"/>
    <w:rsid w:val="008C476F"/>
    <w:rsid w:val="008C4958"/>
    <w:rsid w:val="008C4BAA"/>
    <w:rsid w:val="008C4CC0"/>
    <w:rsid w:val="008C53D2"/>
    <w:rsid w:val="008C5CF5"/>
    <w:rsid w:val="008C5D05"/>
    <w:rsid w:val="008C5DE5"/>
    <w:rsid w:val="008C64AB"/>
    <w:rsid w:val="008C6703"/>
    <w:rsid w:val="008C67A7"/>
    <w:rsid w:val="008C6AE8"/>
    <w:rsid w:val="008C7094"/>
    <w:rsid w:val="008C7573"/>
    <w:rsid w:val="008C7835"/>
    <w:rsid w:val="008C7D50"/>
    <w:rsid w:val="008C7F66"/>
    <w:rsid w:val="008C7FB2"/>
    <w:rsid w:val="008D00A5"/>
    <w:rsid w:val="008D06A3"/>
    <w:rsid w:val="008D0AE8"/>
    <w:rsid w:val="008D0D28"/>
    <w:rsid w:val="008D0D60"/>
    <w:rsid w:val="008D0EFD"/>
    <w:rsid w:val="008D14CD"/>
    <w:rsid w:val="008D15DC"/>
    <w:rsid w:val="008D17DB"/>
    <w:rsid w:val="008D1A96"/>
    <w:rsid w:val="008D1C1C"/>
    <w:rsid w:val="008D1D67"/>
    <w:rsid w:val="008D2A6E"/>
    <w:rsid w:val="008D2A9E"/>
    <w:rsid w:val="008D3347"/>
    <w:rsid w:val="008D34D1"/>
    <w:rsid w:val="008D34F1"/>
    <w:rsid w:val="008D3953"/>
    <w:rsid w:val="008D39D8"/>
    <w:rsid w:val="008D3F93"/>
    <w:rsid w:val="008D4460"/>
    <w:rsid w:val="008D4523"/>
    <w:rsid w:val="008D4950"/>
    <w:rsid w:val="008D4FC8"/>
    <w:rsid w:val="008D5140"/>
    <w:rsid w:val="008D52C4"/>
    <w:rsid w:val="008D54D6"/>
    <w:rsid w:val="008D582F"/>
    <w:rsid w:val="008D5926"/>
    <w:rsid w:val="008D6569"/>
    <w:rsid w:val="008D66F2"/>
    <w:rsid w:val="008D695D"/>
    <w:rsid w:val="008D6AEC"/>
    <w:rsid w:val="008D6D1A"/>
    <w:rsid w:val="008D76BC"/>
    <w:rsid w:val="008D778A"/>
    <w:rsid w:val="008D77E9"/>
    <w:rsid w:val="008D7942"/>
    <w:rsid w:val="008D7A53"/>
    <w:rsid w:val="008D7DF4"/>
    <w:rsid w:val="008E04E8"/>
    <w:rsid w:val="008E058E"/>
    <w:rsid w:val="008E058F"/>
    <w:rsid w:val="008E065E"/>
    <w:rsid w:val="008E074C"/>
    <w:rsid w:val="008E07C7"/>
    <w:rsid w:val="008E0927"/>
    <w:rsid w:val="008E0DD1"/>
    <w:rsid w:val="008E1909"/>
    <w:rsid w:val="008E1BEC"/>
    <w:rsid w:val="008E239A"/>
    <w:rsid w:val="008E23FF"/>
    <w:rsid w:val="008E2551"/>
    <w:rsid w:val="008E2A5E"/>
    <w:rsid w:val="008E2E36"/>
    <w:rsid w:val="008E34B3"/>
    <w:rsid w:val="008E36F3"/>
    <w:rsid w:val="008E3C63"/>
    <w:rsid w:val="008E4439"/>
    <w:rsid w:val="008E4462"/>
    <w:rsid w:val="008E4474"/>
    <w:rsid w:val="008E468A"/>
    <w:rsid w:val="008E4A0E"/>
    <w:rsid w:val="008E512E"/>
    <w:rsid w:val="008E5196"/>
    <w:rsid w:val="008E51DA"/>
    <w:rsid w:val="008E5662"/>
    <w:rsid w:val="008E586C"/>
    <w:rsid w:val="008E5926"/>
    <w:rsid w:val="008E5DD1"/>
    <w:rsid w:val="008E63F7"/>
    <w:rsid w:val="008E646E"/>
    <w:rsid w:val="008E690E"/>
    <w:rsid w:val="008E6F5B"/>
    <w:rsid w:val="008E7535"/>
    <w:rsid w:val="008E756B"/>
    <w:rsid w:val="008E795D"/>
    <w:rsid w:val="008E7E10"/>
    <w:rsid w:val="008F0042"/>
    <w:rsid w:val="008F00B4"/>
    <w:rsid w:val="008F07FF"/>
    <w:rsid w:val="008F09D6"/>
    <w:rsid w:val="008F0F58"/>
    <w:rsid w:val="008F0FE1"/>
    <w:rsid w:val="008F1C4E"/>
    <w:rsid w:val="008F1D5B"/>
    <w:rsid w:val="008F1EAB"/>
    <w:rsid w:val="008F1F80"/>
    <w:rsid w:val="008F229A"/>
    <w:rsid w:val="008F3099"/>
    <w:rsid w:val="008F33DC"/>
    <w:rsid w:val="008F33F6"/>
    <w:rsid w:val="008F435E"/>
    <w:rsid w:val="008F477F"/>
    <w:rsid w:val="008F4BA5"/>
    <w:rsid w:val="008F50F2"/>
    <w:rsid w:val="008F52EF"/>
    <w:rsid w:val="008F5631"/>
    <w:rsid w:val="008F5B5C"/>
    <w:rsid w:val="008F60CC"/>
    <w:rsid w:val="008F68EB"/>
    <w:rsid w:val="008F6A23"/>
    <w:rsid w:val="008F6AD0"/>
    <w:rsid w:val="008F7A86"/>
    <w:rsid w:val="008F7AA1"/>
    <w:rsid w:val="009002DE"/>
    <w:rsid w:val="00900749"/>
    <w:rsid w:val="009008ED"/>
    <w:rsid w:val="009008FC"/>
    <w:rsid w:val="00900C9C"/>
    <w:rsid w:val="00900EC6"/>
    <w:rsid w:val="00901232"/>
    <w:rsid w:val="0090211A"/>
    <w:rsid w:val="00902350"/>
    <w:rsid w:val="00902434"/>
    <w:rsid w:val="00902E35"/>
    <w:rsid w:val="00902F64"/>
    <w:rsid w:val="0090336B"/>
    <w:rsid w:val="00903E53"/>
    <w:rsid w:val="00904038"/>
    <w:rsid w:val="009044A0"/>
    <w:rsid w:val="009048F1"/>
    <w:rsid w:val="00904C2D"/>
    <w:rsid w:val="00904C94"/>
    <w:rsid w:val="0090538F"/>
    <w:rsid w:val="009053AA"/>
    <w:rsid w:val="009056DB"/>
    <w:rsid w:val="0090582E"/>
    <w:rsid w:val="009064B9"/>
    <w:rsid w:val="00906787"/>
    <w:rsid w:val="00906939"/>
    <w:rsid w:val="00906D1A"/>
    <w:rsid w:val="00907201"/>
    <w:rsid w:val="00907280"/>
    <w:rsid w:val="00907773"/>
    <w:rsid w:val="009077A1"/>
    <w:rsid w:val="00907905"/>
    <w:rsid w:val="0091027E"/>
    <w:rsid w:val="00910862"/>
    <w:rsid w:val="00910887"/>
    <w:rsid w:val="00910B7D"/>
    <w:rsid w:val="00910D43"/>
    <w:rsid w:val="00910FC6"/>
    <w:rsid w:val="00911423"/>
    <w:rsid w:val="00911DFB"/>
    <w:rsid w:val="0091284E"/>
    <w:rsid w:val="00912CC9"/>
    <w:rsid w:val="009139D9"/>
    <w:rsid w:val="00913DE9"/>
    <w:rsid w:val="009144C1"/>
    <w:rsid w:val="00914AD8"/>
    <w:rsid w:val="0091538D"/>
    <w:rsid w:val="00915E16"/>
    <w:rsid w:val="00916079"/>
    <w:rsid w:val="00916270"/>
    <w:rsid w:val="00916334"/>
    <w:rsid w:val="009167C5"/>
    <w:rsid w:val="00917955"/>
    <w:rsid w:val="00917CE9"/>
    <w:rsid w:val="0092075B"/>
    <w:rsid w:val="00920844"/>
    <w:rsid w:val="00920BF2"/>
    <w:rsid w:val="00921B30"/>
    <w:rsid w:val="00921B42"/>
    <w:rsid w:val="00922010"/>
    <w:rsid w:val="009222F3"/>
    <w:rsid w:val="0092256E"/>
    <w:rsid w:val="00922593"/>
    <w:rsid w:val="00922C17"/>
    <w:rsid w:val="00922C21"/>
    <w:rsid w:val="00922F76"/>
    <w:rsid w:val="00923192"/>
    <w:rsid w:val="009231B2"/>
    <w:rsid w:val="009234AB"/>
    <w:rsid w:val="0092362E"/>
    <w:rsid w:val="00924543"/>
    <w:rsid w:val="009248BC"/>
    <w:rsid w:val="0092521E"/>
    <w:rsid w:val="009257DB"/>
    <w:rsid w:val="00927063"/>
    <w:rsid w:val="00927383"/>
    <w:rsid w:val="009278D6"/>
    <w:rsid w:val="00927BDD"/>
    <w:rsid w:val="00927CF8"/>
    <w:rsid w:val="00927D32"/>
    <w:rsid w:val="009303B8"/>
    <w:rsid w:val="009305C5"/>
    <w:rsid w:val="009309E2"/>
    <w:rsid w:val="0093102E"/>
    <w:rsid w:val="00931348"/>
    <w:rsid w:val="00931424"/>
    <w:rsid w:val="009314AE"/>
    <w:rsid w:val="009315F4"/>
    <w:rsid w:val="00931BD9"/>
    <w:rsid w:val="00931E8C"/>
    <w:rsid w:val="00931ECE"/>
    <w:rsid w:val="00932372"/>
    <w:rsid w:val="009324E3"/>
    <w:rsid w:val="00932D82"/>
    <w:rsid w:val="00932E0D"/>
    <w:rsid w:val="00934569"/>
    <w:rsid w:val="009346BA"/>
    <w:rsid w:val="00934FFC"/>
    <w:rsid w:val="009352FE"/>
    <w:rsid w:val="00935A88"/>
    <w:rsid w:val="00935CD9"/>
    <w:rsid w:val="009360CE"/>
    <w:rsid w:val="009361C4"/>
    <w:rsid w:val="009362DC"/>
    <w:rsid w:val="0093675A"/>
    <w:rsid w:val="009368F3"/>
    <w:rsid w:val="0093691C"/>
    <w:rsid w:val="00937392"/>
    <w:rsid w:val="0093771E"/>
    <w:rsid w:val="009379A6"/>
    <w:rsid w:val="00937C7B"/>
    <w:rsid w:val="00937F44"/>
    <w:rsid w:val="0094091B"/>
    <w:rsid w:val="00940BAB"/>
    <w:rsid w:val="00940BBA"/>
    <w:rsid w:val="00941340"/>
    <w:rsid w:val="00941636"/>
    <w:rsid w:val="00941886"/>
    <w:rsid w:val="00941A39"/>
    <w:rsid w:val="00941CAE"/>
    <w:rsid w:val="00941F39"/>
    <w:rsid w:val="0094216C"/>
    <w:rsid w:val="009423B5"/>
    <w:rsid w:val="00942935"/>
    <w:rsid w:val="009431B9"/>
    <w:rsid w:val="0094348A"/>
    <w:rsid w:val="00943742"/>
    <w:rsid w:val="00944216"/>
    <w:rsid w:val="0094497D"/>
    <w:rsid w:val="00944AFB"/>
    <w:rsid w:val="00944AFD"/>
    <w:rsid w:val="009453C0"/>
    <w:rsid w:val="00945C05"/>
    <w:rsid w:val="00945FBE"/>
    <w:rsid w:val="0094690C"/>
    <w:rsid w:val="00946945"/>
    <w:rsid w:val="00946B22"/>
    <w:rsid w:val="00947500"/>
    <w:rsid w:val="00947713"/>
    <w:rsid w:val="00947A9F"/>
    <w:rsid w:val="00947C08"/>
    <w:rsid w:val="00947DB0"/>
    <w:rsid w:val="00947F27"/>
    <w:rsid w:val="0095031D"/>
    <w:rsid w:val="00950369"/>
    <w:rsid w:val="00950DC9"/>
    <w:rsid w:val="00950DE7"/>
    <w:rsid w:val="009517DD"/>
    <w:rsid w:val="00951EBA"/>
    <w:rsid w:val="00952685"/>
    <w:rsid w:val="00952728"/>
    <w:rsid w:val="0095299D"/>
    <w:rsid w:val="009529AE"/>
    <w:rsid w:val="00952CC5"/>
    <w:rsid w:val="00953398"/>
    <w:rsid w:val="0095388F"/>
    <w:rsid w:val="00953920"/>
    <w:rsid w:val="00953ADD"/>
    <w:rsid w:val="00953D47"/>
    <w:rsid w:val="00953E7D"/>
    <w:rsid w:val="00954460"/>
    <w:rsid w:val="00954492"/>
    <w:rsid w:val="00954B74"/>
    <w:rsid w:val="00954FD9"/>
    <w:rsid w:val="00955053"/>
    <w:rsid w:val="00955172"/>
    <w:rsid w:val="00955241"/>
    <w:rsid w:val="009552F2"/>
    <w:rsid w:val="0095559E"/>
    <w:rsid w:val="00955681"/>
    <w:rsid w:val="00955EC7"/>
    <w:rsid w:val="009560E6"/>
    <w:rsid w:val="009562CC"/>
    <w:rsid w:val="00956422"/>
    <w:rsid w:val="0095681E"/>
    <w:rsid w:val="0095686B"/>
    <w:rsid w:val="009568CC"/>
    <w:rsid w:val="00957241"/>
    <w:rsid w:val="009572D4"/>
    <w:rsid w:val="0096026B"/>
    <w:rsid w:val="00960525"/>
    <w:rsid w:val="009607FF"/>
    <w:rsid w:val="00960BC9"/>
    <w:rsid w:val="00960C68"/>
    <w:rsid w:val="00960D0A"/>
    <w:rsid w:val="00961440"/>
    <w:rsid w:val="009615E2"/>
    <w:rsid w:val="009618B9"/>
    <w:rsid w:val="00961921"/>
    <w:rsid w:val="009622AF"/>
    <w:rsid w:val="009627E2"/>
    <w:rsid w:val="00962B23"/>
    <w:rsid w:val="00963CC6"/>
    <w:rsid w:val="00963CF7"/>
    <w:rsid w:val="00964269"/>
    <w:rsid w:val="0096430A"/>
    <w:rsid w:val="009644E9"/>
    <w:rsid w:val="0096471E"/>
    <w:rsid w:val="00964973"/>
    <w:rsid w:val="00964F07"/>
    <w:rsid w:val="0096544D"/>
    <w:rsid w:val="0096547F"/>
    <w:rsid w:val="0096554B"/>
    <w:rsid w:val="009656FF"/>
    <w:rsid w:val="0096584A"/>
    <w:rsid w:val="00965DE0"/>
    <w:rsid w:val="00965F28"/>
    <w:rsid w:val="00966627"/>
    <w:rsid w:val="00966C93"/>
    <w:rsid w:val="0096771C"/>
    <w:rsid w:val="00967730"/>
    <w:rsid w:val="00967746"/>
    <w:rsid w:val="00967B5A"/>
    <w:rsid w:val="00970306"/>
    <w:rsid w:val="0097033E"/>
    <w:rsid w:val="0097045B"/>
    <w:rsid w:val="00970D68"/>
    <w:rsid w:val="009712D3"/>
    <w:rsid w:val="009714AF"/>
    <w:rsid w:val="00971C57"/>
    <w:rsid w:val="00971E63"/>
    <w:rsid w:val="00971F08"/>
    <w:rsid w:val="0097233F"/>
    <w:rsid w:val="009724AD"/>
    <w:rsid w:val="009725E2"/>
    <w:rsid w:val="0097260E"/>
    <w:rsid w:val="00972752"/>
    <w:rsid w:val="00972A75"/>
    <w:rsid w:val="00972A7B"/>
    <w:rsid w:val="00972AAF"/>
    <w:rsid w:val="00973228"/>
    <w:rsid w:val="009736F6"/>
    <w:rsid w:val="00973888"/>
    <w:rsid w:val="00973A2E"/>
    <w:rsid w:val="00973D10"/>
    <w:rsid w:val="00973F92"/>
    <w:rsid w:val="00974730"/>
    <w:rsid w:val="0097483C"/>
    <w:rsid w:val="0097484F"/>
    <w:rsid w:val="00974AFC"/>
    <w:rsid w:val="00974C17"/>
    <w:rsid w:val="00975580"/>
    <w:rsid w:val="00975771"/>
    <w:rsid w:val="009758BC"/>
    <w:rsid w:val="0097603D"/>
    <w:rsid w:val="0097614A"/>
    <w:rsid w:val="00976949"/>
    <w:rsid w:val="00976DE7"/>
    <w:rsid w:val="009770A2"/>
    <w:rsid w:val="00977603"/>
    <w:rsid w:val="00977861"/>
    <w:rsid w:val="0098009D"/>
    <w:rsid w:val="00980302"/>
    <w:rsid w:val="00980477"/>
    <w:rsid w:val="00980623"/>
    <w:rsid w:val="009807B9"/>
    <w:rsid w:val="009810A6"/>
    <w:rsid w:val="00981292"/>
    <w:rsid w:val="009817D9"/>
    <w:rsid w:val="00981D6D"/>
    <w:rsid w:val="00981EFC"/>
    <w:rsid w:val="009823BD"/>
    <w:rsid w:val="00982A1E"/>
    <w:rsid w:val="00982C23"/>
    <w:rsid w:val="00982D11"/>
    <w:rsid w:val="00982DAA"/>
    <w:rsid w:val="009830F7"/>
    <w:rsid w:val="0098326D"/>
    <w:rsid w:val="00983A70"/>
    <w:rsid w:val="00983AAA"/>
    <w:rsid w:val="00983E01"/>
    <w:rsid w:val="00983FC8"/>
    <w:rsid w:val="009845E3"/>
    <w:rsid w:val="00984748"/>
    <w:rsid w:val="00984DF0"/>
    <w:rsid w:val="00985253"/>
    <w:rsid w:val="009853B3"/>
    <w:rsid w:val="009858A6"/>
    <w:rsid w:val="00985982"/>
    <w:rsid w:val="00985CB2"/>
    <w:rsid w:val="0098633B"/>
    <w:rsid w:val="009864C0"/>
    <w:rsid w:val="00986878"/>
    <w:rsid w:val="00986A4A"/>
    <w:rsid w:val="00986FD7"/>
    <w:rsid w:val="009871DD"/>
    <w:rsid w:val="0098776A"/>
    <w:rsid w:val="00987C2F"/>
    <w:rsid w:val="00987CEE"/>
    <w:rsid w:val="00987EBC"/>
    <w:rsid w:val="0099028E"/>
    <w:rsid w:val="009903FB"/>
    <w:rsid w:val="00990630"/>
    <w:rsid w:val="0099064A"/>
    <w:rsid w:val="00990AF4"/>
    <w:rsid w:val="00990C51"/>
    <w:rsid w:val="009914AA"/>
    <w:rsid w:val="009916F2"/>
    <w:rsid w:val="00991761"/>
    <w:rsid w:val="0099182B"/>
    <w:rsid w:val="00991A11"/>
    <w:rsid w:val="00991C73"/>
    <w:rsid w:val="00991E54"/>
    <w:rsid w:val="00992A75"/>
    <w:rsid w:val="0099309F"/>
    <w:rsid w:val="0099346B"/>
    <w:rsid w:val="00993C49"/>
    <w:rsid w:val="00994097"/>
    <w:rsid w:val="00994336"/>
    <w:rsid w:val="00994672"/>
    <w:rsid w:val="0099492F"/>
    <w:rsid w:val="009949FC"/>
    <w:rsid w:val="00994DCA"/>
    <w:rsid w:val="00994DE5"/>
    <w:rsid w:val="00995215"/>
    <w:rsid w:val="00995DF5"/>
    <w:rsid w:val="009960EC"/>
    <w:rsid w:val="009962E5"/>
    <w:rsid w:val="0099630B"/>
    <w:rsid w:val="0099644D"/>
    <w:rsid w:val="009964EA"/>
    <w:rsid w:val="00996794"/>
    <w:rsid w:val="00996A66"/>
    <w:rsid w:val="00996F28"/>
    <w:rsid w:val="00996FD9"/>
    <w:rsid w:val="009970DD"/>
    <w:rsid w:val="0099740C"/>
    <w:rsid w:val="00997CEE"/>
    <w:rsid w:val="00997D3A"/>
    <w:rsid w:val="00997D52"/>
    <w:rsid w:val="00997F98"/>
    <w:rsid w:val="009A01BE"/>
    <w:rsid w:val="009A05C6"/>
    <w:rsid w:val="009A05FD"/>
    <w:rsid w:val="009A0947"/>
    <w:rsid w:val="009A0A10"/>
    <w:rsid w:val="009A0D78"/>
    <w:rsid w:val="009A0DF6"/>
    <w:rsid w:val="009A0FBA"/>
    <w:rsid w:val="009A1139"/>
    <w:rsid w:val="009A12DB"/>
    <w:rsid w:val="009A145E"/>
    <w:rsid w:val="009A1601"/>
    <w:rsid w:val="009A187A"/>
    <w:rsid w:val="009A189F"/>
    <w:rsid w:val="009A1FC3"/>
    <w:rsid w:val="009A264D"/>
    <w:rsid w:val="009A2EAE"/>
    <w:rsid w:val="009A2FE6"/>
    <w:rsid w:val="009A314E"/>
    <w:rsid w:val="009A35A0"/>
    <w:rsid w:val="009A3BB6"/>
    <w:rsid w:val="009A462D"/>
    <w:rsid w:val="009A4FEA"/>
    <w:rsid w:val="009A5453"/>
    <w:rsid w:val="009A5ABF"/>
    <w:rsid w:val="009A5B23"/>
    <w:rsid w:val="009A5CBA"/>
    <w:rsid w:val="009A5EC7"/>
    <w:rsid w:val="009A62DA"/>
    <w:rsid w:val="009A6359"/>
    <w:rsid w:val="009A69EB"/>
    <w:rsid w:val="009A6D49"/>
    <w:rsid w:val="009A6E17"/>
    <w:rsid w:val="009A7037"/>
    <w:rsid w:val="009A73AD"/>
    <w:rsid w:val="009A775C"/>
    <w:rsid w:val="009A77DF"/>
    <w:rsid w:val="009A7BD9"/>
    <w:rsid w:val="009B02AB"/>
    <w:rsid w:val="009B0424"/>
    <w:rsid w:val="009B0525"/>
    <w:rsid w:val="009B05DF"/>
    <w:rsid w:val="009B0F4E"/>
    <w:rsid w:val="009B126B"/>
    <w:rsid w:val="009B1788"/>
    <w:rsid w:val="009B18F2"/>
    <w:rsid w:val="009B1C19"/>
    <w:rsid w:val="009B1C39"/>
    <w:rsid w:val="009B1DF2"/>
    <w:rsid w:val="009B1F30"/>
    <w:rsid w:val="009B2305"/>
    <w:rsid w:val="009B2A0A"/>
    <w:rsid w:val="009B2D83"/>
    <w:rsid w:val="009B2E6B"/>
    <w:rsid w:val="009B30E8"/>
    <w:rsid w:val="009B3273"/>
    <w:rsid w:val="009B3967"/>
    <w:rsid w:val="009B3AC2"/>
    <w:rsid w:val="009B3C0B"/>
    <w:rsid w:val="009B4DF4"/>
    <w:rsid w:val="009B4F21"/>
    <w:rsid w:val="009B5375"/>
    <w:rsid w:val="009B53E3"/>
    <w:rsid w:val="009B543E"/>
    <w:rsid w:val="009B564E"/>
    <w:rsid w:val="009B5774"/>
    <w:rsid w:val="009B5CC6"/>
    <w:rsid w:val="009B5CC9"/>
    <w:rsid w:val="009B6003"/>
    <w:rsid w:val="009B6766"/>
    <w:rsid w:val="009B6933"/>
    <w:rsid w:val="009B6A55"/>
    <w:rsid w:val="009B6DDF"/>
    <w:rsid w:val="009B6F7C"/>
    <w:rsid w:val="009B70D1"/>
    <w:rsid w:val="009B766E"/>
    <w:rsid w:val="009B7852"/>
    <w:rsid w:val="009B7B50"/>
    <w:rsid w:val="009B7DEC"/>
    <w:rsid w:val="009B7E87"/>
    <w:rsid w:val="009C000A"/>
    <w:rsid w:val="009C0169"/>
    <w:rsid w:val="009C04AD"/>
    <w:rsid w:val="009C07D6"/>
    <w:rsid w:val="009C12ED"/>
    <w:rsid w:val="009C135D"/>
    <w:rsid w:val="009C162A"/>
    <w:rsid w:val="009C21BD"/>
    <w:rsid w:val="009C22C3"/>
    <w:rsid w:val="009C23C7"/>
    <w:rsid w:val="009C30E6"/>
    <w:rsid w:val="009C38B0"/>
    <w:rsid w:val="009C3DED"/>
    <w:rsid w:val="009C3EFE"/>
    <w:rsid w:val="009C3FC3"/>
    <w:rsid w:val="009C403E"/>
    <w:rsid w:val="009C4756"/>
    <w:rsid w:val="009C4E45"/>
    <w:rsid w:val="009C4EC6"/>
    <w:rsid w:val="009C5C64"/>
    <w:rsid w:val="009C5F07"/>
    <w:rsid w:val="009C62E4"/>
    <w:rsid w:val="009C6573"/>
    <w:rsid w:val="009C6A54"/>
    <w:rsid w:val="009C6BBD"/>
    <w:rsid w:val="009C6F10"/>
    <w:rsid w:val="009C7440"/>
    <w:rsid w:val="009C7709"/>
    <w:rsid w:val="009D062D"/>
    <w:rsid w:val="009D0A1D"/>
    <w:rsid w:val="009D0A1E"/>
    <w:rsid w:val="009D0AD1"/>
    <w:rsid w:val="009D0BC4"/>
    <w:rsid w:val="009D0DD4"/>
    <w:rsid w:val="009D0EF9"/>
    <w:rsid w:val="009D0F4A"/>
    <w:rsid w:val="009D12DB"/>
    <w:rsid w:val="009D1711"/>
    <w:rsid w:val="009D178A"/>
    <w:rsid w:val="009D1DC6"/>
    <w:rsid w:val="009D1DF8"/>
    <w:rsid w:val="009D2006"/>
    <w:rsid w:val="009D21BC"/>
    <w:rsid w:val="009D21CB"/>
    <w:rsid w:val="009D2788"/>
    <w:rsid w:val="009D2975"/>
    <w:rsid w:val="009D29DE"/>
    <w:rsid w:val="009D2AE5"/>
    <w:rsid w:val="009D3B15"/>
    <w:rsid w:val="009D3F57"/>
    <w:rsid w:val="009D449F"/>
    <w:rsid w:val="009D473A"/>
    <w:rsid w:val="009D4839"/>
    <w:rsid w:val="009D4BC3"/>
    <w:rsid w:val="009D4C81"/>
    <w:rsid w:val="009D4FF0"/>
    <w:rsid w:val="009D5794"/>
    <w:rsid w:val="009D5A73"/>
    <w:rsid w:val="009D5C1C"/>
    <w:rsid w:val="009D5EE4"/>
    <w:rsid w:val="009D612C"/>
    <w:rsid w:val="009D6286"/>
    <w:rsid w:val="009D6552"/>
    <w:rsid w:val="009D686F"/>
    <w:rsid w:val="009D6C24"/>
    <w:rsid w:val="009D6C3A"/>
    <w:rsid w:val="009D6C3D"/>
    <w:rsid w:val="009D6D11"/>
    <w:rsid w:val="009D6D81"/>
    <w:rsid w:val="009D6EED"/>
    <w:rsid w:val="009D703C"/>
    <w:rsid w:val="009D718F"/>
    <w:rsid w:val="009D71D8"/>
    <w:rsid w:val="009D7782"/>
    <w:rsid w:val="009D7785"/>
    <w:rsid w:val="009D78F1"/>
    <w:rsid w:val="009D7A23"/>
    <w:rsid w:val="009D7C52"/>
    <w:rsid w:val="009D7F54"/>
    <w:rsid w:val="009D7F93"/>
    <w:rsid w:val="009D7FD5"/>
    <w:rsid w:val="009E005A"/>
    <w:rsid w:val="009E045B"/>
    <w:rsid w:val="009E068F"/>
    <w:rsid w:val="009E06D9"/>
    <w:rsid w:val="009E07A2"/>
    <w:rsid w:val="009E0A22"/>
    <w:rsid w:val="009E0B33"/>
    <w:rsid w:val="009E0DB8"/>
    <w:rsid w:val="009E1058"/>
    <w:rsid w:val="009E14E0"/>
    <w:rsid w:val="009E15BC"/>
    <w:rsid w:val="009E1D20"/>
    <w:rsid w:val="009E20F5"/>
    <w:rsid w:val="009E212B"/>
    <w:rsid w:val="009E21BD"/>
    <w:rsid w:val="009E231E"/>
    <w:rsid w:val="009E234F"/>
    <w:rsid w:val="009E2B6C"/>
    <w:rsid w:val="009E2EBC"/>
    <w:rsid w:val="009E33E6"/>
    <w:rsid w:val="009E35DB"/>
    <w:rsid w:val="009E4048"/>
    <w:rsid w:val="009E40DD"/>
    <w:rsid w:val="009E47A3"/>
    <w:rsid w:val="009E48F0"/>
    <w:rsid w:val="009E4EC1"/>
    <w:rsid w:val="009E4F4A"/>
    <w:rsid w:val="009E4FF3"/>
    <w:rsid w:val="009E52D3"/>
    <w:rsid w:val="009E53A6"/>
    <w:rsid w:val="009E55F8"/>
    <w:rsid w:val="009E573D"/>
    <w:rsid w:val="009E573E"/>
    <w:rsid w:val="009E5750"/>
    <w:rsid w:val="009E607B"/>
    <w:rsid w:val="009E608B"/>
    <w:rsid w:val="009E6757"/>
    <w:rsid w:val="009E67AC"/>
    <w:rsid w:val="009E77CC"/>
    <w:rsid w:val="009E79DA"/>
    <w:rsid w:val="009F013E"/>
    <w:rsid w:val="009F04BB"/>
    <w:rsid w:val="009F06F2"/>
    <w:rsid w:val="009F08F3"/>
    <w:rsid w:val="009F0A41"/>
    <w:rsid w:val="009F1B1B"/>
    <w:rsid w:val="009F1F11"/>
    <w:rsid w:val="009F26EE"/>
    <w:rsid w:val="009F2845"/>
    <w:rsid w:val="009F2F20"/>
    <w:rsid w:val="009F344F"/>
    <w:rsid w:val="009F3572"/>
    <w:rsid w:val="009F376C"/>
    <w:rsid w:val="009F392F"/>
    <w:rsid w:val="009F41EE"/>
    <w:rsid w:val="009F45D7"/>
    <w:rsid w:val="009F4EA4"/>
    <w:rsid w:val="009F4F95"/>
    <w:rsid w:val="009F5072"/>
    <w:rsid w:val="009F51AE"/>
    <w:rsid w:val="009F566E"/>
    <w:rsid w:val="009F5D81"/>
    <w:rsid w:val="009F6486"/>
    <w:rsid w:val="009F6526"/>
    <w:rsid w:val="009F664E"/>
    <w:rsid w:val="009F6AFF"/>
    <w:rsid w:val="009F711A"/>
    <w:rsid w:val="009F7251"/>
    <w:rsid w:val="009F739A"/>
    <w:rsid w:val="009F758B"/>
    <w:rsid w:val="009F765E"/>
    <w:rsid w:val="009F785E"/>
    <w:rsid w:val="009F7D90"/>
    <w:rsid w:val="009F7E71"/>
    <w:rsid w:val="00A0021B"/>
    <w:rsid w:val="00A00BD5"/>
    <w:rsid w:val="00A00C17"/>
    <w:rsid w:val="00A00C6A"/>
    <w:rsid w:val="00A00E94"/>
    <w:rsid w:val="00A02EC7"/>
    <w:rsid w:val="00A02EFD"/>
    <w:rsid w:val="00A031D8"/>
    <w:rsid w:val="00A035CF"/>
    <w:rsid w:val="00A048A8"/>
    <w:rsid w:val="00A048CA"/>
    <w:rsid w:val="00A0492A"/>
    <w:rsid w:val="00A04A92"/>
    <w:rsid w:val="00A04F49"/>
    <w:rsid w:val="00A04FAE"/>
    <w:rsid w:val="00A05060"/>
    <w:rsid w:val="00A05631"/>
    <w:rsid w:val="00A0576C"/>
    <w:rsid w:val="00A05783"/>
    <w:rsid w:val="00A05F04"/>
    <w:rsid w:val="00A0606C"/>
    <w:rsid w:val="00A06367"/>
    <w:rsid w:val="00A06868"/>
    <w:rsid w:val="00A06E1D"/>
    <w:rsid w:val="00A07014"/>
    <w:rsid w:val="00A072A3"/>
    <w:rsid w:val="00A072C2"/>
    <w:rsid w:val="00A078DC"/>
    <w:rsid w:val="00A10F26"/>
    <w:rsid w:val="00A1102B"/>
    <w:rsid w:val="00A11718"/>
    <w:rsid w:val="00A1183D"/>
    <w:rsid w:val="00A11B65"/>
    <w:rsid w:val="00A1249B"/>
    <w:rsid w:val="00A12668"/>
    <w:rsid w:val="00A13090"/>
    <w:rsid w:val="00A13232"/>
    <w:rsid w:val="00A13941"/>
    <w:rsid w:val="00A13A2A"/>
    <w:rsid w:val="00A13E54"/>
    <w:rsid w:val="00A13E95"/>
    <w:rsid w:val="00A13EE5"/>
    <w:rsid w:val="00A1402F"/>
    <w:rsid w:val="00A142A5"/>
    <w:rsid w:val="00A14E4B"/>
    <w:rsid w:val="00A1526D"/>
    <w:rsid w:val="00A154C5"/>
    <w:rsid w:val="00A1567B"/>
    <w:rsid w:val="00A15F68"/>
    <w:rsid w:val="00A160DC"/>
    <w:rsid w:val="00A1669E"/>
    <w:rsid w:val="00A1670D"/>
    <w:rsid w:val="00A16F41"/>
    <w:rsid w:val="00A172CC"/>
    <w:rsid w:val="00A17F63"/>
    <w:rsid w:val="00A20073"/>
    <w:rsid w:val="00A20280"/>
    <w:rsid w:val="00A2113C"/>
    <w:rsid w:val="00A213EB"/>
    <w:rsid w:val="00A2193B"/>
    <w:rsid w:val="00A21B09"/>
    <w:rsid w:val="00A21BFC"/>
    <w:rsid w:val="00A21E90"/>
    <w:rsid w:val="00A21FF7"/>
    <w:rsid w:val="00A2258A"/>
    <w:rsid w:val="00A22D23"/>
    <w:rsid w:val="00A233E2"/>
    <w:rsid w:val="00A2351A"/>
    <w:rsid w:val="00A235F6"/>
    <w:rsid w:val="00A237AF"/>
    <w:rsid w:val="00A24045"/>
    <w:rsid w:val="00A2409F"/>
    <w:rsid w:val="00A2454C"/>
    <w:rsid w:val="00A248CC"/>
    <w:rsid w:val="00A24917"/>
    <w:rsid w:val="00A24F7B"/>
    <w:rsid w:val="00A25644"/>
    <w:rsid w:val="00A2568F"/>
    <w:rsid w:val="00A259D4"/>
    <w:rsid w:val="00A259F5"/>
    <w:rsid w:val="00A264A9"/>
    <w:rsid w:val="00A26546"/>
    <w:rsid w:val="00A26809"/>
    <w:rsid w:val="00A2688F"/>
    <w:rsid w:val="00A269A3"/>
    <w:rsid w:val="00A26A75"/>
    <w:rsid w:val="00A26C32"/>
    <w:rsid w:val="00A26DCF"/>
    <w:rsid w:val="00A27039"/>
    <w:rsid w:val="00A271F3"/>
    <w:rsid w:val="00A27477"/>
    <w:rsid w:val="00A2771A"/>
    <w:rsid w:val="00A27785"/>
    <w:rsid w:val="00A277ED"/>
    <w:rsid w:val="00A30187"/>
    <w:rsid w:val="00A30B35"/>
    <w:rsid w:val="00A30CEB"/>
    <w:rsid w:val="00A30EC6"/>
    <w:rsid w:val="00A311C2"/>
    <w:rsid w:val="00A3141A"/>
    <w:rsid w:val="00A314CF"/>
    <w:rsid w:val="00A31951"/>
    <w:rsid w:val="00A31C8D"/>
    <w:rsid w:val="00A31F77"/>
    <w:rsid w:val="00A322EE"/>
    <w:rsid w:val="00A32924"/>
    <w:rsid w:val="00A32ACC"/>
    <w:rsid w:val="00A331E4"/>
    <w:rsid w:val="00A33506"/>
    <w:rsid w:val="00A3378C"/>
    <w:rsid w:val="00A33853"/>
    <w:rsid w:val="00A33B5C"/>
    <w:rsid w:val="00A3416A"/>
    <w:rsid w:val="00A3448A"/>
    <w:rsid w:val="00A34672"/>
    <w:rsid w:val="00A349F0"/>
    <w:rsid w:val="00A35599"/>
    <w:rsid w:val="00A35A96"/>
    <w:rsid w:val="00A35BFE"/>
    <w:rsid w:val="00A35E77"/>
    <w:rsid w:val="00A35FAC"/>
    <w:rsid w:val="00A36297"/>
    <w:rsid w:val="00A36A0D"/>
    <w:rsid w:val="00A37205"/>
    <w:rsid w:val="00A37C33"/>
    <w:rsid w:val="00A405F1"/>
    <w:rsid w:val="00A40F99"/>
    <w:rsid w:val="00A41028"/>
    <w:rsid w:val="00A411AD"/>
    <w:rsid w:val="00A41972"/>
    <w:rsid w:val="00A41D33"/>
    <w:rsid w:val="00A41E2B"/>
    <w:rsid w:val="00A42128"/>
    <w:rsid w:val="00A42506"/>
    <w:rsid w:val="00A425EC"/>
    <w:rsid w:val="00A428D4"/>
    <w:rsid w:val="00A42DD8"/>
    <w:rsid w:val="00A4345E"/>
    <w:rsid w:val="00A43BEB"/>
    <w:rsid w:val="00A43D65"/>
    <w:rsid w:val="00A44062"/>
    <w:rsid w:val="00A442E3"/>
    <w:rsid w:val="00A449FD"/>
    <w:rsid w:val="00A44DA1"/>
    <w:rsid w:val="00A44E82"/>
    <w:rsid w:val="00A4549D"/>
    <w:rsid w:val="00A454C1"/>
    <w:rsid w:val="00A45808"/>
    <w:rsid w:val="00A45B74"/>
    <w:rsid w:val="00A45FF0"/>
    <w:rsid w:val="00A46138"/>
    <w:rsid w:val="00A4613D"/>
    <w:rsid w:val="00A469A6"/>
    <w:rsid w:val="00A46BBB"/>
    <w:rsid w:val="00A46CBB"/>
    <w:rsid w:val="00A4748A"/>
    <w:rsid w:val="00A47623"/>
    <w:rsid w:val="00A477D0"/>
    <w:rsid w:val="00A4781C"/>
    <w:rsid w:val="00A47A7F"/>
    <w:rsid w:val="00A47BF8"/>
    <w:rsid w:val="00A50067"/>
    <w:rsid w:val="00A50560"/>
    <w:rsid w:val="00A508DC"/>
    <w:rsid w:val="00A50A50"/>
    <w:rsid w:val="00A50C35"/>
    <w:rsid w:val="00A50E2A"/>
    <w:rsid w:val="00A50EE8"/>
    <w:rsid w:val="00A50F6C"/>
    <w:rsid w:val="00A51593"/>
    <w:rsid w:val="00A51628"/>
    <w:rsid w:val="00A5170B"/>
    <w:rsid w:val="00A521B2"/>
    <w:rsid w:val="00A52211"/>
    <w:rsid w:val="00A5245E"/>
    <w:rsid w:val="00A524CC"/>
    <w:rsid w:val="00A525D2"/>
    <w:rsid w:val="00A5297D"/>
    <w:rsid w:val="00A52E1D"/>
    <w:rsid w:val="00A53238"/>
    <w:rsid w:val="00A53485"/>
    <w:rsid w:val="00A53544"/>
    <w:rsid w:val="00A5392E"/>
    <w:rsid w:val="00A53CA5"/>
    <w:rsid w:val="00A54BFB"/>
    <w:rsid w:val="00A55039"/>
    <w:rsid w:val="00A55216"/>
    <w:rsid w:val="00A553A4"/>
    <w:rsid w:val="00A55DE9"/>
    <w:rsid w:val="00A55FA1"/>
    <w:rsid w:val="00A56210"/>
    <w:rsid w:val="00A56426"/>
    <w:rsid w:val="00A564D7"/>
    <w:rsid w:val="00A5672D"/>
    <w:rsid w:val="00A56CC3"/>
    <w:rsid w:val="00A56D5E"/>
    <w:rsid w:val="00A56DF1"/>
    <w:rsid w:val="00A57288"/>
    <w:rsid w:val="00A57538"/>
    <w:rsid w:val="00A57546"/>
    <w:rsid w:val="00A57784"/>
    <w:rsid w:val="00A57D6F"/>
    <w:rsid w:val="00A57E7E"/>
    <w:rsid w:val="00A60734"/>
    <w:rsid w:val="00A60735"/>
    <w:rsid w:val="00A60B7B"/>
    <w:rsid w:val="00A60B8F"/>
    <w:rsid w:val="00A61024"/>
    <w:rsid w:val="00A6110A"/>
    <w:rsid w:val="00A6128F"/>
    <w:rsid w:val="00A61499"/>
    <w:rsid w:val="00A615B8"/>
    <w:rsid w:val="00A61751"/>
    <w:rsid w:val="00A6203D"/>
    <w:rsid w:val="00A62442"/>
    <w:rsid w:val="00A628A7"/>
    <w:rsid w:val="00A6290D"/>
    <w:rsid w:val="00A62991"/>
    <w:rsid w:val="00A62A77"/>
    <w:rsid w:val="00A62BF5"/>
    <w:rsid w:val="00A62C4D"/>
    <w:rsid w:val="00A62CC3"/>
    <w:rsid w:val="00A63247"/>
    <w:rsid w:val="00A63483"/>
    <w:rsid w:val="00A63655"/>
    <w:rsid w:val="00A6365B"/>
    <w:rsid w:val="00A63CE7"/>
    <w:rsid w:val="00A641B5"/>
    <w:rsid w:val="00A6445E"/>
    <w:rsid w:val="00A64A2B"/>
    <w:rsid w:val="00A64EB7"/>
    <w:rsid w:val="00A65015"/>
    <w:rsid w:val="00A65023"/>
    <w:rsid w:val="00A65140"/>
    <w:rsid w:val="00A6516F"/>
    <w:rsid w:val="00A65223"/>
    <w:rsid w:val="00A657D7"/>
    <w:rsid w:val="00A65ACC"/>
    <w:rsid w:val="00A660AC"/>
    <w:rsid w:val="00A66134"/>
    <w:rsid w:val="00A66333"/>
    <w:rsid w:val="00A663A6"/>
    <w:rsid w:val="00A669E6"/>
    <w:rsid w:val="00A66C04"/>
    <w:rsid w:val="00A67319"/>
    <w:rsid w:val="00A6750E"/>
    <w:rsid w:val="00A675B2"/>
    <w:rsid w:val="00A676E4"/>
    <w:rsid w:val="00A67873"/>
    <w:rsid w:val="00A678ED"/>
    <w:rsid w:val="00A67D8E"/>
    <w:rsid w:val="00A67E15"/>
    <w:rsid w:val="00A67E6C"/>
    <w:rsid w:val="00A701A6"/>
    <w:rsid w:val="00A7022E"/>
    <w:rsid w:val="00A705EA"/>
    <w:rsid w:val="00A706E7"/>
    <w:rsid w:val="00A70F3E"/>
    <w:rsid w:val="00A7149D"/>
    <w:rsid w:val="00A716A7"/>
    <w:rsid w:val="00A718FE"/>
    <w:rsid w:val="00A71A4D"/>
    <w:rsid w:val="00A71B99"/>
    <w:rsid w:val="00A71CF7"/>
    <w:rsid w:val="00A721DA"/>
    <w:rsid w:val="00A72528"/>
    <w:rsid w:val="00A73410"/>
    <w:rsid w:val="00A7343F"/>
    <w:rsid w:val="00A737EA"/>
    <w:rsid w:val="00A73979"/>
    <w:rsid w:val="00A739D0"/>
    <w:rsid w:val="00A73EC2"/>
    <w:rsid w:val="00A741F6"/>
    <w:rsid w:val="00A7454C"/>
    <w:rsid w:val="00A74D05"/>
    <w:rsid w:val="00A75243"/>
    <w:rsid w:val="00A755BD"/>
    <w:rsid w:val="00A75839"/>
    <w:rsid w:val="00A75B76"/>
    <w:rsid w:val="00A75C11"/>
    <w:rsid w:val="00A761D4"/>
    <w:rsid w:val="00A76352"/>
    <w:rsid w:val="00A76964"/>
    <w:rsid w:val="00A76D42"/>
    <w:rsid w:val="00A76FF5"/>
    <w:rsid w:val="00A77227"/>
    <w:rsid w:val="00A77810"/>
    <w:rsid w:val="00A77903"/>
    <w:rsid w:val="00A77BF3"/>
    <w:rsid w:val="00A77D0A"/>
    <w:rsid w:val="00A77EC4"/>
    <w:rsid w:val="00A803C4"/>
    <w:rsid w:val="00A81024"/>
    <w:rsid w:val="00A812D7"/>
    <w:rsid w:val="00A81A4C"/>
    <w:rsid w:val="00A81FD9"/>
    <w:rsid w:val="00A82533"/>
    <w:rsid w:val="00A827D2"/>
    <w:rsid w:val="00A83639"/>
    <w:rsid w:val="00A83741"/>
    <w:rsid w:val="00A83997"/>
    <w:rsid w:val="00A83C7E"/>
    <w:rsid w:val="00A83FF1"/>
    <w:rsid w:val="00A840D4"/>
    <w:rsid w:val="00A843E0"/>
    <w:rsid w:val="00A845A7"/>
    <w:rsid w:val="00A84910"/>
    <w:rsid w:val="00A84BCF"/>
    <w:rsid w:val="00A84C6A"/>
    <w:rsid w:val="00A85004"/>
    <w:rsid w:val="00A86041"/>
    <w:rsid w:val="00A86390"/>
    <w:rsid w:val="00A86590"/>
    <w:rsid w:val="00A8690F"/>
    <w:rsid w:val="00A86965"/>
    <w:rsid w:val="00A86CD1"/>
    <w:rsid w:val="00A86D06"/>
    <w:rsid w:val="00A86DA8"/>
    <w:rsid w:val="00A877AC"/>
    <w:rsid w:val="00A87854"/>
    <w:rsid w:val="00A87B78"/>
    <w:rsid w:val="00A90151"/>
    <w:rsid w:val="00A90159"/>
    <w:rsid w:val="00A902A1"/>
    <w:rsid w:val="00A906D4"/>
    <w:rsid w:val="00A90874"/>
    <w:rsid w:val="00A914B6"/>
    <w:rsid w:val="00A91834"/>
    <w:rsid w:val="00A919E1"/>
    <w:rsid w:val="00A919F9"/>
    <w:rsid w:val="00A91D54"/>
    <w:rsid w:val="00A92291"/>
    <w:rsid w:val="00A9271C"/>
    <w:rsid w:val="00A92879"/>
    <w:rsid w:val="00A92AEE"/>
    <w:rsid w:val="00A92D5A"/>
    <w:rsid w:val="00A92FC8"/>
    <w:rsid w:val="00A94210"/>
    <w:rsid w:val="00A9442A"/>
    <w:rsid w:val="00A944CC"/>
    <w:rsid w:val="00A948DF"/>
    <w:rsid w:val="00A9527E"/>
    <w:rsid w:val="00A95A74"/>
    <w:rsid w:val="00A95DE9"/>
    <w:rsid w:val="00A95F62"/>
    <w:rsid w:val="00A966F3"/>
    <w:rsid w:val="00A96709"/>
    <w:rsid w:val="00A96C10"/>
    <w:rsid w:val="00A971D6"/>
    <w:rsid w:val="00A97532"/>
    <w:rsid w:val="00A976F8"/>
    <w:rsid w:val="00A97A3B"/>
    <w:rsid w:val="00A97A79"/>
    <w:rsid w:val="00A97B4C"/>
    <w:rsid w:val="00A97DAA"/>
    <w:rsid w:val="00AA016F"/>
    <w:rsid w:val="00AA0F7A"/>
    <w:rsid w:val="00AA0FF2"/>
    <w:rsid w:val="00AA1031"/>
    <w:rsid w:val="00AA1ED6"/>
    <w:rsid w:val="00AA1F4D"/>
    <w:rsid w:val="00AA2A87"/>
    <w:rsid w:val="00AA2E1C"/>
    <w:rsid w:val="00AA31CC"/>
    <w:rsid w:val="00AA32B2"/>
    <w:rsid w:val="00AA3312"/>
    <w:rsid w:val="00AA340E"/>
    <w:rsid w:val="00AA3606"/>
    <w:rsid w:val="00AA36A8"/>
    <w:rsid w:val="00AA372B"/>
    <w:rsid w:val="00AA3D43"/>
    <w:rsid w:val="00AA40A0"/>
    <w:rsid w:val="00AA4200"/>
    <w:rsid w:val="00AA42EB"/>
    <w:rsid w:val="00AA5151"/>
    <w:rsid w:val="00AA51D6"/>
    <w:rsid w:val="00AA555C"/>
    <w:rsid w:val="00AA5628"/>
    <w:rsid w:val="00AA57FF"/>
    <w:rsid w:val="00AA5D75"/>
    <w:rsid w:val="00AA6078"/>
    <w:rsid w:val="00AA6242"/>
    <w:rsid w:val="00AA624A"/>
    <w:rsid w:val="00AA6469"/>
    <w:rsid w:val="00AA648B"/>
    <w:rsid w:val="00AA64AF"/>
    <w:rsid w:val="00AA693B"/>
    <w:rsid w:val="00AA793A"/>
    <w:rsid w:val="00AA7B37"/>
    <w:rsid w:val="00AA7C53"/>
    <w:rsid w:val="00AA7F97"/>
    <w:rsid w:val="00AB068D"/>
    <w:rsid w:val="00AB0B23"/>
    <w:rsid w:val="00AB0BC8"/>
    <w:rsid w:val="00AB0CC0"/>
    <w:rsid w:val="00AB0D98"/>
    <w:rsid w:val="00AB11CA"/>
    <w:rsid w:val="00AB122E"/>
    <w:rsid w:val="00AB14D9"/>
    <w:rsid w:val="00AB1846"/>
    <w:rsid w:val="00AB19CC"/>
    <w:rsid w:val="00AB1E16"/>
    <w:rsid w:val="00AB1E22"/>
    <w:rsid w:val="00AB2478"/>
    <w:rsid w:val="00AB26EE"/>
    <w:rsid w:val="00AB280A"/>
    <w:rsid w:val="00AB2B57"/>
    <w:rsid w:val="00AB2EAF"/>
    <w:rsid w:val="00AB371F"/>
    <w:rsid w:val="00AB3883"/>
    <w:rsid w:val="00AB3C12"/>
    <w:rsid w:val="00AB3CB4"/>
    <w:rsid w:val="00AB4700"/>
    <w:rsid w:val="00AB4AB8"/>
    <w:rsid w:val="00AB4DF4"/>
    <w:rsid w:val="00AB4EFE"/>
    <w:rsid w:val="00AB5236"/>
    <w:rsid w:val="00AB530F"/>
    <w:rsid w:val="00AB5EC4"/>
    <w:rsid w:val="00AB5F6B"/>
    <w:rsid w:val="00AB655E"/>
    <w:rsid w:val="00AB659A"/>
    <w:rsid w:val="00AB6B27"/>
    <w:rsid w:val="00AB6C48"/>
    <w:rsid w:val="00AB6E7D"/>
    <w:rsid w:val="00AB75D7"/>
    <w:rsid w:val="00AB7642"/>
    <w:rsid w:val="00AB7AA7"/>
    <w:rsid w:val="00AC007F"/>
    <w:rsid w:val="00AC05BA"/>
    <w:rsid w:val="00AC0646"/>
    <w:rsid w:val="00AC06F5"/>
    <w:rsid w:val="00AC07BD"/>
    <w:rsid w:val="00AC0DDD"/>
    <w:rsid w:val="00AC0E39"/>
    <w:rsid w:val="00AC1B54"/>
    <w:rsid w:val="00AC1C2F"/>
    <w:rsid w:val="00AC1CB9"/>
    <w:rsid w:val="00AC1F34"/>
    <w:rsid w:val="00AC2158"/>
    <w:rsid w:val="00AC249C"/>
    <w:rsid w:val="00AC29CA"/>
    <w:rsid w:val="00AC2B7E"/>
    <w:rsid w:val="00AC2E78"/>
    <w:rsid w:val="00AC2ECD"/>
    <w:rsid w:val="00AC3119"/>
    <w:rsid w:val="00AC35CA"/>
    <w:rsid w:val="00AC3923"/>
    <w:rsid w:val="00AC3A05"/>
    <w:rsid w:val="00AC3EBE"/>
    <w:rsid w:val="00AC3F0F"/>
    <w:rsid w:val="00AC49FB"/>
    <w:rsid w:val="00AC4AB7"/>
    <w:rsid w:val="00AC50D5"/>
    <w:rsid w:val="00AC5887"/>
    <w:rsid w:val="00AC5A10"/>
    <w:rsid w:val="00AC5E3F"/>
    <w:rsid w:val="00AC6097"/>
    <w:rsid w:val="00AC646B"/>
    <w:rsid w:val="00AC6F1D"/>
    <w:rsid w:val="00AC7174"/>
    <w:rsid w:val="00AC7375"/>
    <w:rsid w:val="00AC7DED"/>
    <w:rsid w:val="00AD047E"/>
    <w:rsid w:val="00AD05B3"/>
    <w:rsid w:val="00AD0856"/>
    <w:rsid w:val="00AD0A92"/>
    <w:rsid w:val="00AD0AA3"/>
    <w:rsid w:val="00AD16D5"/>
    <w:rsid w:val="00AD17FE"/>
    <w:rsid w:val="00AD193C"/>
    <w:rsid w:val="00AD1C20"/>
    <w:rsid w:val="00AD24EC"/>
    <w:rsid w:val="00AD2885"/>
    <w:rsid w:val="00AD2966"/>
    <w:rsid w:val="00AD2ED0"/>
    <w:rsid w:val="00AD300B"/>
    <w:rsid w:val="00AD36C3"/>
    <w:rsid w:val="00AD3BB8"/>
    <w:rsid w:val="00AD3BD7"/>
    <w:rsid w:val="00AD3F94"/>
    <w:rsid w:val="00AD3FA9"/>
    <w:rsid w:val="00AD416B"/>
    <w:rsid w:val="00AD4675"/>
    <w:rsid w:val="00AD4784"/>
    <w:rsid w:val="00AD47C4"/>
    <w:rsid w:val="00AD4A5A"/>
    <w:rsid w:val="00AD4AEA"/>
    <w:rsid w:val="00AD4D7C"/>
    <w:rsid w:val="00AD4D9B"/>
    <w:rsid w:val="00AD5242"/>
    <w:rsid w:val="00AD5722"/>
    <w:rsid w:val="00AD5780"/>
    <w:rsid w:val="00AD6037"/>
    <w:rsid w:val="00AD613D"/>
    <w:rsid w:val="00AD7439"/>
    <w:rsid w:val="00AD79DD"/>
    <w:rsid w:val="00AD7A69"/>
    <w:rsid w:val="00AE055A"/>
    <w:rsid w:val="00AE0786"/>
    <w:rsid w:val="00AE08F6"/>
    <w:rsid w:val="00AE0B03"/>
    <w:rsid w:val="00AE0D6D"/>
    <w:rsid w:val="00AE0DEE"/>
    <w:rsid w:val="00AE0F3D"/>
    <w:rsid w:val="00AE182C"/>
    <w:rsid w:val="00AE1C12"/>
    <w:rsid w:val="00AE1F3A"/>
    <w:rsid w:val="00AE1FC0"/>
    <w:rsid w:val="00AE21D2"/>
    <w:rsid w:val="00AE225A"/>
    <w:rsid w:val="00AE2425"/>
    <w:rsid w:val="00AE27AC"/>
    <w:rsid w:val="00AE2B32"/>
    <w:rsid w:val="00AE3201"/>
    <w:rsid w:val="00AE3661"/>
    <w:rsid w:val="00AE3705"/>
    <w:rsid w:val="00AE393E"/>
    <w:rsid w:val="00AE3969"/>
    <w:rsid w:val="00AE3C6A"/>
    <w:rsid w:val="00AE40E0"/>
    <w:rsid w:val="00AE4478"/>
    <w:rsid w:val="00AE4C4E"/>
    <w:rsid w:val="00AE4DBA"/>
    <w:rsid w:val="00AE4F07"/>
    <w:rsid w:val="00AE54AC"/>
    <w:rsid w:val="00AE5566"/>
    <w:rsid w:val="00AE568C"/>
    <w:rsid w:val="00AE5702"/>
    <w:rsid w:val="00AE59E3"/>
    <w:rsid w:val="00AE6070"/>
    <w:rsid w:val="00AE6285"/>
    <w:rsid w:val="00AE639A"/>
    <w:rsid w:val="00AE6604"/>
    <w:rsid w:val="00AE692A"/>
    <w:rsid w:val="00AE6B3E"/>
    <w:rsid w:val="00AE6C32"/>
    <w:rsid w:val="00AE6EC1"/>
    <w:rsid w:val="00AE7EA0"/>
    <w:rsid w:val="00AE7EAF"/>
    <w:rsid w:val="00AF068F"/>
    <w:rsid w:val="00AF08EF"/>
    <w:rsid w:val="00AF0E42"/>
    <w:rsid w:val="00AF0ED6"/>
    <w:rsid w:val="00AF1026"/>
    <w:rsid w:val="00AF11D1"/>
    <w:rsid w:val="00AF1319"/>
    <w:rsid w:val="00AF1C5D"/>
    <w:rsid w:val="00AF2191"/>
    <w:rsid w:val="00AF2354"/>
    <w:rsid w:val="00AF25D9"/>
    <w:rsid w:val="00AF2A38"/>
    <w:rsid w:val="00AF2DE5"/>
    <w:rsid w:val="00AF2E49"/>
    <w:rsid w:val="00AF2E59"/>
    <w:rsid w:val="00AF3055"/>
    <w:rsid w:val="00AF3297"/>
    <w:rsid w:val="00AF32B5"/>
    <w:rsid w:val="00AF3374"/>
    <w:rsid w:val="00AF3B9F"/>
    <w:rsid w:val="00AF3CF2"/>
    <w:rsid w:val="00AF3F7F"/>
    <w:rsid w:val="00AF4206"/>
    <w:rsid w:val="00AF42D7"/>
    <w:rsid w:val="00AF4696"/>
    <w:rsid w:val="00AF479B"/>
    <w:rsid w:val="00AF4876"/>
    <w:rsid w:val="00AF4B5F"/>
    <w:rsid w:val="00AF50AB"/>
    <w:rsid w:val="00AF5296"/>
    <w:rsid w:val="00AF576B"/>
    <w:rsid w:val="00AF5A3F"/>
    <w:rsid w:val="00AF5D5E"/>
    <w:rsid w:val="00AF627A"/>
    <w:rsid w:val="00AF68A8"/>
    <w:rsid w:val="00AF78B2"/>
    <w:rsid w:val="00B00071"/>
    <w:rsid w:val="00B00629"/>
    <w:rsid w:val="00B006B2"/>
    <w:rsid w:val="00B006FE"/>
    <w:rsid w:val="00B007CB"/>
    <w:rsid w:val="00B00865"/>
    <w:rsid w:val="00B01501"/>
    <w:rsid w:val="00B017B5"/>
    <w:rsid w:val="00B01C1A"/>
    <w:rsid w:val="00B01CBD"/>
    <w:rsid w:val="00B01FC5"/>
    <w:rsid w:val="00B02AA9"/>
    <w:rsid w:val="00B02C19"/>
    <w:rsid w:val="00B02D1A"/>
    <w:rsid w:val="00B02F17"/>
    <w:rsid w:val="00B02F68"/>
    <w:rsid w:val="00B02FA3"/>
    <w:rsid w:val="00B03680"/>
    <w:rsid w:val="00B03CE3"/>
    <w:rsid w:val="00B03F45"/>
    <w:rsid w:val="00B03FBC"/>
    <w:rsid w:val="00B045D4"/>
    <w:rsid w:val="00B0466F"/>
    <w:rsid w:val="00B046AA"/>
    <w:rsid w:val="00B04963"/>
    <w:rsid w:val="00B04C88"/>
    <w:rsid w:val="00B04F87"/>
    <w:rsid w:val="00B05084"/>
    <w:rsid w:val="00B05BC3"/>
    <w:rsid w:val="00B05E39"/>
    <w:rsid w:val="00B0605B"/>
    <w:rsid w:val="00B061D9"/>
    <w:rsid w:val="00B0671F"/>
    <w:rsid w:val="00B069FD"/>
    <w:rsid w:val="00B06E0B"/>
    <w:rsid w:val="00B07138"/>
    <w:rsid w:val="00B0725C"/>
    <w:rsid w:val="00B075F4"/>
    <w:rsid w:val="00B078CC"/>
    <w:rsid w:val="00B07909"/>
    <w:rsid w:val="00B07CC8"/>
    <w:rsid w:val="00B07DDC"/>
    <w:rsid w:val="00B07FE6"/>
    <w:rsid w:val="00B10007"/>
    <w:rsid w:val="00B10239"/>
    <w:rsid w:val="00B107F6"/>
    <w:rsid w:val="00B11916"/>
    <w:rsid w:val="00B127E4"/>
    <w:rsid w:val="00B12A87"/>
    <w:rsid w:val="00B13302"/>
    <w:rsid w:val="00B13CE9"/>
    <w:rsid w:val="00B13E22"/>
    <w:rsid w:val="00B141B9"/>
    <w:rsid w:val="00B141F8"/>
    <w:rsid w:val="00B14253"/>
    <w:rsid w:val="00B14346"/>
    <w:rsid w:val="00B14CA4"/>
    <w:rsid w:val="00B155A2"/>
    <w:rsid w:val="00B157F9"/>
    <w:rsid w:val="00B17000"/>
    <w:rsid w:val="00B179AD"/>
    <w:rsid w:val="00B17D5A"/>
    <w:rsid w:val="00B17EA4"/>
    <w:rsid w:val="00B20256"/>
    <w:rsid w:val="00B20993"/>
    <w:rsid w:val="00B20D09"/>
    <w:rsid w:val="00B21187"/>
    <w:rsid w:val="00B212B5"/>
    <w:rsid w:val="00B214E2"/>
    <w:rsid w:val="00B22651"/>
    <w:rsid w:val="00B228FB"/>
    <w:rsid w:val="00B2295A"/>
    <w:rsid w:val="00B22AD3"/>
    <w:rsid w:val="00B22E8D"/>
    <w:rsid w:val="00B2305F"/>
    <w:rsid w:val="00B233C8"/>
    <w:rsid w:val="00B23414"/>
    <w:rsid w:val="00B23471"/>
    <w:rsid w:val="00B23846"/>
    <w:rsid w:val="00B23982"/>
    <w:rsid w:val="00B23B27"/>
    <w:rsid w:val="00B23BB3"/>
    <w:rsid w:val="00B242BE"/>
    <w:rsid w:val="00B24D0A"/>
    <w:rsid w:val="00B24DD1"/>
    <w:rsid w:val="00B257F3"/>
    <w:rsid w:val="00B25856"/>
    <w:rsid w:val="00B25F9D"/>
    <w:rsid w:val="00B26047"/>
    <w:rsid w:val="00B266E5"/>
    <w:rsid w:val="00B26C69"/>
    <w:rsid w:val="00B26C97"/>
    <w:rsid w:val="00B26CA3"/>
    <w:rsid w:val="00B26DE7"/>
    <w:rsid w:val="00B2763F"/>
    <w:rsid w:val="00B2768A"/>
    <w:rsid w:val="00B279A0"/>
    <w:rsid w:val="00B27AAC"/>
    <w:rsid w:val="00B27EB8"/>
    <w:rsid w:val="00B3024F"/>
    <w:rsid w:val="00B306FD"/>
    <w:rsid w:val="00B30929"/>
    <w:rsid w:val="00B30A11"/>
    <w:rsid w:val="00B30BF1"/>
    <w:rsid w:val="00B31095"/>
    <w:rsid w:val="00B312E6"/>
    <w:rsid w:val="00B313C7"/>
    <w:rsid w:val="00B315EC"/>
    <w:rsid w:val="00B3162D"/>
    <w:rsid w:val="00B31854"/>
    <w:rsid w:val="00B319AA"/>
    <w:rsid w:val="00B32090"/>
    <w:rsid w:val="00B322FA"/>
    <w:rsid w:val="00B32CA4"/>
    <w:rsid w:val="00B32F03"/>
    <w:rsid w:val="00B332FD"/>
    <w:rsid w:val="00B333F5"/>
    <w:rsid w:val="00B33458"/>
    <w:rsid w:val="00B33A7C"/>
    <w:rsid w:val="00B33BBF"/>
    <w:rsid w:val="00B33D06"/>
    <w:rsid w:val="00B340FE"/>
    <w:rsid w:val="00B34283"/>
    <w:rsid w:val="00B34D0E"/>
    <w:rsid w:val="00B3500B"/>
    <w:rsid w:val="00B351D9"/>
    <w:rsid w:val="00B3522A"/>
    <w:rsid w:val="00B35271"/>
    <w:rsid w:val="00B352C8"/>
    <w:rsid w:val="00B353F0"/>
    <w:rsid w:val="00B358D8"/>
    <w:rsid w:val="00B358F7"/>
    <w:rsid w:val="00B35B36"/>
    <w:rsid w:val="00B35DDD"/>
    <w:rsid w:val="00B372AA"/>
    <w:rsid w:val="00B373C8"/>
    <w:rsid w:val="00B376D9"/>
    <w:rsid w:val="00B377DE"/>
    <w:rsid w:val="00B378D4"/>
    <w:rsid w:val="00B4013F"/>
    <w:rsid w:val="00B40445"/>
    <w:rsid w:val="00B404D4"/>
    <w:rsid w:val="00B40711"/>
    <w:rsid w:val="00B409E0"/>
    <w:rsid w:val="00B40EDD"/>
    <w:rsid w:val="00B40EF7"/>
    <w:rsid w:val="00B412E4"/>
    <w:rsid w:val="00B41853"/>
    <w:rsid w:val="00B41888"/>
    <w:rsid w:val="00B41A05"/>
    <w:rsid w:val="00B41AD5"/>
    <w:rsid w:val="00B423CE"/>
    <w:rsid w:val="00B426E8"/>
    <w:rsid w:val="00B42A9F"/>
    <w:rsid w:val="00B42D3B"/>
    <w:rsid w:val="00B4326F"/>
    <w:rsid w:val="00B43644"/>
    <w:rsid w:val="00B43AA6"/>
    <w:rsid w:val="00B43C26"/>
    <w:rsid w:val="00B43E67"/>
    <w:rsid w:val="00B441FA"/>
    <w:rsid w:val="00B44862"/>
    <w:rsid w:val="00B456C9"/>
    <w:rsid w:val="00B457B9"/>
    <w:rsid w:val="00B45A52"/>
    <w:rsid w:val="00B460A5"/>
    <w:rsid w:val="00B460F1"/>
    <w:rsid w:val="00B46129"/>
    <w:rsid w:val="00B46175"/>
    <w:rsid w:val="00B46498"/>
    <w:rsid w:val="00B4680E"/>
    <w:rsid w:val="00B46A1D"/>
    <w:rsid w:val="00B46BAE"/>
    <w:rsid w:val="00B46C2C"/>
    <w:rsid w:val="00B46C94"/>
    <w:rsid w:val="00B470A1"/>
    <w:rsid w:val="00B4739D"/>
    <w:rsid w:val="00B4740A"/>
    <w:rsid w:val="00B4741E"/>
    <w:rsid w:val="00B47C6B"/>
    <w:rsid w:val="00B50702"/>
    <w:rsid w:val="00B510D0"/>
    <w:rsid w:val="00B5156B"/>
    <w:rsid w:val="00B5167E"/>
    <w:rsid w:val="00B51859"/>
    <w:rsid w:val="00B51ADF"/>
    <w:rsid w:val="00B51DD8"/>
    <w:rsid w:val="00B52064"/>
    <w:rsid w:val="00B52345"/>
    <w:rsid w:val="00B52386"/>
    <w:rsid w:val="00B524E0"/>
    <w:rsid w:val="00B53015"/>
    <w:rsid w:val="00B532AD"/>
    <w:rsid w:val="00B533CE"/>
    <w:rsid w:val="00B53604"/>
    <w:rsid w:val="00B53BEE"/>
    <w:rsid w:val="00B54224"/>
    <w:rsid w:val="00B548B7"/>
    <w:rsid w:val="00B54DE2"/>
    <w:rsid w:val="00B55145"/>
    <w:rsid w:val="00B5517B"/>
    <w:rsid w:val="00B558BD"/>
    <w:rsid w:val="00B5621C"/>
    <w:rsid w:val="00B569E8"/>
    <w:rsid w:val="00B56AA6"/>
    <w:rsid w:val="00B56E80"/>
    <w:rsid w:val="00B5727B"/>
    <w:rsid w:val="00B572E7"/>
    <w:rsid w:val="00B5764D"/>
    <w:rsid w:val="00B579CC"/>
    <w:rsid w:val="00B57CD2"/>
    <w:rsid w:val="00B57F4C"/>
    <w:rsid w:val="00B6083B"/>
    <w:rsid w:val="00B60BF2"/>
    <w:rsid w:val="00B61052"/>
    <w:rsid w:val="00B61D3B"/>
    <w:rsid w:val="00B62078"/>
    <w:rsid w:val="00B6210C"/>
    <w:rsid w:val="00B62206"/>
    <w:rsid w:val="00B62847"/>
    <w:rsid w:val="00B629B1"/>
    <w:rsid w:val="00B62B81"/>
    <w:rsid w:val="00B62DE0"/>
    <w:rsid w:val="00B62E5F"/>
    <w:rsid w:val="00B62FCB"/>
    <w:rsid w:val="00B6387B"/>
    <w:rsid w:val="00B63D5A"/>
    <w:rsid w:val="00B644B2"/>
    <w:rsid w:val="00B647AE"/>
    <w:rsid w:val="00B64BA7"/>
    <w:rsid w:val="00B64C93"/>
    <w:rsid w:val="00B65635"/>
    <w:rsid w:val="00B65675"/>
    <w:rsid w:val="00B65ADB"/>
    <w:rsid w:val="00B65C27"/>
    <w:rsid w:val="00B66148"/>
    <w:rsid w:val="00B664C7"/>
    <w:rsid w:val="00B667D5"/>
    <w:rsid w:val="00B66809"/>
    <w:rsid w:val="00B668CA"/>
    <w:rsid w:val="00B66FF8"/>
    <w:rsid w:val="00B6712B"/>
    <w:rsid w:val="00B67301"/>
    <w:rsid w:val="00B675BD"/>
    <w:rsid w:val="00B67C6D"/>
    <w:rsid w:val="00B67EAA"/>
    <w:rsid w:val="00B7002F"/>
    <w:rsid w:val="00B70496"/>
    <w:rsid w:val="00B70974"/>
    <w:rsid w:val="00B70B7C"/>
    <w:rsid w:val="00B70F78"/>
    <w:rsid w:val="00B71129"/>
    <w:rsid w:val="00B71203"/>
    <w:rsid w:val="00B712CE"/>
    <w:rsid w:val="00B713D8"/>
    <w:rsid w:val="00B7186F"/>
    <w:rsid w:val="00B71880"/>
    <w:rsid w:val="00B71AD3"/>
    <w:rsid w:val="00B71D53"/>
    <w:rsid w:val="00B71FDE"/>
    <w:rsid w:val="00B72178"/>
    <w:rsid w:val="00B728B3"/>
    <w:rsid w:val="00B73090"/>
    <w:rsid w:val="00B739F6"/>
    <w:rsid w:val="00B73BC0"/>
    <w:rsid w:val="00B73CDE"/>
    <w:rsid w:val="00B7491E"/>
    <w:rsid w:val="00B7502E"/>
    <w:rsid w:val="00B7580F"/>
    <w:rsid w:val="00B75912"/>
    <w:rsid w:val="00B75B18"/>
    <w:rsid w:val="00B7647A"/>
    <w:rsid w:val="00B76493"/>
    <w:rsid w:val="00B76BE5"/>
    <w:rsid w:val="00B77721"/>
    <w:rsid w:val="00B7796B"/>
    <w:rsid w:val="00B77AAE"/>
    <w:rsid w:val="00B8007F"/>
    <w:rsid w:val="00B800E9"/>
    <w:rsid w:val="00B8034E"/>
    <w:rsid w:val="00B8058D"/>
    <w:rsid w:val="00B80984"/>
    <w:rsid w:val="00B80D21"/>
    <w:rsid w:val="00B80E83"/>
    <w:rsid w:val="00B815AE"/>
    <w:rsid w:val="00B81A6C"/>
    <w:rsid w:val="00B81AB2"/>
    <w:rsid w:val="00B81C19"/>
    <w:rsid w:val="00B81D3F"/>
    <w:rsid w:val="00B81F54"/>
    <w:rsid w:val="00B81F80"/>
    <w:rsid w:val="00B81FDE"/>
    <w:rsid w:val="00B82264"/>
    <w:rsid w:val="00B8298A"/>
    <w:rsid w:val="00B82D8B"/>
    <w:rsid w:val="00B83061"/>
    <w:rsid w:val="00B83271"/>
    <w:rsid w:val="00B833D1"/>
    <w:rsid w:val="00B83521"/>
    <w:rsid w:val="00B83E8B"/>
    <w:rsid w:val="00B84440"/>
    <w:rsid w:val="00B8446F"/>
    <w:rsid w:val="00B84517"/>
    <w:rsid w:val="00B84900"/>
    <w:rsid w:val="00B84D01"/>
    <w:rsid w:val="00B85134"/>
    <w:rsid w:val="00B853D7"/>
    <w:rsid w:val="00B85537"/>
    <w:rsid w:val="00B85AAB"/>
    <w:rsid w:val="00B85B84"/>
    <w:rsid w:val="00B85C39"/>
    <w:rsid w:val="00B85C8F"/>
    <w:rsid w:val="00B85DE5"/>
    <w:rsid w:val="00B85F13"/>
    <w:rsid w:val="00B86101"/>
    <w:rsid w:val="00B861BB"/>
    <w:rsid w:val="00B868C1"/>
    <w:rsid w:val="00B86F2E"/>
    <w:rsid w:val="00B872BD"/>
    <w:rsid w:val="00B87EDB"/>
    <w:rsid w:val="00B900CD"/>
    <w:rsid w:val="00B90300"/>
    <w:rsid w:val="00B908F7"/>
    <w:rsid w:val="00B90B76"/>
    <w:rsid w:val="00B90CC5"/>
    <w:rsid w:val="00B90F73"/>
    <w:rsid w:val="00B91173"/>
    <w:rsid w:val="00B911CF"/>
    <w:rsid w:val="00B91EA0"/>
    <w:rsid w:val="00B91EFB"/>
    <w:rsid w:val="00B922F8"/>
    <w:rsid w:val="00B926C7"/>
    <w:rsid w:val="00B927CD"/>
    <w:rsid w:val="00B92A7A"/>
    <w:rsid w:val="00B92B8A"/>
    <w:rsid w:val="00B92F69"/>
    <w:rsid w:val="00B93A1E"/>
    <w:rsid w:val="00B93A97"/>
    <w:rsid w:val="00B93B26"/>
    <w:rsid w:val="00B93B59"/>
    <w:rsid w:val="00B93CF5"/>
    <w:rsid w:val="00B9406A"/>
    <w:rsid w:val="00B94255"/>
    <w:rsid w:val="00B94651"/>
    <w:rsid w:val="00B94721"/>
    <w:rsid w:val="00B94846"/>
    <w:rsid w:val="00B94C8F"/>
    <w:rsid w:val="00B96141"/>
    <w:rsid w:val="00B9652E"/>
    <w:rsid w:val="00B968BB"/>
    <w:rsid w:val="00B96E88"/>
    <w:rsid w:val="00B97016"/>
    <w:rsid w:val="00B9726B"/>
    <w:rsid w:val="00B97284"/>
    <w:rsid w:val="00B97829"/>
    <w:rsid w:val="00B97A40"/>
    <w:rsid w:val="00BA0128"/>
    <w:rsid w:val="00BA0131"/>
    <w:rsid w:val="00BA0221"/>
    <w:rsid w:val="00BA05E8"/>
    <w:rsid w:val="00BA0B03"/>
    <w:rsid w:val="00BA0B65"/>
    <w:rsid w:val="00BA0D23"/>
    <w:rsid w:val="00BA0D40"/>
    <w:rsid w:val="00BA1064"/>
    <w:rsid w:val="00BA132C"/>
    <w:rsid w:val="00BA14A3"/>
    <w:rsid w:val="00BA1653"/>
    <w:rsid w:val="00BA1970"/>
    <w:rsid w:val="00BA1B94"/>
    <w:rsid w:val="00BA2280"/>
    <w:rsid w:val="00BA278D"/>
    <w:rsid w:val="00BA27D6"/>
    <w:rsid w:val="00BA2A08"/>
    <w:rsid w:val="00BA3337"/>
    <w:rsid w:val="00BA3939"/>
    <w:rsid w:val="00BA3E5D"/>
    <w:rsid w:val="00BA486C"/>
    <w:rsid w:val="00BA4E5F"/>
    <w:rsid w:val="00BA50D9"/>
    <w:rsid w:val="00BA5536"/>
    <w:rsid w:val="00BA56D2"/>
    <w:rsid w:val="00BA59C2"/>
    <w:rsid w:val="00BA5B70"/>
    <w:rsid w:val="00BA5D47"/>
    <w:rsid w:val="00BA5E30"/>
    <w:rsid w:val="00BA5E93"/>
    <w:rsid w:val="00BA6060"/>
    <w:rsid w:val="00BA64A1"/>
    <w:rsid w:val="00BA69B4"/>
    <w:rsid w:val="00BA6A64"/>
    <w:rsid w:val="00BA6C9A"/>
    <w:rsid w:val="00BA7082"/>
    <w:rsid w:val="00BA71A2"/>
    <w:rsid w:val="00BA7281"/>
    <w:rsid w:val="00BA73A8"/>
    <w:rsid w:val="00BA76E0"/>
    <w:rsid w:val="00BA7716"/>
    <w:rsid w:val="00BA7EEB"/>
    <w:rsid w:val="00BB08CE"/>
    <w:rsid w:val="00BB0ED0"/>
    <w:rsid w:val="00BB11C3"/>
    <w:rsid w:val="00BB12EE"/>
    <w:rsid w:val="00BB1557"/>
    <w:rsid w:val="00BB1596"/>
    <w:rsid w:val="00BB251F"/>
    <w:rsid w:val="00BB2A25"/>
    <w:rsid w:val="00BB33D9"/>
    <w:rsid w:val="00BB3946"/>
    <w:rsid w:val="00BB3A4E"/>
    <w:rsid w:val="00BB3FBA"/>
    <w:rsid w:val="00BB4288"/>
    <w:rsid w:val="00BB4686"/>
    <w:rsid w:val="00BB46B2"/>
    <w:rsid w:val="00BB49AC"/>
    <w:rsid w:val="00BB4AD7"/>
    <w:rsid w:val="00BB4AEE"/>
    <w:rsid w:val="00BB4DA8"/>
    <w:rsid w:val="00BB51E9"/>
    <w:rsid w:val="00BB531C"/>
    <w:rsid w:val="00BB5368"/>
    <w:rsid w:val="00BB5AB2"/>
    <w:rsid w:val="00BB5BA1"/>
    <w:rsid w:val="00BB5E08"/>
    <w:rsid w:val="00BB6A1E"/>
    <w:rsid w:val="00BB6A6E"/>
    <w:rsid w:val="00BB6ABE"/>
    <w:rsid w:val="00BB6C4C"/>
    <w:rsid w:val="00BB70A9"/>
    <w:rsid w:val="00BB738A"/>
    <w:rsid w:val="00BB73A8"/>
    <w:rsid w:val="00BB789B"/>
    <w:rsid w:val="00BB7E80"/>
    <w:rsid w:val="00BB7FAA"/>
    <w:rsid w:val="00BC00B9"/>
    <w:rsid w:val="00BC00C1"/>
    <w:rsid w:val="00BC0801"/>
    <w:rsid w:val="00BC08EE"/>
    <w:rsid w:val="00BC0FCE"/>
    <w:rsid w:val="00BC0FDC"/>
    <w:rsid w:val="00BC1055"/>
    <w:rsid w:val="00BC1E34"/>
    <w:rsid w:val="00BC2214"/>
    <w:rsid w:val="00BC2854"/>
    <w:rsid w:val="00BC3053"/>
    <w:rsid w:val="00BC307F"/>
    <w:rsid w:val="00BC3121"/>
    <w:rsid w:val="00BC313E"/>
    <w:rsid w:val="00BC35C9"/>
    <w:rsid w:val="00BC36AE"/>
    <w:rsid w:val="00BC37A9"/>
    <w:rsid w:val="00BC37AD"/>
    <w:rsid w:val="00BC3980"/>
    <w:rsid w:val="00BC3B8B"/>
    <w:rsid w:val="00BC3BD4"/>
    <w:rsid w:val="00BC3FC2"/>
    <w:rsid w:val="00BC4067"/>
    <w:rsid w:val="00BC492E"/>
    <w:rsid w:val="00BC4989"/>
    <w:rsid w:val="00BC4B8B"/>
    <w:rsid w:val="00BC4D2E"/>
    <w:rsid w:val="00BC4E10"/>
    <w:rsid w:val="00BC4E1A"/>
    <w:rsid w:val="00BC59BD"/>
    <w:rsid w:val="00BC5C33"/>
    <w:rsid w:val="00BC6768"/>
    <w:rsid w:val="00BC76A2"/>
    <w:rsid w:val="00BC786B"/>
    <w:rsid w:val="00BC7AB8"/>
    <w:rsid w:val="00BC7E52"/>
    <w:rsid w:val="00BC7F91"/>
    <w:rsid w:val="00BD0214"/>
    <w:rsid w:val="00BD03CB"/>
    <w:rsid w:val="00BD125E"/>
    <w:rsid w:val="00BD16B5"/>
    <w:rsid w:val="00BD1733"/>
    <w:rsid w:val="00BD1D61"/>
    <w:rsid w:val="00BD1F43"/>
    <w:rsid w:val="00BD2632"/>
    <w:rsid w:val="00BD2EC8"/>
    <w:rsid w:val="00BD3284"/>
    <w:rsid w:val="00BD35B1"/>
    <w:rsid w:val="00BD3B33"/>
    <w:rsid w:val="00BD3B3F"/>
    <w:rsid w:val="00BD4416"/>
    <w:rsid w:val="00BD4442"/>
    <w:rsid w:val="00BD46E3"/>
    <w:rsid w:val="00BD48AC"/>
    <w:rsid w:val="00BD4A32"/>
    <w:rsid w:val="00BD4F59"/>
    <w:rsid w:val="00BD53D1"/>
    <w:rsid w:val="00BD59DF"/>
    <w:rsid w:val="00BD5F1A"/>
    <w:rsid w:val="00BD5FF0"/>
    <w:rsid w:val="00BD6CFE"/>
    <w:rsid w:val="00BD6DF9"/>
    <w:rsid w:val="00BD7513"/>
    <w:rsid w:val="00BD75E3"/>
    <w:rsid w:val="00BD79C5"/>
    <w:rsid w:val="00BD7A59"/>
    <w:rsid w:val="00BD7D70"/>
    <w:rsid w:val="00BD7ED0"/>
    <w:rsid w:val="00BE03AC"/>
    <w:rsid w:val="00BE0982"/>
    <w:rsid w:val="00BE1234"/>
    <w:rsid w:val="00BE1464"/>
    <w:rsid w:val="00BE171B"/>
    <w:rsid w:val="00BE174A"/>
    <w:rsid w:val="00BE1877"/>
    <w:rsid w:val="00BE1F60"/>
    <w:rsid w:val="00BE209E"/>
    <w:rsid w:val="00BE2135"/>
    <w:rsid w:val="00BE2539"/>
    <w:rsid w:val="00BE2774"/>
    <w:rsid w:val="00BE281B"/>
    <w:rsid w:val="00BE2DEC"/>
    <w:rsid w:val="00BE2FA6"/>
    <w:rsid w:val="00BE322E"/>
    <w:rsid w:val="00BE333F"/>
    <w:rsid w:val="00BE356E"/>
    <w:rsid w:val="00BE371D"/>
    <w:rsid w:val="00BE372A"/>
    <w:rsid w:val="00BE4608"/>
    <w:rsid w:val="00BE5280"/>
    <w:rsid w:val="00BE55F3"/>
    <w:rsid w:val="00BE574B"/>
    <w:rsid w:val="00BE57EE"/>
    <w:rsid w:val="00BE5F89"/>
    <w:rsid w:val="00BE631C"/>
    <w:rsid w:val="00BE68D5"/>
    <w:rsid w:val="00BE6EDC"/>
    <w:rsid w:val="00BE7207"/>
    <w:rsid w:val="00BE7406"/>
    <w:rsid w:val="00BE74CF"/>
    <w:rsid w:val="00BE7603"/>
    <w:rsid w:val="00BE7858"/>
    <w:rsid w:val="00BE7FFA"/>
    <w:rsid w:val="00BF0BD1"/>
    <w:rsid w:val="00BF0CD1"/>
    <w:rsid w:val="00BF0D12"/>
    <w:rsid w:val="00BF0DC3"/>
    <w:rsid w:val="00BF12E4"/>
    <w:rsid w:val="00BF1B00"/>
    <w:rsid w:val="00BF2558"/>
    <w:rsid w:val="00BF2564"/>
    <w:rsid w:val="00BF2EBC"/>
    <w:rsid w:val="00BF31C1"/>
    <w:rsid w:val="00BF3279"/>
    <w:rsid w:val="00BF329F"/>
    <w:rsid w:val="00BF3441"/>
    <w:rsid w:val="00BF3BD1"/>
    <w:rsid w:val="00BF3BDF"/>
    <w:rsid w:val="00BF3C96"/>
    <w:rsid w:val="00BF3D3E"/>
    <w:rsid w:val="00BF4BFD"/>
    <w:rsid w:val="00BF4C2F"/>
    <w:rsid w:val="00BF5290"/>
    <w:rsid w:val="00BF5C77"/>
    <w:rsid w:val="00BF6031"/>
    <w:rsid w:val="00BF6814"/>
    <w:rsid w:val="00BF69F0"/>
    <w:rsid w:val="00BF6DE2"/>
    <w:rsid w:val="00BF74C7"/>
    <w:rsid w:val="00BF767E"/>
    <w:rsid w:val="00C0029C"/>
    <w:rsid w:val="00C003D7"/>
    <w:rsid w:val="00C0087C"/>
    <w:rsid w:val="00C00D51"/>
    <w:rsid w:val="00C01211"/>
    <w:rsid w:val="00C015F1"/>
    <w:rsid w:val="00C017B9"/>
    <w:rsid w:val="00C019C2"/>
    <w:rsid w:val="00C01A55"/>
    <w:rsid w:val="00C01AA5"/>
    <w:rsid w:val="00C01F33"/>
    <w:rsid w:val="00C02139"/>
    <w:rsid w:val="00C023DC"/>
    <w:rsid w:val="00C0274F"/>
    <w:rsid w:val="00C02AD5"/>
    <w:rsid w:val="00C02CC6"/>
    <w:rsid w:val="00C034D3"/>
    <w:rsid w:val="00C03886"/>
    <w:rsid w:val="00C03B53"/>
    <w:rsid w:val="00C03E7F"/>
    <w:rsid w:val="00C040E6"/>
    <w:rsid w:val="00C040F7"/>
    <w:rsid w:val="00C0439F"/>
    <w:rsid w:val="00C044AB"/>
    <w:rsid w:val="00C04644"/>
    <w:rsid w:val="00C04828"/>
    <w:rsid w:val="00C04D49"/>
    <w:rsid w:val="00C0527A"/>
    <w:rsid w:val="00C0541E"/>
    <w:rsid w:val="00C05608"/>
    <w:rsid w:val="00C05706"/>
    <w:rsid w:val="00C057BB"/>
    <w:rsid w:val="00C05CD3"/>
    <w:rsid w:val="00C05E45"/>
    <w:rsid w:val="00C0614F"/>
    <w:rsid w:val="00C06297"/>
    <w:rsid w:val="00C063F9"/>
    <w:rsid w:val="00C06561"/>
    <w:rsid w:val="00C06D9E"/>
    <w:rsid w:val="00C07377"/>
    <w:rsid w:val="00C073D5"/>
    <w:rsid w:val="00C077B4"/>
    <w:rsid w:val="00C07965"/>
    <w:rsid w:val="00C07A03"/>
    <w:rsid w:val="00C07A13"/>
    <w:rsid w:val="00C07F49"/>
    <w:rsid w:val="00C10478"/>
    <w:rsid w:val="00C10809"/>
    <w:rsid w:val="00C10B73"/>
    <w:rsid w:val="00C10C32"/>
    <w:rsid w:val="00C10CDC"/>
    <w:rsid w:val="00C10F55"/>
    <w:rsid w:val="00C1136B"/>
    <w:rsid w:val="00C114FC"/>
    <w:rsid w:val="00C11525"/>
    <w:rsid w:val="00C11B21"/>
    <w:rsid w:val="00C12107"/>
    <w:rsid w:val="00C129D4"/>
    <w:rsid w:val="00C12C6A"/>
    <w:rsid w:val="00C12E87"/>
    <w:rsid w:val="00C13283"/>
    <w:rsid w:val="00C13DDC"/>
    <w:rsid w:val="00C1468E"/>
    <w:rsid w:val="00C14D4B"/>
    <w:rsid w:val="00C14DDA"/>
    <w:rsid w:val="00C150D9"/>
    <w:rsid w:val="00C15379"/>
    <w:rsid w:val="00C154BB"/>
    <w:rsid w:val="00C15B74"/>
    <w:rsid w:val="00C160CB"/>
    <w:rsid w:val="00C16268"/>
    <w:rsid w:val="00C162C7"/>
    <w:rsid w:val="00C1632C"/>
    <w:rsid w:val="00C16641"/>
    <w:rsid w:val="00C16CE7"/>
    <w:rsid w:val="00C16D47"/>
    <w:rsid w:val="00C17060"/>
    <w:rsid w:val="00C1734B"/>
    <w:rsid w:val="00C1741E"/>
    <w:rsid w:val="00C17802"/>
    <w:rsid w:val="00C17ABE"/>
    <w:rsid w:val="00C20C34"/>
    <w:rsid w:val="00C215FD"/>
    <w:rsid w:val="00C22094"/>
    <w:rsid w:val="00C220AD"/>
    <w:rsid w:val="00C22DC5"/>
    <w:rsid w:val="00C231A4"/>
    <w:rsid w:val="00C23399"/>
    <w:rsid w:val="00C235C1"/>
    <w:rsid w:val="00C23660"/>
    <w:rsid w:val="00C23B21"/>
    <w:rsid w:val="00C23BAC"/>
    <w:rsid w:val="00C242DA"/>
    <w:rsid w:val="00C24347"/>
    <w:rsid w:val="00C247CA"/>
    <w:rsid w:val="00C24864"/>
    <w:rsid w:val="00C24B33"/>
    <w:rsid w:val="00C24EAC"/>
    <w:rsid w:val="00C25366"/>
    <w:rsid w:val="00C254B3"/>
    <w:rsid w:val="00C25500"/>
    <w:rsid w:val="00C25671"/>
    <w:rsid w:val="00C26116"/>
    <w:rsid w:val="00C2635A"/>
    <w:rsid w:val="00C265C1"/>
    <w:rsid w:val="00C265FB"/>
    <w:rsid w:val="00C26651"/>
    <w:rsid w:val="00C26722"/>
    <w:rsid w:val="00C26D56"/>
    <w:rsid w:val="00C2707D"/>
    <w:rsid w:val="00C274E0"/>
    <w:rsid w:val="00C279B5"/>
    <w:rsid w:val="00C27C45"/>
    <w:rsid w:val="00C27D46"/>
    <w:rsid w:val="00C27F66"/>
    <w:rsid w:val="00C27FCF"/>
    <w:rsid w:val="00C30383"/>
    <w:rsid w:val="00C304A7"/>
    <w:rsid w:val="00C305DB"/>
    <w:rsid w:val="00C310F4"/>
    <w:rsid w:val="00C31475"/>
    <w:rsid w:val="00C31D7A"/>
    <w:rsid w:val="00C32553"/>
    <w:rsid w:val="00C3266F"/>
    <w:rsid w:val="00C32A66"/>
    <w:rsid w:val="00C32D1C"/>
    <w:rsid w:val="00C32F52"/>
    <w:rsid w:val="00C32FAA"/>
    <w:rsid w:val="00C3316C"/>
    <w:rsid w:val="00C3337B"/>
    <w:rsid w:val="00C338AC"/>
    <w:rsid w:val="00C338C4"/>
    <w:rsid w:val="00C33B6C"/>
    <w:rsid w:val="00C33CD5"/>
    <w:rsid w:val="00C33CDE"/>
    <w:rsid w:val="00C33D8C"/>
    <w:rsid w:val="00C340F1"/>
    <w:rsid w:val="00C34329"/>
    <w:rsid w:val="00C35147"/>
    <w:rsid w:val="00C35186"/>
    <w:rsid w:val="00C35191"/>
    <w:rsid w:val="00C351C6"/>
    <w:rsid w:val="00C3548A"/>
    <w:rsid w:val="00C35520"/>
    <w:rsid w:val="00C355B9"/>
    <w:rsid w:val="00C35AB2"/>
    <w:rsid w:val="00C35B19"/>
    <w:rsid w:val="00C35C2F"/>
    <w:rsid w:val="00C35F09"/>
    <w:rsid w:val="00C35FC5"/>
    <w:rsid w:val="00C36272"/>
    <w:rsid w:val="00C36495"/>
    <w:rsid w:val="00C36564"/>
    <w:rsid w:val="00C36CBA"/>
    <w:rsid w:val="00C3719D"/>
    <w:rsid w:val="00C3743C"/>
    <w:rsid w:val="00C37CB2"/>
    <w:rsid w:val="00C37EF4"/>
    <w:rsid w:val="00C37F0F"/>
    <w:rsid w:val="00C37FEA"/>
    <w:rsid w:val="00C403C7"/>
    <w:rsid w:val="00C41079"/>
    <w:rsid w:val="00C41348"/>
    <w:rsid w:val="00C423EF"/>
    <w:rsid w:val="00C426D2"/>
    <w:rsid w:val="00C427CE"/>
    <w:rsid w:val="00C42809"/>
    <w:rsid w:val="00C43004"/>
    <w:rsid w:val="00C430C8"/>
    <w:rsid w:val="00C4321D"/>
    <w:rsid w:val="00C438FF"/>
    <w:rsid w:val="00C43D77"/>
    <w:rsid w:val="00C441C8"/>
    <w:rsid w:val="00C448CE"/>
    <w:rsid w:val="00C453F0"/>
    <w:rsid w:val="00C45CB8"/>
    <w:rsid w:val="00C45FA8"/>
    <w:rsid w:val="00C460AC"/>
    <w:rsid w:val="00C462EA"/>
    <w:rsid w:val="00C46586"/>
    <w:rsid w:val="00C46B1F"/>
    <w:rsid w:val="00C46D0A"/>
    <w:rsid w:val="00C46DB5"/>
    <w:rsid w:val="00C46EBA"/>
    <w:rsid w:val="00C46FE2"/>
    <w:rsid w:val="00C473A5"/>
    <w:rsid w:val="00C47478"/>
    <w:rsid w:val="00C47522"/>
    <w:rsid w:val="00C4799E"/>
    <w:rsid w:val="00C47A31"/>
    <w:rsid w:val="00C50293"/>
    <w:rsid w:val="00C5074B"/>
    <w:rsid w:val="00C50919"/>
    <w:rsid w:val="00C51102"/>
    <w:rsid w:val="00C51A25"/>
    <w:rsid w:val="00C52192"/>
    <w:rsid w:val="00C5265E"/>
    <w:rsid w:val="00C5307D"/>
    <w:rsid w:val="00C533AE"/>
    <w:rsid w:val="00C534AC"/>
    <w:rsid w:val="00C5403D"/>
    <w:rsid w:val="00C541DE"/>
    <w:rsid w:val="00C5442D"/>
    <w:rsid w:val="00C54573"/>
    <w:rsid w:val="00C54612"/>
    <w:rsid w:val="00C54682"/>
    <w:rsid w:val="00C54951"/>
    <w:rsid w:val="00C54995"/>
    <w:rsid w:val="00C54C2E"/>
    <w:rsid w:val="00C54D41"/>
    <w:rsid w:val="00C54E64"/>
    <w:rsid w:val="00C54EF8"/>
    <w:rsid w:val="00C55295"/>
    <w:rsid w:val="00C55C7C"/>
    <w:rsid w:val="00C55F48"/>
    <w:rsid w:val="00C568C3"/>
    <w:rsid w:val="00C56A21"/>
    <w:rsid w:val="00C56CBF"/>
    <w:rsid w:val="00C576B3"/>
    <w:rsid w:val="00C57885"/>
    <w:rsid w:val="00C57A30"/>
    <w:rsid w:val="00C60783"/>
    <w:rsid w:val="00C611EE"/>
    <w:rsid w:val="00C6166D"/>
    <w:rsid w:val="00C61846"/>
    <w:rsid w:val="00C6266D"/>
    <w:rsid w:val="00C627D1"/>
    <w:rsid w:val="00C62CC7"/>
    <w:rsid w:val="00C63404"/>
    <w:rsid w:val="00C63435"/>
    <w:rsid w:val="00C63719"/>
    <w:rsid w:val="00C637C1"/>
    <w:rsid w:val="00C63A13"/>
    <w:rsid w:val="00C63B65"/>
    <w:rsid w:val="00C63EA6"/>
    <w:rsid w:val="00C64261"/>
    <w:rsid w:val="00C64672"/>
    <w:rsid w:val="00C64EC0"/>
    <w:rsid w:val="00C64FB5"/>
    <w:rsid w:val="00C651E8"/>
    <w:rsid w:val="00C652F5"/>
    <w:rsid w:val="00C65382"/>
    <w:rsid w:val="00C65424"/>
    <w:rsid w:val="00C65543"/>
    <w:rsid w:val="00C65C99"/>
    <w:rsid w:val="00C65D51"/>
    <w:rsid w:val="00C66294"/>
    <w:rsid w:val="00C66637"/>
    <w:rsid w:val="00C66A94"/>
    <w:rsid w:val="00C66B05"/>
    <w:rsid w:val="00C66C59"/>
    <w:rsid w:val="00C6721A"/>
    <w:rsid w:val="00C674AF"/>
    <w:rsid w:val="00C6768A"/>
    <w:rsid w:val="00C678DF"/>
    <w:rsid w:val="00C67BDD"/>
    <w:rsid w:val="00C67E30"/>
    <w:rsid w:val="00C67EB2"/>
    <w:rsid w:val="00C70697"/>
    <w:rsid w:val="00C71457"/>
    <w:rsid w:val="00C71878"/>
    <w:rsid w:val="00C71CEA"/>
    <w:rsid w:val="00C72093"/>
    <w:rsid w:val="00C72543"/>
    <w:rsid w:val="00C727CA"/>
    <w:rsid w:val="00C72D3C"/>
    <w:rsid w:val="00C72D47"/>
    <w:rsid w:val="00C72EF4"/>
    <w:rsid w:val="00C7362B"/>
    <w:rsid w:val="00C73659"/>
    <w:rsid w:val="00C744FE"/>
    <w:rsid w:val="00C745B2"/>
    <w:rsid w:val="00C7475F"/>
    <w:rsid w:val="00C749DB"/>
    <w:rsid w:val="00C74ABD"/>
    <w:rsid w:val="00C74C7C"/>
    <w:rsid w:val="00C75058"/>
    <w:rsid w:val="00C75203"/>
    <w:rsid w:val="00C753C5"/>
    <w:rsid w:val="00C75620"/>
    <w:rsid w:val="00C75727"/>
    <w:rsid w:val="00C75819"/>
    <w:rsid w:val="00C75D2F"/>
    <w:rsid w:val="00C75D43"/>
    <w:rsid w:val="00C75DB9"/>
    <w:rsid w:val="00C76465"/>
    <w:rsid w:val="00C767BE"/>
    <w:rsid w:val="00C7687E"/>
    <w:rsid w:val="00C76C97"/>
    <w:rsid w:val="00C76E3C"/>
    <w:rsid w:val="00C76FEB"/>
    <w:rsid w:val="00C7775B"/>
    <w:rsid w:val="00C777D6"/>
    <w:rsid w:val="00C77A34"/>
    <w:rsid w:val="00C77AAD"/>
    <w:rsid w:val="00C77B8F"/>
    <w:rsid w:val="00C77B93"/>
    <w:rsid w:val="00C77E44"/>
    <w:rsid w:val="00C800DC"/>
    <w:rsid w:val="00C80609"/>
    <w:rsid w:val="00C80AB6"/>
    <w:rsid w:val="00C80CE5"/>
    <w:rsid w:val="00C80D22"/>
    <w:rsid w:val="00C810BD"/>
    <w:rsid w:val="00C81169"/>
    <w:rsid w:val="00C81568"/>
    <w:rsid w:val="00C8185F"/>
    <w:rsid w:val="00C81F20"/>
    <w:rsid w:val="00C825AE"/>
    <w:rsid w:val="00C82860"/>
    <w:rsid w:val="00C8377E"/>
    <w:rsid w:val="00C83B4C"/>
    <w:rsid w:val="00C8416C"/>
    <w:rsid w:val="00C84522"/>
    <w:rsid w:val="00C848EB"/>
    <w:rsid w:val="00C84B44"/>
    <w:rsid w:val="00C8547B"/>
    <w:rsid w:val="00C854A8"/>
    <w:rsid w:val="00C854D0"/>
    <w:rsid w:val="00C85564"/>
    <w:rsid w:val="00C858DC"/>
    <w:rsid w:val="00C861AF"/>
    <w:rsid w:val="00C861D1"/>
    <w:rsid w:val="00C8624C"/>
    <w:rsid w:val="00C86849"/>
    <w:rsid w:val="00C86AC5"/>
    <w:rsid w:val="00C86E17"/>
    <w:rsid w:val="00C871B1"/>
    <w:rsid w:val="00C8722B"/>
    <w:rsid w:val="00C9027A"/>
    <w:rsid w:val="00C9068E"/>
    <w:rsid w:val="00C9069C"/>
    <w:rsid w:val="00C908AF"/>
    <w:rsid w:val="00C90F2B"/>
    <w:rsid w:val="00C9125C"/>
    <w:rsid w:val="00C912B4"/>
    <w:rsid w:val="00C91347"/>
    <w:rsid w:val="00C9145E"/>
    <w:rsid w:val="00C91534"/>
    <w:rsid w:val="00C9157E"/>
    <w:rsid w:val="00C91824"/>
    <w:rsid w:val="00C91882"/>
    <w:rsid w:val="00C91BAB"/>
    <w:rsid w:val="00C9200D"/>
    <w:rsid w:val="00C92905"/>
    <w:rsid w:val="00C92EFC"/>
    <w:rsid w:val="00C936A3"/>
    <w:rsid w:val="00C93814"/>
    <w:rsid w:val="00C9391C"/>
    <w:rsid w:val="00C93BE9"/>
    <w:rsid w:val="00C93C4B"/>
    <w:rsid w:val="00C93E33"/>
    <w:rsid w:val="00C94367"/>
    <w:rsid w:val="00C944AB"/>
    <w:rsid w:val="00C9484F"/>
    <w:rsid w:val="00C94D66"/>
    <w:rsid w:val="00C95299"/>
    <w:rsid w:val="00C953FD"/>
    <w:rsid w:val="00C95B40"/>
    <w:rsid w:val="00C95E58"/>
    <w:rsid w:val="00C965F1"/>
    <w:rsid w:val="00C9695E"/>
    <w:rsid w:val="00C96C14"/>
    <w:rsid w:val="00C977CB"/>
    <w:rsid w:val="00C977E3"/>
    <w:rsid w:val="00C97CE9"/>
    <w:rsid w:val="00C97EE1"/>
    <w:rsid w:val="00CA0118"/>
    <w:rsid w:val="00CA0136"/>
    <w:rsid w:val="00CA0396"/>
    <w:rsid w:val="00CA05D5"/>
    <w:rsid w:val="00CA08FC"/>
    <w:rsid w:val="00CA14B9"/>
    <w:rsid w:val="00CA1D36"/>
    <w:rsid w:val="00CA1EBC"/>
    <w:rsid w:val="00CA1ED8"/>
    <w:rsid w:val="00CA2251"/>
    <w:rsid w:val="00CA30EE"/>
    <w:rsid w:val="00CA3626"/>
    <w:rsid w:val="00CA3951"/>
    <w:rsid w:val="00CA3CB3"/>
    <w:rsid w:val="00CA3F62"/>
    <w:rsid w:val="00CA4363"/>
    <w:rsid w:val="00CA4463"/>
    <w:rsid w:val="00CA480F"/>
    <w:rsid w:val="00CA4DA0"/>
    <w:rsid w:val="00CA5354"/>
    <w:rsid w:val="00CA5BF9"/>
    <w:rsid w:val="00CA686D"/>
    <w:rsid w:val="00CA6D9D"/>
    <w:rsid w:val="00CA725C"/>
    <w:rsid w:val="00CA74B3"/>
    <w:rsid w:val="00CA7865"/>
    <w:rsid w:val="00CA7A4D"/>
    <w:rsid w:val="00CA7C51"/>
    <w:rsid w:val="00CA9CDE"/>
    <w:rsid w:val="00CB011F"/>
    <w:rsid w:val="00CB0550"/>
    <w:rsid w:val="00CB05E9"/>
    <w:rsid w:val="00CB0629"/>
    <w:rsid w:val="00CB07F3"/>
    <w:rsid w:val="00CB19F6"/>
    <w:rsid w:val="00CB1F63"/>
    <w:rsid w:val="00CB203C"/>
    <w:rsid w:val="00CB23A2"/>
    <w:rsid w:val="00CB24C1"/>
    <w:rsid w:val="00CB27D8"/>
    <w:rsid w:val="00CB29B9"/>
    <w:rsid w:val="00CB2B75"/>
    <w:rsid w:val="00CB2BA8"/>
    <w:rsid w:val="00CB345B"/>
    <w:rsid w:val="00CB3612"/>
    <w:rsid w:val="00CB3E43"/>
    <w:rsid w:val="00CB3E5E"/>
    <w:rsid w:val="00CB4423"/>
    <w:rsid w:val="00CB5C8A"/>
    <w:rsid w:val="00CB5EBE"/>
    <w:rsid w:val="00CB5F93"/>
    <w:rsid w:val="00CB618D"/>
    <w:rsid w:val="00CB62BA"/>
    <w:rsid w:val="00CB6AE4"/>
    <w:rsid w:val="00CB6CB8"/>
    <w:rsid w:val="00CB705B"/>
    <w:rsid w:val="00CB7170"/>
    <w:rsid w:val="00CB7A69"/>
    <w:rsid w:val="00CC040E"/>
    <w:rsid w:val="00CC0EB6"/>
    <w:rsid w:val="00CC111F"/>
    <w:rsid w:val="00CC1332"/>
    <w:rsid w:val="00CC15D2"/>
    <w:rsid w:val="00CC16F8"/>
    <w:rsid w:val="00CC171C"/>
    <w:rsid w:val="00CC188F"/>
    <w:rsid w:val="00CC1DD7"/>
    <w:rsid w:val="00CC2011"/>
    <w:rsid w:val="00CC20F4"/>
    <w:rsid w:val="00CC27EA"/>
    <w:rsid w:val="00CC2AA0"/>
    <w:rsid w:val="00CC2E86"/>
    <w:rsid w:val="00CC3320"/>
    <w:rsid w:val="00CC39F7"/>
    <w:rsid w:val="00CC3EA0"/>
    <w:rsid w:val="00CC423B"/>
    <w:rsid w:val="00CC4373"/>
    <w:rsid w:val="00CC4700"/>
    <w:rsid w:val="00CC48D5"/>
    <w:rsid w:val="00CC4AC8"/>
    <w:rsid w:val="00CC50F2"/>
    <w:rsid w:val="00CC5162"/>
    <w:rsid w:val="00CC577E"/>
    <w:rsid w:val="00CC58AA"/>
    <w:rsid w:val="00CC5B59"/>
    <w:rsid w:val="00CC5CA7"/>
    <w:rsid w:val="00CC637A"/>
    <w:rsid w:val="00CC6A7E"/>
    <w:rsid w:val="00CC6B4C"/>
    <w:rsid w:val="00CC6C6E"/>
    <w:rsid w:val="00CC7B45"/>
    <w:rsid w:val="00CD0189"/>
    <w:rsid w:val="00CD047B"/>
    <w:rsid w:val="00CD04D5"/>
    <w:rsid w:val="00CD1188"/>
    <w:rsid w:val="00CD11A8"/>
    <w:rsid w:val="00CD2095"/>
    <w:rsid w:val="00CD26C4"/>
    <w:rsid w:val="00CD2DD2"/>
    <w:rsid w:val="00CD2ED1"/>
    <w:rsid w:val="00CD30BC"/>
    <w:rsid w:val="00CD337B"/>
    <w:rsid w:val="00CD33F5"/>
    <w:rsid w:val="00CD3533"/>
    <w:rsid w:val="00CD35B8"/>
    <w:rsid w:val="00CD391B"/>
    <w:rsid w:val="00CD3949"/>
    <w:rsid w:val="00CD3C99"/>
    <w:rsid w:val="00CD3DAE"/>
    <w:rsid w:val="00CD443C"/>
    <w:rsid w:val="00CD4CC0"/>
    <w:rsid w:val="00CD4EA4"/>
    <w:rsid w:val="00CD57DA"/>
    <w:rsid w:val="00CD5807"/>
    <w:rsid w:val="00CD5BD3"/>
    <w:rsid w:val="00CD5CD6"/>
    <w:rsid w:val="00CD5D0D"/>
    <w:rsid w:val="00CD6297"/>
    <w:rsid w:val="00CD6562"/>
    <w:rsid w:val="00CD67D4"/>
    <w:rsid w:val="00CD6CDE"/>
    <w:rsid w:val="00CD7029"/>
    <w:rsid w:val="00CD71C7"/>
    <w:rsid w:val="00CD73E2"/>
    <w:rsid w:val="00CD74E7"/>
    <w:rsid w:val="00CD7861"/>
    <w:rsid w:val="00CE0424"/>
    <w:rsid w:val="00CE08CA"/>
    <w:rsid w:val="00CE1280"/>
    <w:rsid w:val="00CE159B"/>
    <w:rsid w:val="00CE19E9"/>
    <w:rsid w:val="00CE206D"/>
    <w:rsid w:val="00CE2562"/>
    <w:rsid w:val="00CE2DC9"/>
    <w:rsid w:val="00CE31EA"/>
    <w:rsid w:val="00CE38B9"/>
    <w:rsid w:val="00CE3AA8"/>
    <w:rsid w:val="00CE3BC0"/>
    <w:rsid w:val="00CE4029"/>
    <w:rsid w:val="00CE424B"/>
    <w:rsid w:val="00CE46E8"/>
    <w:rsid w:val="00CE4838"/>
    <w:rsid w:val="00CE4FAD"/>
    <w:rsid w:val="00CE4FBE"/>
    <w:rsid w:val="00CE5779"/>
    <w:rsid w:val="00CE578C"/>
    <w:rsid w:val="00CE5A84"/>
    <w:rsid w:val="00CE61CB"/>
    <w:rsid w:val="00CE6899"/>
    <w:rsid w:val="00CE721A"/>
    <w:rsid w:val="00CE7320"/>
    <w:rsid w:val="00CE7561"/>
    <w:rsid w:val="00CE7C0D"/>
    <w:rsid w:val="00CF09E8"/>
    <w:rsid w:val="00CF1354"/>
    <w:rsid w:val="00CF1479"/>
    <w:rsid w:val="00CF199D"/>
    <w:rsid w:val="00CF1F39"/>
    <w:rsid w:val="00CF2000"/>
    <w:rsid w:val="00CF21F5"/>
    <w:rsid w:val="00CF252C"/>
    <w:rsid w:val="00CF257F"/>
    <w:rsid w:val="00CF26D1"/>
    <w:rsid w:val="00CF2D4D"/>
    <w:rsid w:val="00CF3477"/>
    <w:rsid w:val="00CF3AF7"/>
    <w:rsid w:val="00CF3B1F"/>
    <w:rsid w:val="00CF3BF6"/>
    <w:rsid w:val="00CF52E0"/>
    <w:rsid w:val="00CF5A7D"/>
    <w:rsid w:val="00CF625B"/>
    <w:rsid w:val="00CF672F"/>
    <w:rsid w:val="00CF687E"/>
    <w:rsid w:val="00CF6CBE"/>
    <w:rsid w:val="00CF7052"/>
    <w:rsid w:val="00CF79CF"/>
    <w:rsid w:val="00D00797"/>
    <w:rsid w:val="00D00B2E"/>
    <w:rsid w:val="00D00E4E"/>
    <w:rsid w:val="00D01207"/>
    <w:rsid w:val="00D0176E"/>
    <w:rsid w:val="00D018C4"/>
    <w:rsid w:val="00D01CE7"/>
    <w:rsid w:val="00D01D6E"/>
    <w:rsid w:val="00D0208A"/>
    <w:rsid w:val="00D0215D"/>
    <w:rsid w:val="00D0240B"/>
    <w:rsid w:val="00D026AA"/>
    <w:rsid w:val="00D02749"/>
    <w:rsid w:val="00D02DAB"/>
    <w:rsid w:val="00D0303F"/>
    <w:rsid w:val="00D030B1"/>
    <w:rsid w:val="00D03425"/>
    <w:rsid w:val="00D03435"/>
    <w:rsid w:val="00D0349B"/>
    <w:rsid w:val="00D03F2B"/>
    <w:rsid w:val="00D0400C"/>
    <w:rsid w:val="00D046F1"/>
    <w:rsid w:val="00D04ADA"/>
    <w:rsid w:val="00D04AF2"/>
    <w:rsid w:val="00D04BCB"/>
    <w:rsid w:val="00D051FF"/>
    <w:rsid w:val="00D05644"/>
    <w:rsid w:val="00D05949"/>
    <w:rsid w:val="00D06032"/>
    <w:rsid w:val="00D061BF"/>
    <w:rsid w:val="00D066D6"/>
    <w:rsid w:val="00D0681B"/>
    <w:rsid w:val="00D06843"/>
    <w:rsid w:val="00D06F99"/>
    <w:rsid w:val="00D07017"/>
    <w:rsid w:val="00D070AA"/>
    <w:rsid w:val="00D0710B"/>
    <w:rsid w:val="00D072A9"/>
    <w:rsid w:val="00D07B3B"/>
    <w:rsid w:val="00D07BD2"/>
    <w:rsid w:val="00D07C64"/>
    <w:rsid w:val="00D10128"/>
    <w:rsid w:val="00D10249"/>
    <w:rsid w:val="00D1032C"/>
    <w:rsid w:val="00D104BF"/>
    <w:rsid w:val="00D1078C"/>
    <w:rsid w:val="00D1084B"/>
    <w:rsid w:val="00D10E49"/>
    <w:rsid w:val="00D10F3E"/>
    <w:rsid w:val="00D115C3"/>
    <w:rsid w:val="00D11637"/>
    <w:rsid w:val="00D11897"/>
    <w:rsid w:val="00D12181"/>
    <w:rsid w:val="00D126CA"/>
    <w:rsid w:val="00D129E6"/>
    <w:rsid w:val="00D129F5"/>
    <w:rsid w:val="00D12C1D"/>
    <w:rsid w:val="00D12EC7"/>
    <w:rsid w:val="00D13034"/>
    <w:rsid w:val="00D13135"/>
    <w:rsid w:val="00D13230"/>
    <w:rsid w:val="00D13469"/>
    <w:rsid w:val="00D13556"/>
    <w:rsid w:val="00D139CF"/>
    <w:rsid w:val="00D13B9B"/>
    <w:rsid w:val="00D13E4E"/>
    <w:rsid w:val="00D14958"/>
    <w:rsid w:val="00D14DC5"/>
    <w:rsid w:val="00D14F08"/>
    <w:rsid w:val="00D15603"/>
    <w:rsid w:val="00D16583"/>
    <w:rsid w:val="00D168C4"/>
    <w:rsid w:val="00D1719B"/>
    <w:rsid w:val="00D1796A"/>
    <w:rsid w:val="00D179D0"/>
    <w:rsid w:val="00D17CDD"/>
    <w:rsid w:val="00D17F57"/>
    <w:rsid w:val="00D20029"/>
    <w:rsid w:val="00D202D6"/>
    <w:rsid w:val="00D203E4"/>
    <w:rsid w:val="00D20FFC"/>
    <w:rsid w:val="00D21295"/>
    <w:rsid w:val="00D21A79"/>
    <w:rsid w:val="00D21C65"/>
    <w:rsid w:val="00D21E52"/>
    <w:rsid w:val="00D21F74"/>
    <w:rsid w:val="00D22E60"/>
    <w:rsid w:val="00D2338D"/>
    <w:rsid w:val="00D2343A"/>
    <w:rsid w:val="00D237B2"/>
    <w:rsid w:val="00D23892"/>
    <w:rsid w:val="00D239A7"/>
    <w:rsid w:val="00D23F47"/>
    <w:rsid w:val="00D23FE2"/>
    <w:rsid w:val="00D245CA"/>
    <w:rsid w:val="00D24E64"/>
    <w:rsid w:val="00D26323"/>
    <w:rsid w:val="00D264C3"/>
    <w:rsid w:val="00D2668E"/>
    <w:rsid w:val="00D26BD1"/>
    <w:rsid w:val="00D2713A"/>
    <w:rsid w:val="00D27771"/>
    <w:rsid w:val="00D27E18"/>
    <w:rsid w:val="00D301E6"/>
    <w:rsid w:val="00D302E6"/>
    <w:rsid w:val="00D3125E"/>
    <w:rsid w:val="00D31647"/>
    <w:rsid w:val="00D316C4"/>
    <w:rsid w:val="00D322AF"/>
    <w:rsid w:val="00D32554"/>
    <w:rsid w:val="00D32679"/>
    <w:rsid w:val="00D32841"/>
    <w:rsid w:val="00D32BB8"/>
    <w:rsid w:val="00D33284"/>
    <w:rsid w:val="00D33A5F"/>
    <w:rsid w:val="00D33BAA"/>
    <w:rsid w:val="00D34330"/>
    <w:rsid w:val="00D34852"/>
    <w:rsid w:val="00D34A40"/>
    <w:rsid w:val="00D34E66"/>
    <w:rsid w:val="00D35111"/>
    <w:rsid w:val="00D35653"/>
    <w:rsid w:val="00D35750"/>
    <w:rsid w:val="00D35D14"/>
    <w:rsid w:val="00D35D88"/>
    <w:rsid w:val="00D35E1A"/>
    <w:rsid w:val="00D3646E"/>
    <w:rsid w:val="00D36485"/>
    <w:rsid w:val="00D368BF"/>
    <w:rsid w:val="00D3693D"/>
    <w:rsid w:val="00D36AF8"/>
    <w:rsid w:val="00D36B57"/>
    <w:rsid w:val="00D36E71"/>
    <w:rsid w:val="00D37795"/>
    <w:rsid w:val="00D378FB"/>
    <w:rsid w:val="00D37C4C"/>
    <w:rsid w:val="00D37D87"/>
    <w:rsid w:val="00D400A8"/>
    <w:rsid w:val="00D400BA"/>
    <w:rsid w:val="00D40534"/>
    <w:rsid w:val="00D40629"/>
    <w:rsid w:val="00D4094A"/>
    <w:rsid w:val="00D40B00"/>
    <w:rsid w:val="00D40B33"/>
    <w:rsid w:val="00D40C1D"/>
    <w:rsid w:val="00D411DF"/>
    <w:rsid w:val="00D414E4"/>
    <w:rsid w:val="00D418C5"/>
    <w:rsid w:val="00D420AF"/>
    <w:rsid w:val="00D422C4"/>
    <w:rsid w:val="00D42AE5"/>
    <w:rsid w:val="00D4318F"/>
    <w:rsid w:val="00D43364"/>
    <w:rsid w:val="00D438BF"/>
    <w:rsid w:val="00D43A17"/>
    <w:rsid w:val="00D43C84"/>
    <w:rsid w:val="00D44068"/>
    <w:rsid w:val="00D440F8"/>
    <w:rsid w:val="00D44681"/>
    <w:rsid w:val="00D44A01"/>
    <w:rsid w:val="00D44B75"/>
    <w:rsid w:val="00D44C4F"/>
    <w:rsid w:val="00D44CA6"/>
    <w:rsid w:val="00D4552B"/>
    <w:rsid w:val="00D455B5"/>
    <w:rsid w:val="00D45CED"/>
    <w:rsid w:val="00D45ECD"/>
    <w:rsid w:val="00D464CA"/>
    <w:rsid w:val="00D46A8D"/>
    <w:rsid w:val="00D46BA5"/>
    <w:rsid w:val="00D46C90"/>
    <w:rsid w:val="00D46CD8"/>
    <w:rsid w:val="00D46F15"/>
    <w:rsid w:val="00D47299"/>
    <w:rsid w:val="00D47613"/>
    <w:rsid w:val="00D4788D"/>
    <w:rsid w:val="00D478C9"/>
    <w:rsid w:val="00D47A29"/>
    <w:rsid w:val="00D47E2B"/>
    <w:rsid w:val="00D47FEE"/>
    <w:rsid w:val="00D5017C"/>
    <w:rsid w:val="00D5088A"/>
    <w:rsid w:val="00D50984"/>
    <w:rsid w:val="00D50A44"/>
    <w:rsid w:val="00D5131B"/>
    <w:rsid w:val="00D51698"/>
    <w:rsid w:val="00D51A4E"/>
    <w:rsid w:val="00D52195"/>
    <w:rsid w:val="00D52300"/>
    <w:rsid w:val="00D5243A"/>
    <w:rsid w:val="00D52725"/>
    <w:rsid w:val="00D5298B"/>
    <w:rsid w:val="00D52C94"/>
    <w:rsid w:val="00D52CC5"/>
    <w:rsid w:val="00D52D9E"/>
    <w:rsid w:val="00D52FEA"/>
    <w:rsid w:val="00D53AEC"/>
    <w:rsid w:val="00D53CC7"/>
    <w:rsid w:val="00D5404A"/>
    <w:rsid w:val="00D546FF"/>
    <w:rsid w:val="00D549AD"/>
    <w:rsid w:val="00D54D41"/>
    <w:rsid w:val="00D5531D"/>
    <w:rsid w:val="00D559F5"/>
    <w:rsid w:val="00D55AD5"/>
    <w:rsid w:val="00D5628A"/>
    <w:rsid w:val="00D562D5"/>
    <w:rsid w:val="00D564C5"/>
    <w:rsid w:val="00D566B5"/>
    <w:rsid w:val="00D56EDB"/>
    <w:rsid w:val="00D576CA"/>
    <w:rsid w:val="00D57AAE"/>
    <w:rsid w:val="00D57B83"/>
    <w:rsid w:val="00D57DF9"/>
    <w:rsid w:val="00D606B4"/>
    <w:rsid w:val="00D60C50"/>
    <w:rsid w:val="00D61253"/>
    <w:rsid w:val="00D617DB"/>
    <w:rsid w:val="00D61AF5"/>
    <w:rsid w:val="00D61BD2"/>
    <w:rsid w:val="00D621E1"/>
    <w:rsid w:val="00D62443"/>
    <w:rsid w:val="00D625C5"/>
    <w:rsid w:val="00D6298E"/>
    <w:rsid w:val="00D631F4"/>
    <w:rsid w:val="00D6328C"/>
    <w:rsid w:val="00D63345"/>
    <w:rsid w:val="00D63648"/>
    <w:rsid w:val="00D6373B"/>
    <w:rsid w:val="00D639E5"/>
    <w:rsid w:val="00D64025"/>
    <w:rsid w:val="00D64E22"/>
    <w:rsid w:val="00D652B5"/>
    <w:rsid w:val="00D65321"/>
    <w:rsid w:val="00D65AE2"/>
    <w:rsid w:val="00D65B47"/>
    <w:rsid w:val="00D65E9A"/>
    <w:rsid w:val="00D65FEB"/>
    <w:rsid w:val="00D66155"/>
    <w:rsid w:val="00D66ED4"/>
    <w:rsid w:val="00D67196"/>
    <w:rsid w:val="00D6728B"/>
    <w:rsid w:val="00D675BE"/>
    <w:rsid w:val="00D6762B"/>
    <w:rsid w:val="00D67696"/>
    <w:rsid w:val="00D6793C"/>
    <w:rsid w:val="00D67998"/>
    <w:rsid w:val="00D700A6"/>
    <w:rsid w:val="00D70280"/>
    <w:rsid w:val="00D702A9"/>
    <w:rsid w:val="00D70356"/>
    <w:rsid w:val="00D70366"/>
    <w:rsid w:val="00D706EA"/>
    <w:rsid w:val="00D708B0"/>
    <w:rsid w:val="00D70B90"/>
    <w:rsid w:val="00D71418"/>
    <w:rsid w:val="00D71A2C"/>
    <w:rsid w:val="00D728D9"/>
    <w:rsid w:val="00D728F3"/>
    <w:rsid w:val="00D73B9B"/>
    <w:rsid w:val="00D742D3"/>
    <w:rsid w:val="00D7460D"/>
    <w:rsid w:val="00D74ADF"/>
    <w:rsid w:val="00D74AF6"/>
    <w:rsid w:val="00D74C48"/>
    <w:rsid w:val="00D74D08"/>
    <w:rsid w:val="00D7567E"/>
    <w:rsid w:val="00D75871"/>
    <w:rsid w:val="00D761E2"/>
    <w:rsid w:val="00D768BF"/>
    <w:rsid w:val="00D76F77"/>
    <w:rsid w:val="00D77479"/>
    <w:rsid w:val="00D77979"/>
    <w:rsid w:val="00D77B1D"/>
    <w:rsid w:val="00D77BB9"/>
    <w:rsid w:val="00D77DC2"/>
    <w:rsid w:val="00D77E51"/>
    <w:rsid w:val="00D77EA1"/>
    <w:rsid w:val="00D801F0"/>
    <w:rsid w:val="00D8021F"/>
    <w:rsid w:val="00D80383"/>
    <w:rsid w:val="00D8060D"/>
    <w:rsid w:val="00D808AE"/>
    <w:rsid w:val="00D80EF0"/>
    <w:rsid w:val="00D8199A"/>
    <w:rsid w:val="00D81EBF"/>
    <w:rsid w:val="00D81EF2"/>
    <w:rsid w:val="00D81FED"/>
    <w:rsid w:val="00D823C6"/>
    <w:rsid w:val="00D824E6"/>
    <w:rsid w:val="00D82F72"/>
    <w:rsid w:val="00D8327F"/>
    <w:rsid w:val="00D8352A"/>
    <w:rsid w:val="00D8363E"/>
    <w:rsid w:val="00D8381F"/>
    <w:rsid w:val="00D83920"/>
    <w:rsid w:val="00D83C67"/>
    <w:rsid w:val="00D83F7B"/>
    <w:rsid w:val="00D844C7"/>
    <w:rsid w:val="00D84C0A"/>
    <w:rsid w:val="00D851E8"/>
    <w:rsid w:val="00D8557D"/>
    <w:rsid w:val="00D85747"/>
    <w:rsid w:val="00D858A8"/>
    <w:rsid w:val="00D85969"/>
    <w:rsid w:val="00D85A48"/>
    <w:rsid w:val="00D85C9B"/>
    <w:rsid w:val="00D85E6D"/>
    <w:rsid w:val="00D86198"/>
    <w:rsid w:val="00D864B7"/>
    <w:rsid w:val="00D86BCA"/>
    <w:rsid w:val="00D86CA3"/>
    <w:rsid w:val="00D86FE0"/>
    <w:rsid w:val="00D871CE"/>
    <w:rsid w:val="00D87498"/>
    <w:rsid w:val="00D878FD"/>
    <w:rsid w:val="00D87BF9"/>
    <w:rsid w:val="00D87DB2"/>
    <w:rsid w:val="00D87EE2"/>
    <w:rsid w:val="00D90368"/>
    <w:rsid w:val="00D91311"/>
    <w:rsid w:val="00D91366"/>
    <w:rsid w:val="00D91382"/>
    <w:rsid w:val="00D913A9"/>
    <w:rsid w:val="00D91506"/>
    <w:rsid w:val="00D9196D"/>
    <w:rsid w:val="00D91B8A"/>
    <w:rsid w:val="00D91CA4"/>
    <w:rsid w:val="00D91E30"/>
    <w:rsid w:val="00D9235C"/>
    <w:rsid w:val="00D923C9"/>
    <w:rsid w:val="00D92842"/>
    <w:rsid w:val="00D92982"/>
    <w:rsid w:val="00D92E05"/>
    <w:rsid w:val="00D93738"/>
    <w:rsid w:val="00D93889"/>
    <w:rsid w:val="00D9405D"/>
    <w:rsid w:val="00D941FC"/>
    <w:rsid w:val="00D945F1"/>
    <w:rsid w:val="00D94601"/>
    <w:rsid w:val="00D95224"/>
    <w:rsid w:val="00D95664"/>
    <w:rsid w:val="00D95D2A"/>
    <w:rsid w:val="00D96D9D"/>
    <w:rsid w:val="00D97321"/>
    <w:rsid w:val="00D97E71"/>
    <w:rsid w:val="00DA04D0"/>
    <w:rsid w:val="00DA0514"/>
    <w:rsid w:val="00DA05F4"/>
    <w:rsid w:val="00DA08BF"/>
    <w:rsid w:val="00DA0DAE"/>
    <w:rsid w:val="00DA0E2B"/>
    <w:rsid w:val="00DA11AA"/>
    <w:rsid w:val="00DA146B"/>
    <w:rsid w:val="00DA1B0C"/>
    <w:rsid w:val="00DA1C8B"/>
    <w:rsid w:val="00DA1D3E"/>
    <w:rsid w:val="00DA1EFA"/>
    <w:rsid w:val="00DA1FB0"/>
    <w:rsid w:val="00DA26D5"/>
    <w:rsid w:val="00DA305E"/>
    <w:rsid w:val="00DA3176"/>
    <w:rsid w:val="00DA361A"/>
    <w:rsid w:val="00DA40D2"/>
    <w:rsid w:val="00DA42DE"/>
    <w:rsid w:val="00DA5091"/>
    <w:rsid w:val="00DA5417"/>
    <w:rsid w:val="00DA56E8"/>
    <w:rsid w:val="00DA61EB"/>
    <w:rsid w:val="00DA6459"/>
    <w:rsid w:val="00DA669E"/>
    <w:rsid w:val="00DA6763"/>
    <w:rsid w:val="00DA67E4"/>
    <w:rsid w:val="00DA6B19"/>
    <w:rsid w:val="00DA6D8F"/>
    <w:rsid w:val="00DA6ED9"/>
    <w:rsid w:val="00DA712F"/>
    <w:rsid w:val="00DA71AE"/>
    <w:rsid w:val="00DA795D"/>
    <w:rsid w:val="00DA7AC9"/>
    <w:rsid w:val="00DB00C1"/>
    <w:rsid w:val="00DB099E"/>
    <w:rsid w:val="00DB0A57"/>
    <w:rsid w:val="00DB0A9F"/>
    <w:rsid w:val="00DB0ACE"/>
    <w:rsid w:val="00DB1767"/>
    <w:rsid w:val="00DB1BDC"/>
    <w:rsid w:val="00DB1C74"/>
    <w:rsid w:val="00DB1CA1"/>
    <w:rsid w:val="00DB1D5E"/>
    <w:rsid w:val="00DB1F6C"/>
    <w:rsid w:val="00DB2356"/>
    <w:rsid w:val="00DB256B"/>
    <w:rsid w:val="00DB274F"/>
    <w:rsid w:val="00DB286B"/>
    <w:rsid w:val="00DB3340"/>
    <w:rsid w:val="00DB377D"/>
    <w:rsid w:val="00DB3FA5"/>
    <w:rsid w:val="00DB4044"/>
    <w:rsid w:val="00DB42BD"/>
    <w:rsid w:val="00DB434F"/>
    <w:rsid w:val="00DB448B"/>
    <w:rsid w:val="00DB48C0"/>
    <w:rsid w:val="00DB5ADE"/>
    <w:rsid w:val="00DB5B2B"/>
    <w:rsid w:val="00DB5C22"/>
    <w:rsid w:val="00DB5C6C"/>
    <w:rsid w:val="00DB60AE"/>
    <w:rsid w:val="00DB61EF"/>
    <w:rsid w:val="00DB68D5"/>
    <w:rsid w:val="00DB71AE"/>
    <w:rsid w:val="00DB71DB"/>
    <w:rsid w:val="00DB7259"/>
    <w:rsid w:val="00DB7C27"/>
    <w:rsid w:val="00DB7D09"/>
    <w:rsid w:val="00DB7DB5"/>
    <w:rsid w:val="00DB7E1E"/>
    <w:rsid w:val="00DB7F1E"/>
    <w:rsid w:val="00DC0DFF"/>
    <w:rsid w:val="00DC0EEB"/>
    <w:rsid w:val="00DC0F6D"/>
    <w:rsid w:val="00DC1249"/>
    <w:rsid w:val="00DC1525"/>
    <w:rsid w:val="00DC1761"/>
    <w:rsid w:val="00DC185F"/>
    <w:rsid w:val="00DC18E2"/>
    <w:rsid w:val="00DC1C09"/>
    <w:rsid w:val="00DC2194"/>
    <w:rsid w:val="00DC2363"/>
    <w:rsid w:val="00DC2625"/>
    <w:rsid w:val="00DC26DE"/>
    <w:rsid w:val="00DC27D4"/>
    <w:rsid w:val="00DC2896"/>
    <w:rsid w:val="00DC295E"/>
    <w:rsid w:val="00DC29B4"/>
    <w:rsid w:val="00DC2D36"/>
    <w:rsid w:val="00DC32E0"/>
    <w:rsid w:val="00DC3453"/>
    <w:rsid w:val="00DC3605"/>
    <w:rsid w:val="00DC3968"/>
    <w:rsid w:val="00DC3BD2"/>
    <w:rsid w:val="00DC3E5E"/>
    <w:rsid w:val="00DC446E"/>
    <w:rsid w:val="00DC4658"/>
    <w:rsid w:val="00DC47DF"/>
    <w:rsid w:val="00DC47F3"/>
    <w:rsid w:val="00DC4B2F"/>
    <w:rsid w:val="00DC4D34"/>
    <w:rsid w:val="00DC52AD"/>
    <w:rsid w:val="00DC53D8"/>
    <w:rsid w:val="00DC53EF"/>
    <w:rsid w:val="00DC5400"/>
    <w:rsid w:val="00DC5544"/>
    <w:rsid w:val="00DC56DB"/>
    <w:rsid w:val="00DC582B"/>
    <w:rsid w:val="00DC59F4"/>
    <w:rsid w:val="00DC65DF"/>
    <w:rsid w:val="00DC69F5"/>
    <w:rsid w:val="00DC70D5"/>
    <w:rsid w:val="00DC738F"/>
    <w:rsid w:val="00DC7EFE"/>
    <w:rsid w:val="00DC7FB3"/>
    <w:rsid w:val="00DD0035"/>
    <w:rsid w:val="00DD017A"/>
    <w:rsid w:val="00DD05F9"/>
    <w:rsid w:val="00DD0D09"/>
    <w:rsid w:val="00DD130B"/>
    <w:rsid w:val="00DD151F"/>
    <w:rsid w:val="00DD1D15"/>
    <w:rsid w:val="00DD2867"/>
    <w:rsid w:val="00DD385C"/>
    <w:rsid w:val="00DD3D4F"/>
    <w:rsid w:val="00DD3DAB"/>
    <w:rsid w:val="00DD3DE0"/>
    <w:rsid w:val="00DD4123"/>
    <w:rsid w:val="00DD4335"/>
    <w:rsid w:val="00DD48B7"/>
    <w:rsid w:val="00DD4AB3"/>
    <w:rsid w:val="00DD4BF2"/>
    <w:rsid w:val="00DD4EF0"/>
    <w:rsid w:val="00DD4F80"/>
    <w:rsid w:val="00DD5756"/>
    <w:rsid w:val="00DD57C4"/>
    <w:rsid w:val="00DD5AA5"/>
    <w:rsid w:val="00DD5CF6"/>
    <w:rsid w:val="00DD5D5C"/>
    <w:rsid w:val="00DD5F2B"/>
    <w:rsid w:val="00DD6591"/>
    <w:rsid w:val="00DD6CDC"/>
    <w:rsid w:val="00DD7215"/>
    <w:rsid w:val="00DD7230"/>
    <w:rsid w:val="00DD7293"/>
    <w:rsid w:val="00DD73E7"/>
    <w:rsid w:val="00DD78CB"/>
    <w:rsid w:val="00DD79A1"/>
    <w:rsid w:val="00DD7AC3"/>
    <w:rsid w:val="00DD7AD6"/>
    <w:rsid w:val="00DD7C10"/>
    <w:rsid w:val="00DD7F6C"/>
    <w:rsid w:val="00DE0538"/>
    <w:rsid w:val="00DE0563"/>
    <w:rsid w:val="00DE0AA9"/>
    <w:rsid w:val="00DE12B7"/>
    <w:rsid w:val="00DE1538"/>
    <w:rsid w:val="00DE17AA"/>
    <w:rsid w:val="00DE1803"/>
    <w:rsid w:val="00DE2156"/>
    <w:rsid w:val="00DE2646"/>
    <w:rsid w:val="00DE3C63"/>
    <w:rsid w:val="00DE3E6A"/>
    <w:rsid w:val="00DE43BF"/>
    <w:rsid w:val="00DE4DB6"/>
    <w:rsid w:val="00DE4DCE"/>
    <w:rsid w:val="00DE510C"/>
    <w:rsid w:val="00DE5608"/>
    <w:rsid w:val="00DE58D0"/>
    <w:rsid w:val="00DE5B00"/>
    <w:rsid w:val="00DE654F"/>
    <w:rsid w:val="00DE67AC"/>
    <w:rsid w:val="00DE68A6"/>
    <w:rsid w:val="00DE6BCD"/>
    <w:rsid w:val="00DE6D57"/>
    <w:rsid w:val="00DE7E67"/>
    <w:rsid w:val="00DF06BC"/>
    <w:rsid w:val="00DF0B6E"/>
    <w:rsid w:val="00DF0EED"/>
    <w:rsid w:val="00DF100B"/>
    <w:rsid w:val="00DF105C"/>
    <w:rsid w:val="00DF1595"/>
    <w:rsid w:val="00DF15E0"/>
    <w:rsid w:val="00DF15EF"/>
    <w:rsid w:val="00DF199D"/>
    <w:rsid w:val="00DF1FB8"/>
    <w:rsid w:val="00DF20F2"/>
    <w:rsid w:val="00DF25A8"/>
    <w:rsid w:val="00DF2670"/>
    <w:rsid w:val="00DF2917"/>
    <w:rsid w:val="00DF2B13"/>
    <w:rsid w:val="00DF2BEB"/>
    <w:rsid w:val="00DF373F"/>
    <w:rsid w:val="00DF37A0"/>
    <w:rsid w:val="00DF3B63"/>
    <w:rsid w:val="00DF48C9"/>
    <w:rsid w:val="00DF49C1"/>
    <w:rsid w:val="00DF4DA4"/>
    <w:rsid w:val="00DF520E"/>
    <w:rsid w:val="00DF53DD"/>
    <w:rsid w:val="00DF56D6"/>
    <w:rsid w:val="00DF57C0"/>
    <w:rsid w:val="00DF67DA"/>
    <w:rsid w:val="00DF6BB3"/>
    <w:rsid w:val="00DF75A2"/>
    <w:rsid w:val="00DF7986"/>
    <w:rsid w:val="00DF7A27"/>
    <w:rsid w:val="00DF7AC9"/>
    <w:rsid w:val="00E0010A"/>
    <w:rsid w:val="00E002F8"/>
    <w:rsid w:val="00E00760"/>
    <w:rsid w:val="00E00BBE"/>
    <w:rsid w:val="00E00D19"/>
    <w:rsid w:val="00E01596"/>
    <w:rsid w:val="00E01B44"/>
    <w:rsid w:val="00E01E53"/>
    <w:rsid w:val="00E0234A"/>
    <w:rsid w:val="00E024D4"/>
    <w:rsid w:val="00E025A4"/>
    <w:rsid w:val="00E025C9"/>
    <w:rsid w:val="00E0271A"/>
    <w:rsid w:val="00E02778"/>
    <w:rsid w:val="00E038AC"/>
    <w:rsid w:val="00E03C3C"/>
    <w:rsid w:val="00E03CD9"/>
    <w:rsid w:val="00E03D41"/>
    <w:rsid w:val="00E04510"/>
    <w:rsid w:val="00E04585"/>
    <w:rsid w:val="00E0482A"/>
    <w:rsid w:val="00E04B12"/>
    <w:rsid w:val="00E0530C"/>
    <w:rsid w:val="00E05597"/>
    <w:rsid w:val="00E056B6"/>
    <w:rsid w:val="00E061D3"/>
    <w:rsid w:val="00E06732"/>
    <w:rsid w:val="00E06754"/>
    <w:rsid w:val="00E068A1"/>
    <w:rsid w:val="00E0701D"/>
    <w:rsid w:val="00E07A6A"/>
    <w:rsid w:val="00E105E6"/>
    <w:rsid w:val="00E109EA"/>
    <w:rsid w:val="00E10C18"/>
    <w:rsid w:val="00E110E7"/>
    <w:rsid w:val="00E113F2"/>
    <w:rsid w:val="00E11660"/>
    <w:rsid w:val="00E11B20"/>
    <w:rsid w:val="00E11F56"/>
    <w:rsid w:val="00E12827"/>
    <w:rsid w:val="00E12A33"/>
    <w:rsid w:val="00E12CF9"/>
    <w:rsid w:val="00E12FB9"/>
    <w:rsid w:val="00E13EE0"/>
    <w:rsid w:val="00E147E0"/>
    <w:rsid w:val="00E1496C"/>
    <w:rsid w:val="00E14984"/>
    <w:rsid w:val="00E149B0"/>
    <w:rsid w:val="00E14CCD"/>
    <w:rsid w:val="00E15059"/>
    <w:rsid w:val="00E15183"/>
    <w:rsid w:val="00E154E3"/>
    <w:rsid w:val="00E15749"/>
    <w:rsid w:val="00E15DE2"/>
    <w:rsid w:val="00E15FFD"/>
    <w:rsid w:val="00E16ADD"/>
    <w:rsid w:val="00E16AEB"/>
    <w:rsid w:val="00E17314"/>
    <w:rsid w:val="00E17622"/>
    <w:rsid w:val="00E1779D"/>
    <w:rsid w:val="00E17FA2"/>
    <w:rsid w:val="00E203D1"/>
    <w:rsid w:val="00E203DD"/>
    <w:rsid w:val="00E204E0"/>
    <w:rsid w:val="00E2051D"/>
    <w:rsid w:val="00E205B8"/>
    <w:rsid w:val="00E2091D"/>
    <w:rsid w:val="00E20E4C"/>
    <w:rsid w:val="00E21493"/>
    <w:rsid w:val="00E214A6"/>
    <w:rsid w:val="00E214CD"/>
    <w:rsid w:val="00E21502"/>
    <w:rsid w:val="00E216F6"/>
    <w:rsid w:val="00E2205B"/>
    <w:rsid w:val="00E22288"/>
    <w:rsid w:val="00E22330"/>
    <w:rsid w:val="00E22343"/>
    <w:rsid w:val="00E2235D"/>
    <w:rsid w:val="00E22B86"/>
    <w:rsid w:val="00E231F2"/>
    <w:rsid w:val="00E23284"/>
    <w:rsid w:val="00E2330B"/>
    <w:rsid w:val="00E234D1"/>
    <w:rsid w:val="00E23819"/>
    <w:rsid w:val="00E23975"/>
    <w:rsid w:val="00E23988"/>
    <w:rsid w:val="00E23B9A"/>
    <w:rsid w:val="00E23F42"/>
    <w:rsid w:val="00E24187"/>
    <w:rsid w:val="00E246E9"/>
    <w:rsid w:val="00E24C7B"/>
    <w:rsid w:val="00E24C83"/>
    <w:rsid w:val="00E25090"/>
    <w:rsid w:val="00E252B9"/>
    <w:rsid w:val="00E25383"/>
    <w:rsid w:val="00E2550B"/>
    <w:rsid w:val="00E25F93"/>
    <w:rsid w:val="00E2643D"/>
    <w:rsid w:val="00E26D88"/>
    <w:rsid w:val="00E26E8F"/>
    <w:rsid w:val="00E276CA"/>
    <w:rsid w:val="00E27EBD"/>
    <w:rsid w:val="00E300BC"/>
    <w:rsid w:val="00E3056A"/>
    <w:rsid w:val="00E30A99"/>
    <w:rsid w:val="00E30B5A"/>
    <w:rsid w:val="00E30BB6"/>
    <w:rsid w:val="00E30C59"/>
    <w:rsid w:val="00E3123D"/>
    <w:rsid w:val="00E31461"/>
    <w:rsid w:val="00E31539"/>
    <w:rsid w:val="00E31B28"/>
    <w:rsid w:val="00E31D43"/>
    <w:rsid w:val="00E31D6C"/>
    <w:rsid w:val="00E31EB3"/>
    <w:rsid w:val="00E320C2"/>
    <w:rsid w:val="00E322E7"/>
    <w:rsid w:val="00E32608"/>
    <w:rsid w:val="00E32C46"/>
    <w:rsid w:val="00E3362C"/>
    <w:rsid w:val="00E33687"/>
    <w:rsid w:val="00E336EC"/>
    <w:rsid w:val="00E33941"/>
    <w:rsid w:val="00E33B29"/>
    <w:rsid w:val="00E34188"/>
    <w:rsid w:val="00E34273"/>
    <w:rsid w:val="00E349B6"/>
    <w:rsid w:val="00E34B6E"/>
    <w:rsid w:val="00E35495"/>
    <w:rsid w:val="00E35559"/>
    <w:rsid w:val="00E355CE"/>
    <w:rsid w:val="00E35B3F"/>
    <w:rsid w:val="00E35D36"/>
    <w:rsid w:val="00E36150"/>
    <w:rsid w:val="00E361E0"/>
    <w:rsid w:val="00E3626D"/>
    <w:rsid w:val="00E36C1A"/>
    <w:rsid w:val="00E36DA1"/>
    <w:rsid w:val="00E36DB9"/>
    <w:rsid w:val="00E3723A"/>
    <w:rsid w:val="00E377A3"/>
    <w:rsid w:val="00E37860"/>
    <w:rsid w:val="00E378F9"/>
    <w:rsid w:val="00E37BC1"/>
    <w:rsid w:val="00E40378"/>
    <w:rsid w:val="00E404C0"/>
    <w:rsid w:val="00E40570"/>
    <w:rsid w:val="00E4084E"/>
    <w:rsid w:val="00E40DDC"/>
    <w:rsid w:val="00E413B8"/>
    <w:rsid w:val="00E41500"/>
    <w:rsid w:val="00E41629"/>
    <w:rsid w:val="00E416BC"/>
    <w:rsid w:val="00E41EE3"/>
    <w:rsid w:val="00E41F6B"/>
    <w:rsid w:val="00E42A6A"/>
    <w:rsid w:val="00E42C29"/>
    <w:rsid w:val="00E42CE2"/>
    <w:rsid w:val="00E436CD"/>
    <w:rsid w:val="00E43B59"/>
    <w:rsid w:val="00E43CFD"/>
    <w:rsid w:val="00E43EF5"/>
    <w:rsid w:val="00E43EF6"/>
    <w:rsid w:val="00E4437F"/>
    <w:rsid w:val="00E446B4"/>
    <w:rsid w:val="00E446E0"/>
    <w:rsid w:val="00E446F1"/>
    <w:rsid w:val="00E44D82"/>
    <w:rsid w:val="00E44D99"/>
    <w:rsid w:val="00E44EFA"/>
    <w:rsid w:val="00E45794"/>
    <w:rsid w:val="00E45F49"/>
    <w:rsid w:val="00E46519"/>
    <w:rsid w:val="00E4666C"/>
    <w:rsid w:val="00E46714"/>
    <w:rsid w:val="00E46886"/>
    <w:rsid w:val="00E47667"/>
    <w:rsid w:val="00E477AA"/>
    <w:rsid w:val="00E4795B"/>
    <w:rsid w:val="00E479DA"/>
    <w:rsid w:val="00E47AEF"/>
    <w:rsid w:val="00E47DDD"/>
    <w:rsid w:val="00E50271"/>
    <w:rsid w:val="00E504FC"/>
    <w:rsid w:val="00E5057B"/>
    <w:rsid w:val="00E5089F"/>
    <w:rsid w:val="00E509CD"/>
    <w:rsid w:val="00E5182D"/>
    <w:rsid w:val="00E51C2C"/>
    <w:rsid w:val="00E51DF2"/>
    <w:rsid w:val="00E523B2"/>
    <w:rsid w:val="00E52D73"/>
    <w:rsid w:val="00E52DBB"/>
    <w:rsid w:val="00E533C4"/>
    <w:rsid w:val="00E53431"/>
    <w:rsid w:val="00E534AB"/>
    <w:rsid w:val="00E5353A"/>
    <w:rsid w:val="00E53B75"/>
    <w:rsid w:val="00E53BA3"/>
    <w:rsid w:val="00E53C90"/>
    <w:rsid w:val="00E541C3"/>
    <w:rsid w:val="00E54849"/>
    <w:rsid w:val="00E54860"/>
    <w:rsid w:val="00E54E3B"/>
    <w:rsid w:val="00E556F9"/>
    <w:rsid w:val="00E55A20"/>
    <w:rsid w:val="00E55A29"/>
    <w:rsid w:val="00E55E3A"/>
    <w:rsid w:val="00E55E6A"/>
    <w:rsid w:val="00E561C5"/>
    <w:rsid w:val="00E5632B"/>
    <w:rsid w:val="00E567A8"/>
    <w:rsid w:val="00E56AB9"/>
    <w:rsid w:val="00E56E1F"/>
    <w:rsid w:val="00E57152"/>
    <w:rsid w:val="00E5754A"/>
    <w:rsid w:val="00E57565"/>
    <w:rsid w:val="00E575CA"/>
    <w:rsid w:val="00E575CB"/>
    <w:rsid w:val="00E576A3"/>
    <w:rsid w:val="00E57BD4"/>
    <w:rsid w:val="00E57DBF"/>
    <w:rsid w:val="00E57E95"/>
    <w:rsid w:val="00E57F33"/>
    <w:rsid w:val="00E6067D"/>
    <w:rsid w:val="00E608D7"/>
    <w:rsid w:val="00E60B69"/>
    <w:rsid w:val="00E60BF0"/>
    <w:rsid w:val="00E6111D"/>
    <w:rsid w:val="00E61165"/>
    <w:rsid w:val="00E61923"/>
    <w:rsid w:val="00E61F0F"/>
    <w:rsid w:val="00E6201D"/>
    <w:rsid w:val="00E6226B"/>
    <w:rsid w:val="00E6243F"/>
    <w:rsid w:val="00E62530"/>
    <w:rsid w:val="00E62FE6"/>
    <w:rsid w:val="00E63059"/>
    <w:rsid w:val="00E63284"/>
    <w:rsid w:val="00E63838"/>
    <w:rsid w:val="00E6392F"/>
    <w:rsid w:val="00E639BD"/>
    <w:rsid w:val="00E63BA2"/>
    <w:rsid w:val="00E64053"/>
    <w:rsid w:val="00E64055"/>
    <w:rsid w:val="00E64423"/>
    <w:rsid w:val="00E64434"/>
    <w:rsid w:val="00E6468D"/>
    <w:rsid w:val="00E652F1"/>
    <w:rsid w:val="00E65646"/>
    <w:rsid w:val="00E65971"/>
    <w:rsid w:val="00E65A79"/>
    <w:rsid w:val="00E65E1D"/>
    <w:rsid w:val="00E65E1E"/>
    <w:rsid w:val="00E65E7C"/>
    <w:rsid w:val="00E6608E"/>
    <w:rsid w:val="00E662E4"/>
    <w:rsid w:val="00E662ED"/>
    <w:rsid w:val="00E6661D"/>
    <w:rsid w:val="00E6678A"/>
    <w:rsid w:val="00E66B8E"/>
    <w:rsid w:val="00E66D51"/>
    <w:rsid w:val="00E67640"/>
    <w:rsid w:val="00E6780A"/>
    <w:rsid w:val="00E67B2F"/>
    <w:rsid w:val="00E67C51"/>
    <w:rsid w:val="00E67D71"/>
    <w:rsid w:val="00E7026B"/>
    <w:rsid w:val="00E704EB"/>
    <w:rsid w:val="00E7063D"/>
    <w:rsid w:val="00E707CC"/>
    <w:rsid w:val="00E70DDB"/>
    <w:rsid w:val="00E715D3"/>
    <w:rsid w:val="00E718DF"/>
    <w:rsid w:val="00E71989"/>
    <w:rsid w:val="00E71AFA"/>
    <w:rsid w:val="00E71D6A"/>
    <w:rsid w:val="00E728FA"/>
    <w:rsid w:val="00E72EFC"/>
    <w:rsid w:val="00E73198"/>
    <w:rsid w:val="00E74359"/>
    <w:rsid w:val="00E746AE"/>
    <w:rsid w:val="00E75410"/>
    <w:rsid w:val="00E758EC"/>
    <w:rsid w:val="00E7624E"/>
    <w:rsid w:val="00E763F8"/>
    <w:rsid w:val="00E768B8"/>
    <w:rsid w:val="00E76AE8"/>
    <w:rsid w:val="00E76C39"/>
    <w:rsid w:val="00E76F03"/>
    <w:rsid w:val="00E77002"/>
    <w:rsid w:val="00E770DB"/>
    <w:rsid w:val="00E7764D"/>
    <w:rsid w:val="00E776CC"/>
    <w:rsid w:val="00E77860"/>
    <w:rsid w:val="00E77B77"/>
    <w:rsid w:val="00E80380"/>
    <w:rsid w:val="00E804EC"/>
    <w:rsid w:val="00E80573"/>
    <w:rsid w:val="00E805F2"/>
    <w:rsid w:val="00E814DA"/>
    <w:rsid w:val="00E81F3D"/>
    <w:rsid w:val="00E822D1"/>
    <w:rsid w:val="00E8234C"/>
    <w:rsid w:val="00E82881"/>
    <w:rsid w:val="00E82B16"/>
    <w:rsid w:val="00E82F05"/>
    <w:rsid w:val="00E832A1"/>
    <w:rsid w:val="00E833C0"/>
    <w:rsid w:val="00E83AA9"/>
    <w:rsid w:val="00E83BEE"/>
    <w:rsid w:val="00E83DC4"/>
    <w:rsid w:val="00E841D8"/>
    <w:rsid w:val="00E842CD"/>
    <w:rsid w:val="00E843D0"/>
    <w:rsid w:val="00E8482B"/>
    <w:rsid w:val="00E84E61"/>
    <w:rsid w:val="00E85928"/>
    <w:rsid w:val="00E859D6"/>
    <w:rsid w:val="00E85D02"/>
    <w:rsid w:val="00E85EB6"/>
    <w:rsid w:val="00E865FC"/>
    <w:rsid w:val="00E86996"/>
    <w:rsid w:val="00E86F2D"/>
    <w:rsid w:val="00E87205"/>
    <w:rsid w:val="00E8734A"/>
    <w:rsid w:val="00E87822"/>
    <w:rsid w:val="00E878D5"/>
    <w:rsid w:val="00E879DF"/>
    <w:rsid w:val="00E87F38"/>
    <w:rsid w:val="00E9011C"/>
    <w:rsid w:val="00E901A3"/>
    <w:rsid w:val="00E90309"/>
    <w:rsid w:val="00E90395"/>
    <w:rsid w:val="00E904C6"/>
    <w:rsid w:val="00E90E49"/>
    <w:rsid w:val="00E917F9"/>
    <w:rsid w:val="00E9196A"/>
    <w:rsid w:val="00E92401"/>
    <w:rsid w:val="00E92509"/>
    <w:rsid w:val="00E9291C"/>
    <w:rsid w:val="00E92DAB"/>
    <w:rsid w:val="00E93216"/>
    <w:rsid w:val="00E934E7"/>
    <w:rsid w:val="00E935C7"/>
    <w:rsid w:val="00E93E25"/>
    <w:rsid w:val="00E93F8D"/>
    <w:rsid w:val="00E93FE6"/>
    <w:rsid w:val="00E93FFE"/>
    <w:rsid w:val="00E9460F"/>
    <w:rsid w:val="00E948C4"/>
    <w:rsid w:val="00E94A6D"/>
    <w:rsid w:val="00E94D8B"/>
    <w:rsid w:val="00E94F8A"/>
    <w:rsid w:val="00E95221"/>
    <w:rsid w:val="00E9546F"/>
    <w:rsid w:val="00E95955"/>
    <w:rsid w:val="00E96396"/>
    <w:rsid w:val="00E9664F"/>
    <w:rsid w:val="00E96983"/>
    <w:rsid w:val="00E97628"/>
    <w:rsid w:val="00E97E21"/>
    <w:rsid w:val="00E97F2B"/>
    <w:rsid w:val="00E97F6E"/>
    <w:rsid w:val="00EA01DD"/>
    <w:rsid w:val="00EA068C"/>
    <w:rsid w:val="00EA0F98"/>
    <w:rsid w:val="00EA15EE"/>
    <w:rsid w:val="00EA1B4D"/>
    <w:rsid w:val="00EA1D5F"/>
    <w:rsid w:val="00EA2123"/>
    <w:rsid w:val="00EA25BD"/>
    <w:rsid w:val="00EA2A25"/>
    <w:rsid w:val="00EA32D7"/>
    <w:rsid w:val="00EA339E"/>
    <w:rsid w:val="00EA35A4"/>
    <w:rsid w:val="00EA35EA"/>
    <w:rsid w:val="00EA35F4"/>
    <w:rsid w:val="00EA366C"/>
    <w:rsid w:val="00EA3E09"/>
    <w:rsid w:val="00EA3E1B"/>
    <w:rsid w:val="00EA400B"/>
    <w:rsid w:val="00EA426B"/>
    <w:rsid w:val="00EA479B"/>
    <w:rsid w:val="00EA49AF"/>
    <w:rsid w:val="00EA4C57"/>
    <w:rsid w:val="00EA5052"/>
    <w:rsid w:val="00EA5105"/>
    <w:rsid w:val="00EA52A2"/>
    <w:rsid w:val="00EA58C6"/>
    <w:rsid w:val="00EA5F7C"/>
    <w:rsid w:val="00EA66CB"/>
    <w:rsid w:val="00EA6EF1"/>
    <w:rsid w:val="00EA6F74"/>
    <w:rsid w:val="00EA70FD"/>
    <w:rsid w:val="00EA7561"/>
    <w:rsid w:val="00EA7A41"/>
    <w:rsid w:val="00EA7C8B"/>
    <w:rsid w:val="00EA7D0E"/>
    <w:rsid w:val="00EA7E47"/>
    <w:rsid w:val="00EB005B"/>
    <w:rsid w:val="00EB015B"/>
    <w:rsid w:val="00EB0231"/>
    <w:rsid w:val="00EB0526"/>
    <w:rsid w:val="00EB077B"/>
    <w:rsid w:val="00EB090B"/>
    <w:rsid w:val="00EB0BEA"/>
    <w:rsid w:val="00EB0DE5"/>
    <w:rsid w:val="00EB0F04"/>
    <w:rsid w:val="00EB0F84"/>
    <w:rsid w:val="00EB183B"/>
    <w:rsid w:val="00EB18BA"/>
    <w:rsid w:val="00EB1962"/>
    <w:rsid w:val="00EB1EDA"/>
    <w:rsid w:val="00EB232C"/>
    <w:rsid w:val="00EB2697"/>
    <w:rsid w:val="00EB2747"/>
    <w:rsid w:val="00EB2BE6"/>
    <w:rsid w:val="00EB2CFB"/>
    <w:rsid w:val="00EB3242"/>
    <w:rsid w:val="00EB3485"/>
    <w:rsid w:val="00EB35CE"/>
    <w:rsid w:val="00EB3673"/>
    <w:rsid w:val="00EB3A79"/>
    <w:rsid w:val="00EB3D5C"/>
    <w:rsid w:val="00EB416D"/>
    <w:rsid w:val="00EB42D2"/>
    <w:rsid w:val="00EB44C0"/>
    <w:rsid w:val="00EB4551"/>
    <w:rsid w:val="00EB4DFB"/>
    <w:rsid w:val="00EB4EA2"/>
    <w:rsid w:val="00EB52CC"/>
    <w:rsid w:val="00EB5A2D"/>
    <w:rsid w:val="00EB62F5"/>
    <w:rsid w:val="00EB6320"/>
    <w:rsid w:val="00EB6325"/>
    <w:rsid w:val="00EB6658"/>
    <w:rsid w:val="00EB6FCA"/>
    <w:rsid w:val="00EB70D4"/>
    <w:rsid w:val="00EB7330"/>
    <w:rsid w:val="00EB76AF"/>
    <w:rsid w:val="00EB7FE1"/>
    <w:rsid w:val="00EC001B"/>
    <w:rsid w:val="00EC08C4"/>
    <w:rsid w:val="00EC0CDE"/>
    <w:rsid w:val="00EC0D31"/>
    <w:rsid w:val="00EC10C7"/>
    <w:rsid w:val="00EC133B"/>
    <w:rsid w:val="00EC14AA"/>
    <w:rsid w:val="00EC196A"/>
    <w:rsid w:val="00EC21DC"/>
    <w:rsid w:val="00EC24D5"/>
    <w:rsid w:val="00EC27C6"/>
    <w:rsid w:val="00EC2B49"/>
    <w:rsid w:val="00EC2BC5"/>
    <w:rsid w:val="00EC2C76"/>
    <w:rsid w:val="00EC3437"/>
    <w:rsid w:val="00EC3CB3"/>
    <w:rsid w:val="00EC3D22"/>
    <w:rsid w:val="00EC4207"/>
    <w:rsid w:val="00EC446E"/>
    <w:rsid w:val="00EC4D4A"/>
    <w:rsid w:val="00EC51AD"/>
    <w:rsid w:val="00EC533F"/>
    <w:rsid w:val="00EC5653"/>
    <w:rsid w:val="00EC56E5"/>
    <w:rsid w:val="00EC64B0"/>
    <w:rsid w:val="00EC68B4"/>
    <w:rsid w:val="00EC694D"/>
    <w:rsid w:val="00EC6EDF"/>
    <w:rsid w:val="00EC71C4"/>
    <w:rsid w:val="00EC71C8"/>
    <w:rsid w:val="00EC71CE"/>
    <w:rsid w:val="00EC7AB4"/>
    <w:rsid w:val="00ED1006"/>
    <w:rsid w:val="00ED132E"/>
    <w:rsid w:val="00ED156B"/>
    <w:rsid w:val="00ED186C"/>
    <w:rsid w:val="00ED1BE0"/>
    <w:rsid w:val="00ED1D87"/>
    <w:rsid w:val="00ED1F40"/>
    <w:rsid w:val="00ED20E9"/>
    <w:rsid w:val="00ED2D7E"/>
    <w:rsid w:val="00ED2F8F"/>
    <w:rsid w:val="00ED335E"/>
    <w:rsid w:val="00ED34CF"/>
    <w:rsid w:val="00ED3AF7"/>
    <w:rsid w:val="00ED3D7E"/>
    <w:rsid w:val="00ED3F03"/>
    <w:rsid w:val="00ED3FD8"/>
    <w:rsid w:val="00ED4272"/>
    <w:rsid w:val="00ED4559"/>
    <w:rsid w:val="00ED4E4B"/>
    <w:rsid w:val="00ED5024"/>
    <w:rsid w:val="00ED586E"/>
    <w:rsid w:val="00ED5B13"/>
    <w:rsid w:val="00ED60A4"/>
    <w:rsid w:val="00ED6174"/>
    <w:rsid w:val="00ED6331"/>
    <w:rsid w:val="00ED63C1"/>
    <w:rsid w:val="00ED660C"/>
    <w:rsid w:val="00ED6B53"/>
    <w:rsid w:val="00ED6E1E"/>
    <w:rsid w:val="00ED6F75"/>
    <w:rsid w:val="00ED743E"/>
    <w:rsid w:val="00ED747D"/>
    <w:rsid w:val="00ED7773"/>
    <w:rsid w:val="00ED777D"/>
    <w:rsid w:val="00ED7875"/>
    <w:rsid w:val="00ED7C7A"/>
    <w:rsid w:val="00ED7DFA"/>
    <w:rsid w:val="00ED7F61"/>
    <w:rsid w:val="00EE01C4"/>
    <w:rsid w:val="00EE0BE4"/>
    <w:rsid w:val="00EE0CA1"/>
    <w:rsid w:val="00EE0F10"/>
    <w:rsid w:val="00EE160B"/>
    <w:rsid w:val="00EE1643"/>
    <w:rsid w:val="00EE16ED"/>
    <w:rsid w:val="00EE19CB"/>
    <w:rsid w:val="00EE1DFE"/>
    <w:rsid w:val="00EE1FF4"/>
    <w:rsid w:val="00EE2274"/>
    <w:rsid w:val="00EE24DB"/>
    <w:rsid w:val="00EE259A"/>
    <w:rsid w:val="00EE301C"/>
    <w:rsid w:val="00EE3315"/>
    <w:rsid w:val="00EE33EC"/>
    <w:rsid w:val="00EE36D7"/>
    <w:rsid w:val="00EE3778"/>
    <w:rsid w:val="00EE3E36"/>
    <w:rsid w:val="00EE40C8"/>
    <w:rsid w:val="00EE418A"/>
    <w:rsid w:val="00EE49A0"/>
    <w:rsid w:val="00EE49AD"/>
    <w:rsid w:val="00EE4D1E"/>
    <w:rsid w:val="00EE502B"/>
    <w:rsid w:val="00EE5521"/>
    <w:rsid w:val="00EE5981"/>
    <w:rsid w:val="00EE5DE2"/>
    <w:rsid w:val="00EE610C"/>
    <w:rsid w:val="00EE646E"/>
    <w:rsid w:val="00EE68D3"/>
    <w:rsid w:val="00EE69EF"/>
    <w:rsid w:val="00EE6E44"/>
    <w:rsid w:val="00EE758F"/>
    <w:rsid w:val="00EE7740"/>
    <w:rsid w:val="00EE78F6"/>
    <w:rsid w:val="00EE7A64"/>
    <w:rsid w:val="00EF0203"/>
    <w:rsid w:val="00EF0536"/>
    <w:rsid w:val="00EF1072"/>
    <w:rsid w:val="00EF1204"/>
    <w:rsid w:val="00EF1493"/>
    <w:rsid w:val="00EF150A"/>
    <w:rsid w:val="00EF16C5"/>
    <w:rsid w:val="00EF16E6"/>
    <w:rsid w:val="00EF18FE"/>
    <w:rsid w:val="00EF19E1"/>
    <w:rsid w:val="00EF2006"/>
    <w:rsid w:val="00EF25EB"/>
    <w:rsid w:val="00EF31E3"/>
    <w:rsid w:val="00EF3A3A"/>
    <w:rsid w:val="00EF3B76"/>
    <w:rsid w:val="00EF3EC8"/>
    <w:rsid w:val="00EF470A"/>
    <w:rsid w:val="00EF47E1"/>
    <w:rsid w:val="00EF4851"/>
    <w:rsid w:val="00EF4A06"/>
    <w:rsid w:val="00EF52AB"/>
    <w:rsid w:val="00EF5503"/>
    <w:rsid w:val="00EF55A3"/>
    <w:rsid w:val="00EF5787"/>
    <w:rsid w:val="00EF58E0"/>
    <w:rsid w:val="00EF5C28"/>
    <w:rsid w:val="00EF60D0"/>
    <w:rsid w:val="00EF61F3"/>
    <w:rsid w:val="00EF66F6"/>
    <w:rsid w:val="00EF688D"/>
    <w:rsid w:val="00EF6A03"/>
    <w:rsid w:val="00EF6CA4"/>
    <w:rsid w:val="00EF7424"/>
    <w:rsid w:val="00EF7764"/>
    <w:rsid w:val="00F00331"/>
    <w:rsid w:val="00F00575"/>
    <w:rsid w:val="00F0059A"/>
    <w:rsid w:val="00F008E4"/>
    <w:rsid w:val="00F00938"/>
    <w:rsid w:val="00F00A19"/>
    <w:rsid w:val="00F00AD2"/>
    <w:rsid w:val="00F00F6E"/>
    <w:rsid w:val="00F016F6"/>
    <w:rsid w:val="00F01A0F"/>
    <w:rsid w:val="00F02706"/>
    <w:rsid w:val="00F027AB"/>
    <w:rsid w:val="00F027BA"/>
    <w:rsid w:val="00F02806"/>
    <w:rsid w:val="00F02958"/>
    <w:rsid w:val="00F0323E"/>
    <w:rsid w:val="00F03296"/>
    <w:rsid w:val="00F0383A"/>
    <w:rsid w:val="00F03A5F"/>
    <w:rsid w:val="00F03F9B"/>
    <w:rsid w:val="00F0429F"/>
    <w:rsid w:val="00F04395"/>
    <w:rsid w:val="00F044AE"/>
    <w:rsid w:val="00F04AEA"/>
    <w:rsid w:val="00F05259"/>
    <w:rsid w:val="00F0528D"/>
    <w:rsid w:val="00F05F52"/>
    <w:rsid w:val="00F063DF"/>
    <w:rsid w:val="00F0646B"/>
    <w:rsid w:val="00F06A5C"/>
    <w:rsid w:val="00F06C67"/>
    <w:rsid w:val="00F06CE4"/>
    <w:rsid w:val="00F06DFD"/>
    <w:rsid w:val="00F06F38"/>
    <w:rsid w:val="00F07055"/>
    <w:rsid w:val="00F07056"/>
    <w:rsid w:val="00F070B8"/>
    <w:rsid w:val="00F07157"/>
    <w:rsid w:val="00F071D1"/>
    <w:rsid w:val="00F07237"/>
    <w:rsid w:val="00F07533"/>
    <w:rsid w:val="00F078D5"/>
    <w:rsid w:val="00F07C96"/>
    <w:rsid w:val="00F07EA3"/>
    <w:rsid w:val="00F1054E"/>
    <w:rsid w:val="00F105BA"/>
    <w:rsid w:val="00F10629"/>
    <w:rsid w:val="00F10F9A"/>
    <w:rsid w:val="00F11382"/>
    <w:rsid w:val="00F11578"/>
    <w:rsid w:val="00F117EA"/>
    <w:rsid w:val="00F11807"/>
    <w:rsid w:val="00F11904"/>
    <w:rsid w:val="00F11F40"/>
    <w:rsid w:val="00F11FC5"/>
    <w:rsid w:val="00F126E6"/>
    <w:rsid w:val="00F12802"/>
    <w:rsid w:val="00F12DFA"/>
    <w:rsid w:val="00F13175"/>
    <w:rsid w:val="00F1320F"/>
    <w:rsid w:val="00F13759"/>
    <w:rsid w:val="00F13768"/>
    <w:rsid w:val="00F13B54"/>
    <w:rsid w:val="00F1403D"/>
    <w:rsid w:val="00F145C7"/>
    <w:rsid w:val="00F14776"/>
    <w:rsid w:val="00F14E8F"/>
    <w:rsid w:val="00F14EC7"/>
    <w:rsid w:val="00F15019"/>
    <w:rsid w:val="00F1529F"/>
    <w:rsid w:val="00F15421"/>
    <w:rsid w:val="00F15DBF"/>
    <w:rsid w:val="00F15FA5"/>
    <w:rsid w:val="00F16488"/>
    <w:rsid w:val="00F1661E"/>
    <w:rsid w:val="00F16666"/>
    <w:rsid w:val="00F1671F"/>
    <w:rsid w:val="00F16DE1"/>
    <w:rsid w:val="00F1716E"/>
    <w:rsid w:val="00F1756C"/>
    <w:rsid w:val="00F17626"/>
    <w:rsid w:val="00F1763D"/>
    <w:rsid w:val="00F1766E"/>
    <w:rsid w:val="00F176A4"/>
    <w:rsid w:val="00F17A80"/>
    <w:rsid w:val="00F17ACA"/>
    <w:rsid w:val="00F17ACD"/>
    <w:rsid w:val="00F17C77"/>
    <w:rsid w:val="00F17CDC"/>
    <w:rsid w:val="00F20337"/>
    <w:rsid w:val="00F20441"/>
    <w:rsid w:val="00F20639"/>
    <w:rsid w:val="00F207F8"/>
    <w:rsid w:val="00F209B7"/>
    <w:rsid w:val="00F21102"/>
    <w:rsid w:val="00F21469"/>
    <w:rsid w:val="00F216ED"/>
    <w:rsid w:val="00F217FA"/>
    <w:rsid w:val="00F21C09"/>
    <w:rsid w:val="00F21C68"/>
    <w:rsid w:val="00F21E3A"/>
    <w:rsid w:val="00F22048"/>
    <w:rsid w:val="00F22189"/>
    <w:rsid w:val="00F2230F"/>
    <w:rsid w:val="00F22C20"/>
    <w:rsid w:val="00F22C90"/>
    <w:rsid w:val="00F22CDD"/>
    <w:rsid w:val="00F2348B"/>
    <w:rsid w:val="00F2376F"/>
    <w:rsid w:val="00F237F2"/>
    <w:rsid w:val="00F23C07"/>
    <w:rsid w:val="00F23DE0"/>
    <w:rsid w:val="00F2425F"/>
    <w:rsid w:val="00F24288"/>
    <w:rsid w:val="00F24295"/>
    <w:rsid w:val="00F243D8"/>
    <w:rsid w:val="00F24615"/>
    <w:rsid w:val="00F2478F"/>
    <w:rsid w:val="00F24885"/>
    <w:rsid w:val="00F24BF4"/>
    <w:rsid w:val="00F24C1A"/>
    <w:rsid w:val="00F250B2"/>
    <w:rsid w:val="00F250D8"/>
    <w:rsid w:val="00F2528C"/>
    <w:rsid w:val="00F25330"/>
    <w:rsid w:val="00F25773"/>
    <w:rsid w:val="00F2614D"/>
    <w:rsid w:val="00F2625D"/>
    <w:rsid w:val="00F26C0B"/>
    <w:rsid w:val="00F26C4F"/>
    <w:rsid w:val="00F270B1"/>
    <w:rsid w:val="00F272FE"/>
    <w:rsid w:val="00F278F0"/>
    <w:rsid w:val="00F305E0"/>
    <w:rsid w:val="00F30828"/>
    <w:rsid w:val="00F30BA9"/>
    <w:rsid w:val="00F30EE8"/>
    <w:rsid w:val="00F313D6"/>
    <w:rsid w:val="00F31B73"/>
    <w:rsid w:val="00F31F3E"/>
    <w:rsid w:val="00F31FB3"/>
    <w:rsid w:val="00F32573"/>
    <w:rsid w:val="00F32641"/>
    <w:rsid w:val="00F3278F"/>
    <w:rsid w:val="00F331D0"/>
    <w:rsid w:val="00F33507"/>
    <w:rsid w:val="00F33660"/>
    <w:rsid w:val="00F3383F"/>
    <w:rsid w:val="00F33861"/>
    <w:rsid w:val="00F33FE2"/>
    <w:rsid w:val="00F3426D"/>
    <w:rsid w:val="00F34442"/>
    <w:rsid w:val="00F3461D"/>
    <w:rsid w:val="00F34681"/>
    <w:rsid w:val="00F34AC4"/>
    <w:rsid w:val="00F34BA7"/>
    <w:rsid w:val="00F3548D"/>
    <w:rsid w:val="00F35B45"/>
    <w:rsid w:val="00F35F1B"/>
    <w:rsid w:val="00F3631B"/>
    <w:rsid w:val="00F3649A"/>
    <w:rsid w:val="00F36516"/>
    <w:rsid w:val="00F36665"/>
    <w:rsid w:val="00F36C34"/>
    <w:rsid w:val="00F37091"/>
    <w:rsid w:val="00F37AA7"/>
    <w:rsid w:val="00F37DCA"/>
    <w:rsid w:val="00F37E54"/>
    <w:rsid w:val="00F37E56"/>
    <w:rsid w:val="00F37F0F"/>
    <w:rsid w:val="00F40354"/>
    <w:rsid w:val="00F409D6"/>
    <w:rsid w:val="00F40C40"/>
    <w:rsid w:val="00F40F0C"/>
    <w:rsid w:val="00F4125E"/>
    <w:rsid w:val="00F412C5"/>
    <w:rsid w:val="00F41322"/>
    <w:rsid w:val="00F41C27"/>
    <w:rsid w:val="00F41E30"/>
    <w:rsid w:val="00F42211"/>
    <w:rsid w:val="00F42960"/>
    <w:rsid w:val="00F42C3F"/>
    <w:rsid w:val="00F42E6B"/>
    <w:rsid w:val="00F4310F"/>
    <w:rsid w:val="00F4323C"/>
    <w:rsid w:val="00F43412"/>
    <w:rsid w:val="00F4370A"/>
    <w:rsid w:val="00F43C0E"/>
    <w:rsid w:val="00F43D69"/>
    <w:rsid w:val="00F43DF2"/>
    <w:rsid w:val="00F44057"/>
    <w:rsid w:val="00F44384"/>
    <w:rsid w:val="00F445DB"/>
    <w:rsid w:val="00F45270"/>
    <w:rsid w:val="00F4569E"/>
    <w:rsid w:val="00F45829"/>
    <w:rsid w:val="00F459BF"/>
    <w:rsid w:val="00F45B1C"/>
    <w:rsid w:val="00F45BD3"/>
    <w:rsid w:val="00F46036"/>
    <w:rsid w:val="00F463A8"/>
    <w:rsid w:val="00F46531"/>
    <w:rsid w:val="00F46B4E"/>
    <w:rsid w:val="00F4700B"/>
    <w:rsid w:val="00F4701A"/>
    <w:rsid w:val="00F4719F"/>
    <w:rsid w:val="00F47208"/>
    <w:rsid w:val="00F47389"/>
    <w:rsid w:val="00F4766C"/>
    <w:rsid w:val="00F47CED"/>
    <w:rsid w:val="00F47E06"/>
    <w:rsid w:val="00F5060E"/>
    <w:rsid w:val="00F506A3"/>
    <w:rsid w:val="00F507D1"/>
    <w:rsid w:val="00F50DEB"/>
    <w:rsid w:val="00F5142C"/>
    <w:rsid w:val="00F516EA"/>
    <w:rsid w:val="00F519CE"/>
    <w:rsid w:val="00F51ADA"/>
    <w:rsid w:val="00F52160"/>
    <w:rsid w:val="00F52564"/>
    <w:rsid w:val="00F52827"/>
    <w:rsid w:val="00F53515"/>
    <w:rsid w:val="00F536DE"/>
    <w:rsid w:val="00F537E1"/>
    <w:rsid w:val="00F54032"/>
    <w:rsid w:val="00F540F0"/>
    <w:rsid w:val="00F5423B"/>
    <w:rsid w:val="00F54397"/>
    <w:rsid w:val="00F5496A"/>
    <w:rsid w:val="00F54AA9"/>
    <w:rsid w:val="00F54EDD"/>
    <w:rsid w:val="00F54F51"/>
    <w:rsid w:val="00F552F6"/>
    <w:rsid w:val="00F55C79"/>
    <w:rsid w:val="00F56995"/>
    <w:rsid w:val="00F5721E"/>
    <w:rsid w:val="00F572C0"/>
    <w:rsid w:val="00F5761D"/>
    <w:rsid w:val="00F57835"/>
    <w:rsid w:val="00F57F55"/>
    <w:rsid w:val="00F60203"/>
    <w:rsid w:val="00F6020D"/>
    <w:rsid w:val="00F60709"/>
    <w:rsid w:val="00F607C5"/>
    <w:rsid w:val="00F60AEC"/>
    <w:rsid w:val="00F60B59"/>
    <w:rsid w:val="00F60DEA"/>
    <w:rsid w:val="00F61528"/>
    <w:rsid w:val="00F61CE4"/>
    <w:rsid w:val="00F61DCA"/>
    <w:rsid w:val="00F61ED4"/>
    <w:rsid w:val="00F61F65"/>
    <w:rsid w:val="00F621C0"/>
    <w:rsid w:val="00F621E8"/>
    <w:rsid w:val="00F6302A"/>
    <w:rsid w:val="00F632D6"/>
    <w:rsid w:val="00F632DF"/>
    <w:rsid w:val="00F63589"/>
    <w:rsid w:val="00F63950"/>
    <w:rsid w:val="00F63DC1"/>
    <w:rsid w:val="00F641EE"/>
    <w:rsid w:val="00F642A7"/>
    <w:rsid w:val="00F647C4"/>
    <w:rsid w:val="00F64C2B"/>
    <w:rsid w:val="00F64D6E"/>
    <w:rsid w:val="00F651BE"/>
    <w:rsid w:val="00F65777"/>
    <w:rsid w:val="00F6652C"/>
    <w:rsid w:val="00F665A7"/>
    <w:rsid w:val="00F666AA"/>
    <w:rsid w:val="00F66771"/>
    <w:rsid w:val="00F66795"/>
    <w:rsid w:val="00F667B5"/>
    <w:rsid w:val="00F66FBC"/>
    <w:rsid w:val="00F67065"/>
    <w:rsid w:val="00F67088"/>
    <w:rsid w:val="00F679C9"/>
    <w:rsid w:val="00F67C1E"/>
    <w:rsid w:val="00F67F53"/>
    <w:rsid w:val="00F70375"/>
    <w:rsid w:val="00F703BE"/>
    <w:rsid w:val="00F704F1"/>
    <w:rsid w:val="00F71444"/>
    <w:rsid w:val="00F714FD"/>
    <w:rsid w:val="00F71F61"/>
    <w:rsid w:val="00F71F69"/>
    <w:rsid w:val="00F722E8"/>
    <w:rsid w:val="00F72702"/>
    <w:rsid w:val="00F72B19"/>
    <w:rsid w:val="00F72B72"/>
    <w:rsid w:val="00F73439"/>
    <w:rsid w:val="00F73571"/>
    <w:rsid w:val="00F735D5"/>
    <w:rsid w:val="00F743B0"/>
    <w:rsid w:val="00F74BB9"/>
    <w:rsid w:val="00F74F86"/>
    <w:rsid w:val="00F7529C"/>
    <w:rsid w:val="00F75582"/>
    <w:rsid w:val="00F7584A"/>
    <w:rsid w:val="00F7598E"/>
    <w:rsid w:val="00F75D09"/>
    <w:rsid w:val="00F75F01"/>
    <w:rsid w:val="00F760B8"/>
    <w:rsid w:val="00F76816"/>
    <w:rsid w:val="00F76EFA"/>
    <w:rsid w:val="00F76F8C"/>
    <w:rsid w:val="00F7741A"/>
    <w:rsid w:val="00F77467"/>
    <w:rsid w:val="00F77A9A"/>
    <w:rsid w:val="00F77DBB"/>
    <w:rsid w:val="00F801D8"/>
    <w:rsid w:val="00F80497"/>
    <w:rsid w:val="00F804BE"/>
    <w:rsid w:val="00F8067A"/>
    <w:rsid w:val="00F807B0"/>
    <w:rsid w:val="00F809A6"/>
    <w:rsid w:val="00F80E9F"/>
    <w:rsid w:val="00F81030"/>
    <w:rsid w:val="00F817CE"/>
    <w:rsid w:val="00F81824"/>
    <w:rsid w:val="00F8183E"/>
    <w:rsid w:val="00F81C47"/>
    <w:rsid w:val="00F81E4B"/>
    <w:rsid w:val="00F824B0"/>
    <w:rsid w:val="00F82535"/>
    <w:rsid w:val="00F82B14"/>
    <w:rsid w:val="00F82B49"/>
    <w:rsid w:val="00F83B78"/>
    <w:rsid w:val="00F8429A"/>
    <w:rsid w:val="00F8451F"/>
    <w:rsid w:val="00F8456C"/>
    <w:rsid w:val="00F84FFE"/>
    <w:rsid w:val="00F85290"/>
    <w:rsid w:val="00F8587D"/>
    <w:rsid w:val="00F859D8"/>
    <w:rsid w:val="00F85BC8"/>
    <w:rsid w:val="00F85E9A"/>
    <w:rsid w:val="00F86856"/>
    <w:rsid w:val="00F868F5"/>
    <w:rsid w:val="00F869EF"/>
    <w:rsid w:val="00F86A7A"/>
    <w:rsid w:val="00F86E30"/>
    <w:rsid w:val="00F872D5"/>
    <w:rsid w:val="00F876F2"/>
    <w:rsid w:val="00F87712"/>
    <w:rsid w:val="00F87AD1"/>
    <w:rsid w:val="00F87B4E"/>
    <w:rsid w:val="00F87D78"/>
    <w:rsid w:val="00F87F33"/>
    <w:rsid w:val="00F904C1"/>
    <w:rsid w:val="00F9056A"/>
    <w:rsid w:val="00F90F8D"/>
    <w:rsid w:val="00F91570"/>
    <w:rsid w:val="00F915B4"/>
    <w:rsid w:val="00F92782"/>
    <w:rsid w:val="00F929D4"/>
    <w:rsid w:val="00F92B4E"/>
    <w:rsid w:val="00F92EF1"/>
    <w:rsid w:val="00F9313B"/>
    <w:rsid w:val="00F9324E"/>
    <w:rsid w:val="00F9368F"/>
    <w:rsid w:val="00F938EC"/>
    <w:rsid w:val="00F93AA9"/>
    <w:rsid w:val="00F93D33"/>
    <w:rsid w:val="00F93E51"/>
    <w:rsid w:val="00F94433"/>
    <w:rsid w:val="00F95319"/>
    <w:rsid w:val="00F9536E"/>
    <w:rsid w:val="00F95528"/>
    <w:rsid w:val="00F95617"/>
    <w:rsid w:val="00F95B77"/>
    <w:rsid w:val="00F96275"/>
    <w:rsid w:val="00F96450"/>
    <w:rsid w:val="00F965D7"/>
    <w:rsid w:val="00F96985"/>
    <w:rsid w:val="00F96BD2"/>
    <w:rsid w:val="00F9705C"/>
    <w:rsid w:val="00F973D3"/>
    <w:rsid w:val="00F9777B"/>
    <w:rsid w:val="00F97838"/>
    <w:rsid w:val="00F97F74"/>
    <w:rsid w:val="00FA0183"/>
    <w:rsid w:val="00FA0376"/>
    <w:rsid w:val="00FA093D"/>
    <w:rsid w:val="00FA10CF"/>
    <w:rsid w:val="00FA185B"/>
    <w:rsid w:val="00FA2664"/>
    <w:rsid w:val="00FA26E4"/>
    <w:rsid w:val="00FA2BB3"/>
    <w:rsid w:val="00FA2BD2"/>
    <w:rsid w:val="00FA2F3A"/>
    <w:rsid w:val="00FA3017"/>
    <w:rsid w:val="00FA3022"/>
    <w:rsid w:val="00FA3700"/>
    <w:rsid w:val="00FA393E"/>
    <w:rsid w:val="00FA3DC3"/>
    <w:rsid w:val="00FA3E3D"/>
    <w:rsid w:val="00FA3F4F"/>
    <w:rsid w:val="00FA3F6B"/>
    <w:rsid w:val="00FA40EB"/>
    <w:rsid w:val="00FA40F8"/>
    <w:rsid w:val="00FA44A3"/>
    <w:rsid w:val="00FA4782"/>
    <w:rsid w:val="00FA489E"/>
    <w:rsid w:val="00FA4B31"/>
    <w:rsid w:val="00FA534A"/>
    <w:rsid w:val="00FA5791"/>
    <w:rsid w:val="00FA5CFC"/>
    <w:rsid w:val="00FA61C0"/>
    <w:rsid w:val="00FA7886"/>
    <w:rsid w:val="00FA7A61"/>
    <w:rsid w:val="00FB072B"/>
    <w:rsid w:val="00FB08A7"/>
    <w:rsid w:val="00FB0B03"/>
    <w:rsid w:val="00FB0B33"/>
    <w:rsid w:val="00FB12E3"/>
    <w:rsid w:val="00FB19F3"/>
    <w:rsid w:val="00FB1F5A"/>
    <w:rsid w:val="00FB20C2"/>
    <w:rsid w:val="00FB2235"/>
    <w:rsid w:val="00FB2258"/>
    <w:rsid w:val="00FB227B"/>
    <w:rsid w:val="00FB2521"/>
    <w:rsid w:val="00FB276B"/>
    <w:rsid w:val="00FB2CB9"/>
    <w:rsid w:val="00FB301E"/>
    <w:rsid w:val="00FB308D"/>
    <w:rsid w:val="00FB310F"/>
    <w:rsid w:val="00FB34EA"/>
    <w:rsid w:val="00FB3AAB"/>
    <w:rsid w:val="00FB3E55"/>
    <w:rsid w:val="00FB40CD"/>
    <w:rsid w:val="00FB462E"/>
    <w:rsid w:val="00FB470B"/>
    <w:rsid w:val="00FB472D"/>
    <w:rsid w:val="00FB4A67"/>
    <w:rsid w:val="00FB4BB6"/>
    <w:rsid w:val="00FB4C80"/>
    <w:rsid w:val="00FB4E69"/>
    <w:rsid w:val="00FB571F"/>
    <w:rsid w:val="00FB5866"/>
    <w:rsid w:val="00FB5B2C"/>
    <w:rsid w:val="00FB5DE2"/>
    <w:rsid w:val="00FB5E6A"/>
    <w:rsid w:val="00FB5F5B"/>
    <w:rsid w:val="00FB6269"/>
    <w:rsid w:val="00FB647F"/>
    <w:rsid w:val="00FB6540"/>
    <w:rsid w:val="00FB6593"/>
    <w:rsid w:val="00FB6A23"/>
    <w:rsid w:val="00FB6A6A"/>
    <w:rsid w:val="00FB6F6D"/>
    <w:rsid w:val="00FB719A"/>
    <w:rsid w:val="00FB77DA"/>
    <w:rsid w:val="00FB7A49"/>
    <w:rsid w:val="00FB7DC6"/>
    <w:rsid w:val="00FC0442"/>
    <w:rsid w:val="00FC0443"/>
    <w:rsid w:val="00FC084C"/>
    <w:rsid w:val="00FC0B43"/>
    <w:rsid w:val="00FC0D01"/>
    <w:rsid w:val="00FC16EA"/>
    <w:rsid w:val="00FC1E38"/>
    <w:rsid w:val="00FC1F10"/>
    <w:rsid w:val="00FC215E"/>
    <w:rsid w:val="00FC3207"/>
    <w:rsid w:val="00FC32BA"/>
    <w:rsid w:val="00FC3389"/>
    <w:rsid w:val="00FC3434"/>
    <w:rsid w:val="00FC3464"/>
    <w:rsid w:val="00FC3CCB"/>
    <w:rsid w:val="00FC41CB"/>
    <w:rsid w:val="00FC4637"/>
    <w:rsid w:val="00FC4B12"/>
    <w:rsid w:val="00FC4C94"/>
    <w:rsid w:val="00FC4E0A"/>
    <w:rsid w:val="00FC530E"/>
    <w:rsid w:val="00FC543A"/>
    <w:rsid w:val="00FC5649"/>
    <w:rsid w:val="00FC5C3F"/>
    <w:rsid w:val="00FC5E32"/>
    <w:rsid w:val="00FC5FD6"/>
    <w:rsid w:val="00FC60DD"/>
    <w:rsid w:val="00FC634A"/>
    <w:rsid w:val="00FC683B"/>
    <w:rsid w:val="00FC6A06"/>
    <w:rsid w:val="00FC6BB3"/>
    <w:rsid w:val="00FC6BB5"/>
    <w:rsid w:val="00FC6F16"/>
    <w:rsid w:val="00FC7024"/>
    <w:rsid w:val="00FC7067"/>
    <w:rsid w:val="00FC7259"/>
    <w:rsid w:val="00FC7429"/>
    <w:rsid w:val="00FC760E"/>
    <w:rsid w:val="00FC76EB"/>
    <w:rsid w:val="00FC7E0C"/>
    <w:rsid w:val="00FD013D"/>
    <w:rsid w:val="00FD0669"/>
    <w:rsid w:val="00FD07B3"/>
    <w:rsid w:val="00FD07F6"/>
    <w:rsid w:val="00FD0BDE"/>
    <w:rsid w:val="00FD0C7E"/>
    <w:rsid w:val="00FD0E09"/>
    <w:rsid w:val="00FD0E45"/>
    <w:rsid w:val="00FD1294"/>
    <w:rsid w:val="00FD18FF"/>
    <w:rsid w:val="00FD1A9A"/>
    <w:rsid w:val="00FD1B34"/>
    <w:rsid w:val="00FD1E95"/>
    <w:rsid w:val="00FD1EC8"/>
    <w:rsid w:val="00FD2500"/>
    <w:rsid w:val="00FD2E64"/>
    <w:rsid w:val="00FD2F60"/>
    <w:rsid w:val="00FD3243"/>
    <w:rsid w:val="00FD3447"/>
    <w:rsid w:val="00FD3495"/>
    <w:rsid w:val="00FD360D"/>
    <w:rsid w:val="00FD47ED"/>
    <w:rsid w:val="00FD49B5"/>
    <w:rsid w:val="00FD5648"/>
    <w:rsid w:val="00FD5684"/>
    <w:rsid w:val="00FD62E8"/>
    <w:rsid w:val="00FD6958"/>
    <w:rsid w:val="00FD6FD5"/>
    <w:rsid w:val="00FD7127"/>
    <w:rsid w:val="00FD723E"/>
    <w:rsid w:val="00FD74DB"/>
    <w:rsid w:val="00FD74E9"/>
    <w:rsid w:val="00FD7660"/>
    <w:rsid w:val="00FD7CED"/>
    <w:rsid w:val="00FD7D82"/>
    <w:rsid w:val="00FE0221"/>
    <w:rsid w:val="00FE0655"/>
    <w:rsid w:val="00FE094E"/>
    <w:rsid w:val="00FE0A17"/>
    <w:rsid w:val="00FE0B14"/>
    <w:rsid w:val="00FE0C37"/>
    <w:rsid w:val="00FE1125"/>
    <w:rsid w:val="00FE19BB"/>
    <w:rsid w:val="00FE1AEC"/>
    <w:rsid w:val="00FE1BF3"/>
    <w:rsid w:val="00FE1C2E"/>
    <w:rsid w:val="00FE215C"/>
    <w:rsid w:val="00FE2365"/>
    <w:rsid w:val="00FE27A1"/>
    <w:rsid w:val="00FE2C72"/>
    <w:rsid w:val="00FE2F4F"/>
    <w:rsid w:val="00FE36B0"/>
    <w:rsid w:val="00FE37D7"/>
    <w:rsid w:val="00FE38F3"/>
    <w:rsid w:val="00FE3E6E"/>
    <w:rsid w:val="00FE424C"/>
    <w:rsid w:val="00FE429C"/>
    <w:rsid w:val="00FE480A"/>
    <w:rsid w:val="00FE4A6C"/>
    <w:rsid w:val="00FE4C7B"/>
    <w:rsid w:val="00FE4D3D"/>
    <w:rsid w:val="00FE4E4A"/>
    <w:rsid w:val="00FE52AA"/>
    <w:rsid w:val="00FE5340"/>
    <w:rsid w:val="00FE56D4"/>
    <w:rsid w:val="00FE5D3D"/>
    <w:rsid w:val="00FE5E64"/>
    <w:rsid w:val="00FE63BA"/>
    <w:rsid w:val="00FE6B88"/>
    <w:rsid w:val="00FE72C3"/>
    <w:rsid w:val="00FE7336"/>
    <w:rsid w:val="00FE787C"/>
    <w:rsid w:val="00FE78BB"/>
    <w:rsid w:val="00FE798B"/>
    <w:rsid w:val="00FE7992"/>
    <w:rsid w:val="00FE7BBB"/>
    <w:rsid w:val="00FE7E56"/>
    <w:rsid w:val="00FF02AB"/>
    <w:rsid w:val="00FF0769"/>
    <w:rsid w:val="00FF1271"/>
    <w:rsid w:val="00FF13CD"/>
    <w:rsid w:val="00FF13D5"/>
    <w:rsid w:val="00FF18B4"/>
    <w:rsid w:val="00FF1D3F"/>
    <w:rsid w:val="00FF1D74"/>
    <w:rsid w:val="00FF1FF4"/>
    <w:rsid w:val="00FF24A8"/>
    <w:rsid w:val="00FF281B"/>
    <w:rsid w:val="00FF2B5B"/>
    <w:rsid w:val="00FF2F67"/>
    <w:rsid w:val="00FF32E8"/>
    <w:rsid w:val="00FF3381"/>
    <w:rsid w:val="00FF3727"/>
    <w:rsid w:val="00FF37F9"/>
    <w:rsid w:val="00FF3C45"/>
    <w:rsid w:val="00FF3E7A"/>
    <w:rsid w:val="00FF4234"/>
    <w:rsid w:val="00FF4467"/>
    <w:rsid w:val="00FF45A5"/>
    <w:rsid w:val="00FF4704"/>
    <w:rsid w:val="00FF4A97"/>
    <w:rsid w:val="00FF4C78"/>
    <w:rsid w:val="00FF521E"/>
    <w:rsid w:val="00FF57F9"/>
    <w:rsid w:val="00FF5884"/>
    <w:rsid w:val="00FF5A89"/>
    <w:rsid w:val="00FF5C91"/>
    <w:rsid w:val="00FF6264"/>
    <w:rsid w:val="00FF64E1"/>
    <w:rsid w:val="00FF67AC"/>
    <w:rsid w:val="00FF693F"/>
    <w:rsid w:val="00FF69C6"/>
    <w:rsid w:val="00FF7440"/>
    <w:rsid w:val="00FF7597"/>
    <w:rsid w:val="00FF78AE"/>
    <w:rsid w:val="00FF7BBA"/>
    <w:rsid w:val="01107EBB"/>
    <w:rsid w:val="012721FA"/>
    <w:rsid w:val="017C8279"/>
    <w:rsid w:val="01FAB6FC"/>
    <w:rsid w:val="022CABA9"/>
    <w:rsid w:val="0271A298"/>
    <w:rsid w:val="0272FAF7"/>
    <w:rsid w:val="02A8CDDF"/>
    <w:rsid w:val="02EA559F"/>
    <w:rsid w:val="033C3147"/>
    <w:rsid w:val="034621A3"/>
    <w:rsid w:val="034CAEB7"/>
    <w:rsid w:val="036B6CDC"/>
    <w:rsid w:val="03867F35"/>
    <w:rsid w:val="03FC4989"/>
    <w:rsid w:val="0423E367"/>
    <w:rsid w:val="0430B2F0"/>
    <w:rsid w:val="04333C3B"/>
    <w:rsid w:val="046AAB56"/>
    <w:rsid w:val="0475A9DF"/>
    <w:rsid w:val="0482A4C3"/>
    <w:rsid w:val="04930157"/>
    <w:rsid w:val="04B1A20A"/>
    <w:rsid w:val="04CE1AEC"/>
    <w:rsid w:val="04D2E23C"/>
    <w:rsid w:val="04DF86A5"/>
    <w:rsid w:val="04E5B84A"/>
    <w:rsid w:val="05041668"/>
    <w:rsid w:val="0519780F"/>
    <w:rsid w:val="05B2D05E"/>
    <w:rsid w:val="05DE6BCB"/>
    <w:rsid w:val="063DD086"/>
    <w:rsid w:val="06680A41"/>
    <w:rsid w:val="068188AB"/>
    <w:rsid w:val="06C10F92"/>
    <w:rsid w:val="06C3D946"/>
    <w:rsid w:val="06D1E68B"/>
    <w:rsid w:val="06EF5771"/>
    <w:rsid w:val="07BCC7BC"/>
    <w:rsid w:val="07C9B9F4"/>
    <w:rsid w:val="07D72CDF"/>
    <w:rsid w:val="08201FDA"/>
    <w:rsid w:val="08915135"/>
    <w:rsid w:val="08A026A5"/>
    <w:rsid w:val="08A83207"/>
    <w:rsid w:val="08DAF161"/>
    <w:rsid w:val="08FFA3E9"/>
    <w:rsid w:val="0933915B"/>
    <w:rsid w:val="096C904E"/>
    <w:rsid w:val="096F35D4"/>
    <w:rsid w:val="0986CF62"/>
    <w:rsid w:val="09A98CAC"/>
    <w:rsid w:val="09E48259"/>
    <w:rsid w:val="0A008134"/>
    <w:rsid w:val="0A2DC3A6"/>
    <w:rsid w:val="0A2E00FD"/>
    <w:rsid w:val="0A35396B"/>
    <w:rsid w:val="0A6FD156"/>
    <w:rsid w:val="0AD38853"/>
    <w:rsid w:val="0AF8DED3"/>
    <w:rsid w:val="0B1E05E2"/>
    <w:rsid w:val="0B38A2A3"/>
    <w:rsid w:val="0B463E07"/>
    <w:rsid w:val="0B6DB993"/>
    <w:rsid w:val="0B70E8F9"/>
    <w:rsid w:val="0B926BD1"/>
    <w:rsid w:val="0BB44AF7"/>
    <w:rsid w:val="0BB7517E"/>
    <w:rsid w:val="0BCD01C3"/>
    <w:rsid w:val="0BCD03BC"/>
    <w:rsid w:val="0C06D041"/>
    <w:rsid w:val="0C11FAAB"/>
    <w:rsid w:val="0C540643"/>
    <w:rsid w:val="0C58B7A6"/>
    <w:rsid w:val="0C733796"/>
    <w:rsid w:val="0C88DBE9"/>
    <w:rsid w:val="0CB38E1F"/>
    <w:rsid w:val="0CBCB5CE"/>
    <w:rsid w:val="0D274BC6"/>
    <w:rsid w:val="0D3F4533"/>
    <w:rsid w:val="0D4E13DE"/>
    <w:rsid w:val="0D5202CF"/>
    <w:rsid w:val="0D925BB2"/>
    <w:rsid w:val="0D98D7C7"/>
    <w:rsid w:val="0DA5FD6E"/>
    <w:rsid w:val="0DB106D3"/>
    <w:rsid w:val="0E4774C3"/>
    <w:rsid w:val="0E6F7A17"/>
    <w:rsid w:val="0EB43B67"/>
    <w:rsid w:val="0ECC2D0A"/>
    <w:rsid w:val="0EFE1539"/>
    <w:rsid w:val="0F17B67C"/>
    <w:rsid w:val="0F4CDEBB"/>
    <w:rsid w:val="0FDA9D94"/>
    <w:rsid w:val="106E18F6"/>
    <w:rsid w:val="10E7DD4C"/>
    <w:rsid w:val="11060548"/>
    <w:rsid w:val="113388FB"/>
    <w:rsid w:val="1133A615"/>
    <w:rsid w:val="1138EF30"/>
    <w:rsid w:val="1153B321"/>
    <w:rsid w:val="11576A40"/>
    <w:rsid w:val="11580CA1"/>
    <w:rsid w:val="116A9D55"/>
    <w:rsid w:val="11917F4C"/>
    <w:rsid w:val="119644A9"/>
    <w:rsid w:val="11BE7D8E"/>
    <w:rsid w:val="11DCFE37"/>
    <w:rsid w:val="122480AC"/>
    <w:rsid w:val="1227936F"/>
    <w:rsid w:val="1274F7F4"/>
    <w:rsid w:val="12AC0D10"/>
    <w:rsid w:val="12AD656F"/>
    <w:rsid w:val="12C49426"/>
    <w:rsid w:val="12FB31C4"/>
    <w:rsid w:val="13001C8C"/>
    <w:rsid w:val="1332B822"/>
    <w:rsid w:val="134E2EF6"/>
    <w:rsid w:val="1354A827"/>
    <w:rsid w:val="138AFF56"/>
    <w:rsid w:val="13C7AF68"/>
    <w:rsid w:val="146E2522"/>
    <w:rsid w:val="14BD0F3B"/>
    <w:rsid w:val="14D238BB"/>
    <w:rsid w:val="14D508A8"/>
    <w:rsid w:val="14E54760"/>
    <w:rsid w:val="15445738"/>
    <w:rsid w:val="155243A3"/>
    <w:rsid w:val="1554DC87"/>
    <w:rsid w:val="1597FD68"/>
    <w:rsid w:val="1602993D"/>
    <w:rsid w:val="1603D18C"/>
    <w:rsid w:val="1623497E"/>
    <w:rsid w:val="1629461C"/>
    <w:rsid w:val="1647FC06"/>
    <w:rsid w:val="164E321F"/>
    <w:rsid w:val="165D688B"/>
    <w:rsid w:val="1672B190"/>
    <w:rsid w:val="1673927F"/>
    <w:rsid w:val="16770BE6"/>
    <w:rsid w:val="16DFA7E1"/>
    <w:rsid w:val="16F023BC"/>
    <w:rsid w:val="16F1E4C9"/>
    <w:rsid w:val="1708E677"/>
    <w:rsid w:val="1760377D"/>
    <w:rsid w:val="1765981B"/>
    <w:rsid w:val="17AF2196"/>
    <w:rsid w:val="1806FE43"/>
    <w:rsid w:val="181AB04B"/>
    <w:rsid w:val="182A6F8E"/>
    <w:rsid w:val="18341478"/>
    <w:rsid w:val="185A8635"/>
    <w:rsid w:val="18765E85"/>
    <w:rsid w:val="188A0FC3"/>
    <w:rsid w:val="18F2390B"/>
    <w:rsid w:val="18F4DCD7"/>
    <w:rsid w:val="1901CE2F"/>
    <w:rsid w:val="19155BD9"/>
    <w:rsid w:val="191A8665"/>
    <w:rsid w:val="19236C23"/>
    <w:rsid w:val="193253AC"/>
    <w:rsid w:val="197C3AFF"/>
    <w:rsid w:val="19A50E36"/>
    <w:rsid w:val="19DDFB50"/>
    <w:rsid w:val="19E8AA62"/>
    <w:rsid w:val="19EEB1C9"/>
    <w:rsid w:val="1A085E84"/>
    <w:rsid w:val="1A0F372B"/>
    <w:rsid w:val="1A449E9F"/>
    <w:rsid w:val="1AB92D5E"/>
    <w:rsid w:val="1B0CFE4C"/>
    <w:rsid w:val="1B5E3BD7"/>
    <w:rsid w:val="1B8319FD"/>
    <w:rsid w:val="1B903E7F"/>
    <w:rsid w:val="1BF30A9D"/>
    <w:rsid w:val="1C24D2A5"/>
    <w:rsid w:val="1C5323B9"/>
    <w:rsid w:val="1CD3A662"/>
    <w:rsid w:val="1CED504F"/>
    <w:rsid w:val="1D2CC09E"/>
    <w:rsid w:val="1D6B6663"/>
    <w:rsid w:val="1D72DE52"/>
    <w:rsid w:val="1D8ABB9F"/>
    <w:rsid w:val="1DA6AD2D"/>
    <w:rsid w:val="1DD06D56"/>
    <w:rsid w:val="1DD377DE"/>
    <w:rsid w:val="1DF49532"/>
    <w:rsid w:val="1E5499B8"/>
    <w:rsid w:val="1E6254A1"/>
    <w:rsid w:val="1EA8C7A0"/>
    <w:rsid w:val="1ED8383F"/>
    <w:rsid w:val="1F337B2F"/>
    <w:rsid w:val="1F3B8D22"/>
    <w:rsid w:val="1F584BEC"/>
    <w:rsid w:val="1F6BB1D2"/>
    <w:rsid w:val="1F908FF8"/>
    <w:rsid w:val="1FB1CC1E"/>
    <w:rsid w:val="20395C1C"/>
    <w:rsid w:val="203EF755"/>
    <w:rsid w:val="20A9A836"/>
    <w:rsid w:val="20C0BA44"/>
    <w:rsid w:val="211AA2BF"/>
    <w:rsid w:val="212F5975"/>
    <w:rsid w:val="2141F918"/>
    <w:rsid w:val="2142701F"/>
    <w:rsid w:val="2157086E"/>
    <w:rsid w:val="216403E7"/>
    <w:rsid w:val="2191CAB7"/>
    <w:rsid w:val="21B8E885"/>
    <w:rsid w:val="21E132C9"/>
    <w:rsid w:val="2242C269"/>
    <w:rsid w:val="224A5E47"/>
    <w:rsid w:val="2277ACD2"/>
    <w:rsid w:val="22CF5129"/>
    <w:rsid w:val="22D1A644"/>
    <w:rsid w:val="22D237D5"/>
    <w:rsid w:val="22E970D3"/>
    <w:rsid w:val="231C9D67"/>
    <w:rsid w:val="2322016F"/>
    <w:rsid w:val="2333292C"/>
    <w:rsid w:val="23901988"/>
    <w:rsid w:val="23977760"/>
    <w:rsid w:val="23CD905D"/>
    <w:rsid w:val="24790262"/>
    <w:rsid w:val="249AE461"/>
    <w:rsid w:val="24B86DC8"/>
    <w:rsid w:val="24DF3845"/>
    <w:rsid w:val="25156B5A"/>
    <w:rsid w:val="254FA4B2"/>
    <w:rsid w:val="255DD8BB"/>
    <w:rsid w:val="2576DFBD"/>
    <w:rsid w:val="25BE3433"/>
    <w:rsid w:val="25E612A2"/>
    <w:rsid w:val="25EE266B"/>
    <w:rsid w:val="25EF6142"/>
    <w:rsid w:val="261E56AE"/>
    <w:rsid w:val="263D6F8F"/>
    <w:rsid w:val="266A3276"/>
    <w:rsid w:val="266BC60D"/>
    <w:rsid w:val="2686083B"/>
    <w:rsid w:val="2711D2D6"/>
    <w:rsid w:val="272E40F3"/>
    <w:rsid w:val="27A45A00"/>
    <w:rsid w:val="27B0EB34"/>
    <w:rsid w:val="27D4BACA"/>
    <w:rsid w:val="27E5175E"/>
    <w:rsid w:val="27E83E8C"/>
    <w:rsid w:val="2824F843"/>
    <w:rsid w:val="2829FC58"/>
    <w:rsid w:val="28766F44"/>
    <w:rsid w:val="2886F2EC"/>
    <w:rsid w:val="288AFABB"/>
    <w:rsid w:val="28EB8AE3"/>
    <w:rsid w:val="2A48B403"/>
    <w:rsid w:val="2A8FA1DE"/>
    <w:rsid w:val="2A9DEBF2"/>
    <w:rsid w:val="2AC2D265"/>
    <w:rsid w:val="2AC6CD25"/>
    <w:rsid w:val="2B27AF4C"/>
    <w:rsid w:val="2B4BC2D5"/>
    <w:rsid w:val="2B7E098E"/>
    <w:rsid w:val="2B9A69E9"/>
    <w:rsid w:val="2BE25FCD"/>
    <w:rsid w:val="2BEFFA94"/>
    <w:rsid w:val="2BF23CAC"/>
    <w:rsid w:val="2C139092"/>
    <w:rsid w:val="2C58069F"/>
    <w:rsid w:val="2C590737"/>
    <w:rsid w:val="2C73DA35"/>
    <w:rsid w:val="2C9D33DF"/>
    <w:rsid w:val="2D1265A9"/>
    <w:rsid w:val="2D5259D2"/>
    <w:rsid w:val="2D644E33"/>
    <w:rsid w:val="2D6CE2F5"/>
    <w:rsid w:val="2DACA45E"/>
    <w:rsid w:val="2DCB2DC6"/>
    <w:rsid w:val="2DFA7327"/>
    <w:rsid w:val="2E0260AD"/>
    <w:rsid w:val="2E03F2F5"/>
    <w:rsid w:val="2E0D611B"/>
    <w:rsid w:val="2E1F4D30"/>
    <w:rsid w:val="2E259E5A"/>
    <w:rsid w:val="2E2868AB"/>
    <w:rsid w:val="2E5023A0"/>
    <w:rsid w:val="2E5F500E"/>
    <w:rsid w:val="2E770AC3"/>
    <w:rsid w:val="2E925A79"/>
    <w:rsid w:val="2EA3C5B0"/>
    <w:rsid w:val="2EFC3B89"/>
    <w:rsid w:val="2F35C608"/>
    <w:rsid w:val="2F5B8B1D"/>
    <w:rsid w:val="2F8DF107"/>
    <w:rsid w:val="2FA61C4A"/>
    <w:rsid w:val="3017A946"/>
    <w:rsid w:val="302AE036"/>
    <w:rsid w:val="30730D4E"/>
    <w:rsid w:val="30C01B5B"/>
    <w:rsid w:val="30D871A5"/>
    <w:rsid w:val="30E3E079"/>
    <w:rsid w:val="313673FC"/>
    <w:rsid w:val="314FCE7E"/>
    <w:rsid w:val="315DCF4B"/>
    <w:rsid w:val="31651C29"/>
    <w:rsid w:val="317B0D1F"/>
    <w:rsid w:val="318CD7E7"/>
    <w:rsid w:val="31A0871D"/>
    <w:rsid w:val="31EBF352"/>
    <w:rsid w:val="3263A93F"/>
    <w:rsid w:val="326DEBAA"/>
    <w:rsid w:val="32800362"/>
    <w:rsid w:val="32A2A1E0"/>
    <w:rsid w:val="32D4FBA0"/>
    <w:rsid w:val="330A0F1C"/>
    <w:rsid w:val="33611524"/>
    <w:rsid w:val="3366AECB"/>
    <w:rsid w:val="33CA8400"/>
    <w:rsid w:val="33E0ADA3"/>
    <w:rsid w:val="33E55256"/>
    <w:rsid w:val="341960B3"/>
    <w:rsid w:val="3424B460"/>
    <w:rsid w:val="3425220F"/>
    <w:rsid w:val="344A2AF1"/>
    <w:rsid w:val="34CE28CE"/>
    <w:rsid w:val="34E85AB0"/>
    <w:rsid w:val="34F71D78"/>
    <w:rsid w:val="34FA638D"/>
    <w:rsid w:val="3504D179"/>
    <w:rsid w:val="351FD67A"/>
    <w:rsid w:val="35554C5B"/>
    <w:rsid w:val="357A0343"/>
    <w:rsid w:val="358B97FA"/>
    <w:rsid w:val="358ED487"/>
    <w:rsid w:val="35C87786"/>
    <w:rsid w:val="35CF0619"/>
    <w:rsid w:val="35D01FA7"/>
    <w:rsid w:val="3645EDA6"/>
    <w:rsid w:val="368F6ECD"/>
    <w:rsid w:val="36AA5603"/>
    <w:rsid w:val="36BD64C4"/>
    <w:rsid w:val="36D2704C"/>
    <w:rsid w:val="3712E7AB"/>
    <w:rsid w:val="372F2DD7"/>
    <w:rsid w:val="37A942F3"/>
    <w:rsid w:val="37AED8BB"/>
    <w:rsid w:val="37C03B29"/>
    <w:rsid w:val="37D5A7AE"/>
    <w:rsid w:val="37D75F21"/>
    <w:rsid w:val="37E542D1"/>
    <w:rsid w:val="37FA91BB"/>
    <w:rsid w:val="37FD7763"/>
    <w:rsid w:val="3802EA20"/>
    <w:rsid w:val="38286692"/>
    <w:rsid w:val="384D5AA3"/>
    <w:rsid w:val="388D5A89"/>
    <w:rsid w:val="38A79CBD"/>
    <w:rsid w:val="38A91F07"/>
    <w:rsid w:val="38C419F9"/>
    <w:rsid w:val="38FAD1C0"/>
    <w:rsid w:val="3927BBC3"/>
    <w:rsid w:val="39451354"/>
    <w:rsid w:val="3977939A"/>
    <w:rsid w:val="39DC3EAB"/>
    <w:rsid w:val="39E3DE09"/>
    <w:rsid w:val="39FC620C"/>
    <w:rsid w:val="3A06D547"/>
    <w:rsid w:val="3A0C14D5"/>
    <w:rsid w:val="3AB24D84"/>
    <w:rsid w:val="3AB7AE22"/>
    <w:rsid w:val="3B315D48"/>
    <w:rsid w:val="3B552C8C"/>
    <w:rsid w:val="3B73AE56"/>
    <w:rsid w:val="3BF7A6EC"/>
    <w:rsid w:val="3C0A9E3D"/>
    <w:rsid w:val="3C4E2D95"/>
    <w:rsid w:val="3CB69502"/>
    <w:rsid w:val="3CCE9A56"/>
    <w:rsid w:val="3D5CE829"/>
    <w:rsid w:val="3DE1F4EF"/>
    <w:rsid w:val="3DF72F9F"/>
    <w:rsid w:val="3E374F72"/>
    <w:rsid w:val="3E783CDA"/>
    <w:rsid w:val="3E7B0C31"/>
    <w:rsid w:val="3E885871"/>
    <w:rsid w:val="3EB74F2C"/>
    <w:rsid w:val="3F1E420F"/>
    <w:rsid w:val="3F73B407"/>
    <w:rsid w:val="3F7421F7"/>
    <w:rsid w:val="3F801D07"/>
    <w:rsid w:val="3F8A1793"/>
    <w:rsid w:val="3FA2C62A"/>
    <w:rsid w:val="3FA869F4"/>
    <w:rsid w:val="3FDD4DFE"/>
    <w:rsid w:val="3FE2E1D4"/>
    <w:rsid w:val="40254BDB"/>
    <w:rsid w:val="404C86E6"/>
    <w:rsid w:val="4052168C"/>
    <w:rsid w:val="4055C138"/>
    <w:rsid w:val="408B9420"/>
    <w:rsid w:val="40B631AC"/>
    <w:rsid w:val="4112DC1D"/>
    <w:rsid w:val="411BB870"/>
    <w:rsid w:val="41358F34"/>
    <w:rsid w:val="41502539"/>
    <w:rsid w:val="4157A1CD"/>
    <w:rsid w:val="4157D30C"/>
    <w:rsid w:val="416735E9"/>
    <w:rsid w:val="41715169"/>
    <w:rsid w:val="418D6142"/>
    <w:rsid w:val="41ED2526"/>
    <w:rsid w:val="41F40278"/>
    <w:rsid w:val="42014E22"/>
    <w:rsid w:val="422BED70"/>
    <w:rsid w:val="4240F185"/>
    <w:rsid w:val="428DA329"/>
    <w:rsid w:val="42957A52"/>
    <w:rsid w:val="429606C7"/>
    <w:rsid w:val="42C83B14"/>
    <w:rsid w:val="42F27291"/>
    <w:rsid w:val="430D3203"/>
    <w:rsid w:val="43368267"/>
    <w:rsid w:val="433755D2"/>
    <w:rsid w:val="4376A0DF"/>
    <w:rsid w:val="43959FE8"/>
    <w:rsid w:val="439A8AB0"/>
    <w:rsid w:val="43C1320C"/>
    <w:rsid w:val="4404EE78"/>
    <w:rsid w:val="4412DAE3"/>
    <w:rsid w:val="445D6D5F"/>
    <w:rsid w:val="449FA794"/>
    <w:rsid w:val="44A4EF7D"/>
    <w:rsid w:val="44DEE218"/>
    <w:rsid w:val="45B42954"/>
    <w:rsid w:val="45BA4D6F"/>
    <w:rsid w:val="464F798F"/>
    <w:rsid w:val="465504CE"/>
    <w:rsid w:val="46580511"/>
    <w:rsid w:val="465A9F91"/>
    <w:rsid w:val="46E26A2A"/>
    <w:rsid w:val="46F7794B"/>
    <w:rsid w:val="4704E2A6"/>
    <w:rsid w:val="473A1D36"/>
    <w:rsid w:val="4741F4D4"/>
    <w:rsid w:val="4768A817"/>
    <w:rsid w:val="47ECFA68"/>
    <w:rsid w:val="48151736"/>
    <w:rsid w:val="483CD23F"/>
    <w:rsid w:val="48C8F5C4"/>
    <w:rsid w:val="490DECB3"/>
    <w:rsid w:val="496B1B11"/>
    <w:rsid w:val="497D1F2C"/>
    <w:rsid w:val="498F8596"/>
    <w:rsid w:val="4997BF3A"/>
    <w:rsid w:val="49ACDEA6"/>
    <w:rsid w:val="49F6B2B2"/>
    <w:rsid w:val="4A1C02A8"/>
    <w:rsid w:val="4A3F6AA0"/>
    <w:rsid w:val="4A3F7C5A"/>
    <w:rsid w:val="4AA2CCA8"/>
    <w:rsid w:val="4AC67146"/>
    <w:rsid w:val="4AD634A1"/>
    <w:rsid w:val="4AD7E6B8"/>
    <w:rsid w:val="4B17912B"/>
    <w:rsid w:val="4B338F9B"/>
    <w:rsid w:val="4B4CB7F8"/>
    <w:rsid w:val="4B4D10C9"/>
    <w:rsid w:val="4B989271"/>
    <w:rsid w:val="4BADE78F"/>
    <w:rsid w:val="4BC3534E"/>
    <w:rsid w:val="4BD07544"/>
    <w:rsid w:val="4BD8869A"/>
    <w:rsid w:val="4C093960"/>
    <w:rsid w:val="4C0E7D9B"/>
    <w:rsid w:val="4C31F1C6"/>
    <w:rsid w:val="4C63A44F"/>
    <w:rsid w:val="4C8D0B14"/>
    <w:rsid w:val="4CAE7FA4"/>
    <w:rsid w:val="4CC53CCF"/>
    <w:rsid w:val="4CD3D41D"/>
    <w:rsid w:val="4CDB9676"/>
    <w:rsid w:val="4CF0FF7A"/>
    <w:rsid w:val="4D6377C5"/>
    <w:rsid w:val="4D867A2A"/>
    <w:rsid w:val="4D9F66D7"/>
    <w:rsid w:val="4DA1547D"/>
    <w:rsid w:val="4DB76044"/>
    <w:rsid w:val="4DCCB562"/>
    <w:rsid w:val="4DDA47C1"/>
    <w:rsid w:val="4DE1B7E5"/>
    <w:rsid w:val="4E2C4912"/>
    <w:rsid w:val="4E30DC99"/>
    <w:rsid w:val="4E85DF6F"/>
    <w:rsid w:val="4F61444E"/>
    <w:rsid w:val="4F6E1FBE"/>
    <w:rsid w:val="4F73F305"/>
    <w:rsid w:val="4F796CC3"/>
    <w:rsid w:val="4FAAA860"/>
    <w:rsid w:val="4FAE1292"/>
    <w:rsid w:val="4FB9FB48"/>
    <w:rsid w:val="4FF2BA10"/>
    <w:rsid w:val="501E9B79"/>
    <w:rsid w:val="50534CD9"/>
    <w:rsid w:val="50558A20"/>
    <w:rsid w:val="508C8104"/>
    <w:rsid w:val="50BC5427"/>
    <w:rsid w:val="50D9C752"/>
    <w:rsid w:val="50F62443"/>
    <w:rsid w:val="510AF587"/>
    <w:rsid w:val="5113FD64"/>
    <w:rsid w:val="51355E5C"/>
    <w:rsid w:val="51387551"/>
    <w:rsid w:val="515CC1B4"/>
    <w:rsid w:val="51729110"/>
    <w:rsid w:val="5177F1CA"/>
    <w:rsid w:val="5182C3B3"/>
    <w:rsid w:val="518AD4A9"/>
    <w:rsid w:val="519395E3"/>
    <w:rsid w:val="51A029EF"/>
    <w:rsid w:val="51A79CA3"/>
    <w:rsid w:val="51BDF7F7"/>
    <w:rsid w:val="51C920CA"/>
    <w:rsid w:val="5233C161"/>
    <w:rsid w:val="5250EB63"/>
    <w:rsid w:val="52580EA0"/>
    <w:rsid w:val="52668AB9"/>
    <w:rsid w:val="527B5BFD"/>
    <w:rsid w:val="5292DA98"/>
    <w:rsid w:val="52E4CC6B"/>
    <w:rsid w:val="5300E227"/>
    <w:rsid w:val="53B10B57"/>
    <w:rsid w:val="53D3F40F"/>
    <w:rsid w:val="53E8369E"/>
    <w:rsid w:val="542A87AC"/>
    <w:rsid w:val="54423E84"/>
    <w:rsid w:val="54705B72"/>
    <w:rsid w:val="54DA71E1"/>
    <w:rsid w:val="54DEEDEE"/>
    <w:rsid w:val="54FBACB8"/>
    <w:rsid w:val="550979F2"/>
    <w:rsid w:val="556465B4"/>
    <w:rsid w:val="557217A0"/>
    <w:rsid w:val="5584A983"/>
    <w:rsid w:val="55F4B7E7"/>
    <w:rsid w:val="5601B82A"/>
    <w:rsid w:val="56415F83"/>
    <w:rsid w:val="564D8DFC"/>
    <w:rsid w:val="569C3799"/>
    <w:rsid w:val="56A14326"/>
    <w:rsid w:val="56FB2C5F"/>
    <w:rsid w:val="56FDBBC1"/>
    <w:rsid w:val="571454BC"/>
    <w:rsid w:val="571C9A07"/>
    <w:rsid w:val="5721727E"/>
    <w:rsid w:val="57773816"/>
    <w:rsid w:val="578C7169"/>
    <w:rsid w:val="5798BC3D"/>
    <w:rsid w:val="57A85230"/>
    <w:rsid w:val="57E13453"/>
    <w:rsid w:val="57F5AC99"/>
    <w:rsid w:val="580DA606"/>
    <w:rsid w:val="581212A3"/>
    <w:rsid w:val="582CF592"/>
    <w:rsid w:val="58679C5C"/>
    <w:rsid w:val="58C47C71"/>
    <w:rsid w:val="58CC194A"/>
    <w:rsid w:val="59155AC4"/>
    <w:rsid w:val="594B0F1A"/>
    <w:rsid w:val="599559DC"/>
    <w:rsid w:val="599F655C"/>
    <w:rsid w:val="59B94CAF"/>
    <w:rsid w:val="59E79AC6"/>
    <w:rsid w:val="5A22B6CE"/>
    <w:rsid w:val="5A310665"/>
    <w:rsid w:val="5A3665A5"/>
    <w:rsid w:val="5A391A2E"/>
    <w:rsid w:val="5A3EA0CE"/>
    <w:rsid w:val="5A69C232"/>
    <w:rsid w:val="5AE2743E"/>
    <w:rsid w:val="5B550027"/>
    <w:rsid w:val="5B94F347"/>
    <w:rsid w:val="5BBBB895"/>
    <w:rsid w:val="5BFF86BF"/>
    <w:rsid w:val="5C05E420"/>
    <w:rsid w:val="5C51DC37"/>
    <w:rsid w:val="5CA6C54B"/>
    <w:rsid w:val="5CA73125"/>
    <w:rsid w:val="5CE9205A"/>
    <w:rsid w:val="5CECCA7B"/>
    <w:rsid w:val="5D098124"/>
    <w:rsid w:val="5D1698AE"/>
    <w:rsid w:val="5D7971C4"/>
    <w:rsid w:val="5D8F6760"/>
    <w:rsid w:val="5D9DE23D"/>
    <w:rsid w:val="5DA97473"/>
    <w:rsid w:val="5DB77952"/>
    <w:rsid w:val="5DC43F42"/>
    <w:rsid w:val="5DCFADD2"/>
    <w:rsid w:val="5DD4D653"/>
    <w:rsid w:val="5DE87327"/>
    <w:rsid w:val="5E04638B"/>
    <w:rsid w:val="5E6566D4"/>
    <w:rsid w:val="5E76C06C"/>
    <w:rsid w:val="5E77074F"/>
    <w:rsid w:val="5E9B5E42"/>
    <w:rsid w:val="5EAB78A3"/>
    <w:rsid w:val="5ED2B3AE"/>
    <w:rsid w:val="5ED84086"/>
    <w:rsid w:val="5EF03229"/>
    <w:rsid w:val="5F095DE1"/>
    <w:rsid w:val="5F0E718F"/>
    <w:rsid w:val="5F1F66A1"/>
    <w:rsid w:val="5F1F8C90"/>
    <w:rsid w:val="5F71755F"/>
    <w:rsid w:val="5FA4B6A3"/>
    <w:rsid w:val="5FB987E7"/>
    <w:rsid w:val="5FF8CE2A"/>
    <w:rsid w:val="60152B1B"/>
    <w:rsid w:val="603F676B"/>
    <w:rsid w:val="60616DD4"/>
    <w:rsid w:val="607CBA8F"/>
    <w:rsid w:val="6094F2FE"/>
    <w:rsid w:val="60D72575"/>
    <w:rsid w:val="60F7BF1E"/>
    <w:rsid w:val="6118F6E1"/>
    <w:rsid w:val="614D09A4"/>
    <w:rsid w:val="6180CC34"/>
    <w:rsid w:val="6182BB10"/>
    <w:rsid w:val="618B6626"/>
    <w:rsid w:val="619FA0AB"/>
    <w:rsid w:val="61FCB338"/>
    <w:rsid w:val="6213D6DC"/>
    <w:rsid w:val="62273B73"/>
    <w:rsid w:val="6235BB8D"/>
    <w:rsid w:val="62570763"/>
    <w:rsid w:val="625CC053"/>
    <w:rsid w:val="62D81477"/>
    <w:rsid w:val="62D9F7F3"/>
    <w:rsid w:val="62DA1A05"/>
    <w:rsid w:val="62E9AB1D"/>
    <w:rsid w:val="6342A9AB"/>
    <w:rsid w:val="63607B2F"/>
    <w:rsid w:val="638BB854"/>
    <w:rsid w:val="6398F915"/>
    <w:rsid w:val="63AFA73D"/>
    <w:rsid w:val="63E42104"/>
    <w:rsid w:val="63ECCE2E"/>
    <w:rsid w:val="646255F1"/>
    <w:rsid w:val="6472D3F7"/>
    <w:rsid w:val="648A764D"/>
    <w:rsid w:val="648F5FF0"/>
    <w:rsid w:val="648F9D59"/>
    <w:rsid w:val="64C909DD"/>
    <w:rsid w:val="64D9787C"/>
    <w:rsid w:val="64EC2B4C"/>
    <w:rsid w:val="650CEC1A"/>
    <w:rsid w:val="653DC04F"/>
    <w:rsid w:val="6550060D"/>
    <w:rsid w:val="659F879E"/>
    <w:rsid w:val="660A43A2"/>
    <w:rsid w:val="661699EC"/>
    <w:rsid w:val="661A511B"/>
    <w:rsid w:val="662672BE"/>
    <w:rsid w:val="665B5375"/>
    <w:rsid w:val="666C0125"/>
    <w:rsid w:val="66874C95"/>
    <w:rsid w:val="669E8E4D"/>
    <w:rsid w:val="66B1A8D9"/>
    <w:rsid w:val="66E32363"/>
    <w:rsid w:val="6781724B"/>
    <w:rsid w:val="67A4BDD5"/>
    <w:rsid w:val="67FB5EDA"/>
    <w:rsid w:val="687DDB29"/>
    <w:rsid w:val="68905811"/>
    <w:rsid w:val="68C5A922"/>
    <w:rsid w:val="6915A6CE"/>
    <w:rsid w:val="691F8535"/>
    <w:rsid w:val="69201CAD"/>
    <w:rsid w:val="6983D42A"/>
    <w:rsid w:val="69A0401E"/>
    <w:rsid w:val="69DB20C2"/>
    <w:rsid w:val="6A348031"/>
    <w:rsid w:val="6A4A6F39"/>
    <w:rsid w:val="6A9EDAE5"/>
    <w:rsid w:val="6AABA26F"/>
    <w:rsid w:val="6AB77E62"/>
    <w:rsid w:val="6ABB5596"/>
    <w:rsid w:val="6ABBA3BE"/>
    <w:rsid w:val="6B1D640F"/>
    <w:rsid w:val="6B42E11E"/>
    <w:rsid w:val="6B4A39C7"/>
    <w:rsid w:val="6B7A1702"/>
    <w:rsid w:val="6BE585D4"/>
    <w:rsid w:val="6BE9A48D"/>
    <w:rsid w:val="6BF4E333"/>
    <w:rsid w:val="6C0DEB3B"/>
    <w:rsid w:val="6C28EAD0"/>
    <w:rsid w:val="6C486B26"/>
    <w:rsid w:val="6C49BC52"/>
    <w:rsid w:val="6C5ED0FC"/>
    <w:rsid w:val="6C6E01FC"/>
    <w:rsid w:val="6C82512A"/>
    <w:rsid w:val="6C8C014F"/>
    <w:rsid w:val="6C925279"/>
    <w:rsid w:val="6CE19B9D"/>
    <w:rsid w:val="6CFEE0B2"/>
    <w:rsid w:val="6D2B1BDC"/>
    <w:rsid w:val="6D2E3F41"/>
    <w:rsid w:val="6D4EE2F7"/>
    <w:rsid w:val="6D7534A4"/>
    <w:rsid w:val="6D928C78"/>
    <w:rsid w:val="6DB96D32"/>
    <w:rsid w:val="6DBA6FA1"/>
    <w:rsid w:val="6DC05D49"/>
    <w:rsid w:val="6E18874D"/>
    <w:rsid w:val="6E26F505"/>
    <w:rsid w:val="6E52D079"/>
    <w:rsid w:val="6E7454A0"/>
    <w:rsid w:val="6E7ED08D"/>
    <w:rsid w:val="6E89436C"/>
    <w:rsid w:val="6E8D701B"/>
    <w:rsid w:val="6E9DD7D5"/>
    <w:rsid w:val="6EEAA878"/>
    <w:rsid w:val="6F391CBB"/>
    <w:rsid w:val="6F521515"/>
    <w:rsid w:val="6F59F708"/>
    <w:rsid w:val="6F5B4F67"/>
    <w:rsid w:val="6F5FF41A"/>
    <w:rsid w:val="6FC8FA4C"/>
    <w:rsid w:val="6FCF8430"/>
    <w:rsid w:val="6FFC065A"/>
    <w:rsid w:val="700DB96B"/>
    <w:rsid w:val="70231BEB"/>
    <w:rsid w:val="7053C14C"/>
    <w:rsid w:val="707FA649"/>
    <w:rsid w:val="708B01C8"/>
    <w:rsid w:val="708C5915"/>
    <w:rsid w:val="70953EAF"/>
    <w:rsid w:val="70A7F268"/>
    <w:rsid w:val="70C47F5C"/>
    <w:rsid w:val="711C0F1A"/>
    <w:rsid w:val="71372326"/>
    <w:rsid w:val="713B2BC4"/>
    <w:rsid w:val="715E4650"/>
    <w:rsid w:val="715EBE11"/>
    <w:rsid w:val="71807F90"/>
    <w:rsid w:val="71852536"/>
    <w:rsid w:val="718A713B"/>
    <w:rsid w:val="71CDC943"/>
    <w:rsid w:val="72086AD3"/>
    <w:rsid w:val="723FA5FC"/>
    <w:rsid w:val="727C2F0E"/>
    <w:rsid w:val="72AA96EC"/>
    <w:rsid w:val="731079B9"/>
    <w:rsid w:val="732BD698"/>
    <w:rsid w:val="7362A938"/>
    <w:rsid w:val="739FFFE5"/>
    <w:rsid w:val="73CADF55"/>
    <w:rsid w:val="73DE970B"/>
    <w:rsid w:val="73F5AB18"/>
    <w:rsid w:val="743B3F66"/>
    <w:rsid w:val="7466136B"/>
    <w:rsid w:val="7472350E"/>
    <w:rsid w:val="74807E56"/>
    <w:rsid w:val="74D1F557"/>
    <w:rsid w:val="74E5ABEA"/>
    <w:rsid w:val="751B36D1"/>
    <w:rsid w:val="7540E076"/>
    <w:rsid w:val="756075C1"/>
    <w:rsid w:val="758A7085"/>
    <w:rsid w:val="761F47D3"/>
    <w:rsid w:val="764A4858"/>
    <w:rsid w:val="76848A28"/>
    <w:rsid w:val="7696945A"/>
    <w:rsid w:val="76EB07B9"/>
    <w:rsid w:val="7700DAF8"/>
    <w:rsid w:val="773A4CA5"/>
    <w:rsid w:val="777C9DB3"/>
    <w:rsid w:val="77814114"/>
    <w:rsid w:val="77953D3D"/>
    <w:rsid w:val="77C407B2"/>
    <w:rsid w:val="77D7BE45"/>
    <w:rsid w:val="78738966"/>
    <w:rsid w:val="78B7332D"/>
    <w:rsid w:val="78DF6B52"/>
    <w:rsid w:val="78F74818"/>
    <w:rsid w:val="792EDE82"/>
    <w:rsid w:val="7946CDEE"/>
    <w:rsid w:val="7995763E"/>
    <w:rsid w:val="799FA403"/>
    <w:rsid w:val="79C65BAB"/>
    <w:rsid w:val="79DA6D2D"/>
    <w:rsid w:val="79F3592D"/>
    <w:rsid w:val="7A546454"/>
    <w:rsid w:val="7A5C6FB6"/>
    <w:rsid w:val="7A91A1DD"/>
    <w:rsid w:val="7AA2E80F"/>
    <w:rsid w:val="7ABCB2B4"/>
    <w:rsid w:val="7AE13538"/>
    <w:rsid w:val="7AEA8A43"/>
    <w:rsid w:val="7B5AC52E"/>
    <w:rsid w:val="7B5FBC0D"/>
    <w:rsid w:val="7B7F0B99"/>
    <w:rsid w:val="7B8F2FAD"/>
    <w:rsid w:val="7BC728AA"/>
    <w:rsid w:val="7BF98301"/>
    <w:rsid w:val="7C13E83E"/>
    <w:rsid w:val="7C1ABF27"/>
    <w:rsid w:val="7C374151"/>
    <w:rsid w:val="7C4855B3"/>
    <w:rsid w:val="7C4E4682"/>
    <w:rsid w:val="7CE74614"/>
    <w:rsid w:val="7CFF02E1"/>
    <w:rsid w:val="7D1E74F3"/>
    <w:rsid w:val="7D60C269"/>
    <w:rsid w:val="7E28ABB7"/>
    <w:rsid w:val="7E4A3C43"/>
    <w:rsid w:val="7E793D93"/>
    <w:rsid w:val="7E798134"/>
    <w:rsid w:val="7E8ED7D1"/>
    <w:rsid w:val="7EA7162E"/>
    <w:rsid w:val="7EDA6DC9"/>
    <w:rsid w:val="7EEB955C"/>
    <w:rsid w:val="7F0E947D"/>
    <w:rsid w:val="7F2B966A"/>
    <w:rsid w:val="7F7D3B21"/>
    <w:rsid w:val="7F9023D7"/>
    <w:rsid w:val="7FFBB2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CD26C4"/>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B3D5C"/>
    <w:pPr>
      <w:numPr>
        <w:numId w:val="3"/>
      </w:numPr>
      <w:tabs>
        <w:tab w:val="left" w:pos="567"/>
        <w:tab w:val="left" w:pos="2268"/>
      </w:tabs>
      <w:ind w:left="1701" w:hanging="1701"/>
    </w:pPr>
    <w:rPr>
      <w:b/>
      <w:bCs/>
      <w:lang w:val="en-AU"/>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EB3D5C"/>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11675"/>
    <w:pPr>
      <w:tabs>
        <w:tab w:val="left" w:pos="1622"/>
      </w:tabs>
      <w:spacing w:after="120"/>
      <w:jc w:val="both"/>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577FA"/>
    <w:rPr>
      <w:color w:val="605E5C"/>
      <w:shd w:val="clear" w:color="auto" w:fill="E1DFDD"/>
    </w:rPr>
  </w:style>
  <w:style w:type="paragraph" w:styleId="NormalWeb">
    <w:name w:val="Normal (Web)"/>
    <w:basedOn w:val="Normal"/>
    <w:uiPriority w:val="99"/>
    <w:unhideWhenUsed/>
    <w:rsid w:val="00244F6D"/>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Mention">
    <w:name w:val="Mention"/>
    <w:basedOn w:val="DefaultParagraphFont"/>
    <w:uiPriority w:val="99"/>
    <w:unhideWhenUsed/>
    <w:rsid w:val="003D5197"/>
    <w:rPr>
      <w:color w:val="2B579A"/>
      <w:shd w:val="clear" w:color="auto" w:fill="E1DFDD"/>
    </w:rPr>
  </w:style>
  <w:style w:type="paragraph" w:styleId="Revision">
    <w:name w:val="Revision"/>
    <w:hidden/>
    <w:uiPriority w:val="99"/>
    <w:semiHidden/>
    <w:rsid w:val="003D5197"/>
    <w:rPr>
      <w:rFonts w:ascii="Arial" w:eastAsiaTheme="minorHAnsi" w:hAnsi="Arial" w:cstheme="minorBidi"/>
      <w:szCs w:val="22"/>
      <w:lang w:val="en-US" w:eastAsia="en-US"/>
    </w:rPr>
  </w:style>
  <w:style w:type="paragraph" w:styleId="TOCHeading">
    <w:name w:val="TOC Heading"/>
    <w:basedOn w:val="Heading1"/>
    <w:next w:val="Normal"/>
    <w:uiPriority w:val="39"/>
    <w:unhideWhenUsed/>
    <w:qFormat/>
    <w:rsid w:val="00F4569E"/>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IvDInstructiontext">
    <w:name w:val="IvD Instructiontext"/>
    <w:basedOn w:val="BodyText"/>
    <w:link w:val="IvDInstructiontextChar"/>
    <w:uiPriority w:val="99"/>
    <w:rsid w:val="00F85BC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C533F"/>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2128">
      <w:bodyDiv w:val="1"/>
      <w:marLeft w:val="0"/>
      <w:marRight w:val="0"/>
      <w:marTop w:val="0"/>
      <w:marBottom w:val="0"/>
      <w:divBdr>
        <w:top w:val="none" w:sz="0" w:space="0" w:color="auto"/>
        <w:left w:val="none" w:sz="0" w:space="0" w:color="auto"/>
        <w:bottom w:val="none" w:sz="0" w:space="0" w:color="auto"/>
        <w:right w:val="none" w:sz="0" w:space="0" w:color="auto"/>
      </w:divBdr>
    </w:div>
    <w:div w:id="84310477">
      <w:bodyDiv w:val="1"/>
      <w:marLeft w:val="0"/>
      <w:marRight w:val="0"/>
      <w:marTop w:val="0"/>
      <w:marBottom w:val="0"/>
      <w:divBdr>
        <w:top w:val="none" w:sz="0" w:space="0" w:color="auto"/>
        <w:left w:val="none" w:sz="0" w:space="0" w:color="auto"/>
        <w:bottom w:val="none" w:sz="0" w:space="0" w:color="auto"/>
        <w:right w:val="none" w:sz="0" w:space="0" w:color="auto"/>
      </w:divBdr>
    </w:div>
    <w:div w:id="233274800">
      <w:bodyDiv w:val="1"/>
      <w:marLeft w:val="0"/>
      <w:marRight w:val="0"/>
      <w:marTop w:val="0"/>
      <w:marBottom w:val="0"/>
      <w:divBdr>
        <w:top w:val="none" w:sz="0" w:space="0" w:color="auto"/>
        <w:left w:val="none" w:sz="0" w:space="0" w:color="auto"/>
        <w:bottom w:val="none" w:sz="0" w:space="0" w:color="auto"/>
        <w:right w:val="none" w:sz="0" w:space="0" w:color="auto"/>
      </w:divBdr>
    </w:div>
    <w:div w:id="419370667">
      <w:bodyDiv w:val="1"/>
      <w:marLeft w:val="0"/>
      <w:marRight w:val="0"/>
      <w:marTop w:val="0"/>
      <w:marBottom w:val="0"/>
      <w:divBdr>
        <w:top w:val="none" w:sz="0" w:space="0" w:color="auto"/>
        <w:left w:val="none" w:sz="0" w:space="0" w:color="auto"/>
        <w:bottom w:val="none" w:sz="0" w:space="0" w:color="auto"/>
        <w:right w:val="none" w:sz="0" w:space="0" w:color="auto"/>
      </w:divBdr>
    </w:div>
    <w:div w:id="482045471">
      <w:bodyDiv w:val="1"/>
      <w:marLeft w:val="0"/>
      <w:marRight w:val="0"/>
      <w:marTop w:val="0"/>
      <w:marBottom w:val="0"/>
      <w:divBdr>
        <w:top w:val="none" w:sz="0" w:space="0" w:color="auto"/>
        <w:left w:val="none" w:sz="0" w:space="0" w:color="auto"/>
        <w:bottom w:val="none" w:sz="0" w:space="0" w:color="auto"/>
        <w:right w:val="none" w:sz="0" w:space="0" w:color="auto"/>
      </w:divBdr>
    </w:div>
    <w:div w:id="1150368062">
      <w:bodyDiv w:val="1"/>
      <w:marLeft w:val="0"/>
      <w:marRight w:val="0"/>
      <w:marTop w:val="0"/>
      <w:marBottom w:val="0"/>
      <w:divBdr>
        <w:top w:val="none" w:sz="0" w:space="0" w:color="auto"/>
        <w:left w:val="none" w:sz="0" w:space="0" w:color="auto"/>
        <w:bottom w:val="none" w:sz="0" w:space="0" w:color="auto"/>
        <w:right w:val="none" w:sz="0" w:space="0" w:color="auto"/>
      </w:divBdr>
    </w:div>
    <w:div w:id="1265721287">
      <w:bodyDiv w:val="1"/>
      <w:marLeft w:val="0"/>
      <w:marRight w:val="0"/>
      <w:marTop w:val="0"/>
      <w:marBottom w:val="0"/>
      <w:divBdr>
        <w:top w:val="none" w:sz="0" w:space="0" w:color="auto"/>
        <w:left w:val="none" w:sz="0" w:space="0" w:color="auto"/>
        <w:bottom w:val="none" w:sz="0" w:space="0" w:color="auto"/>
        <w:right w:val="none" w:sz="0" w:space="0" w:color="auto"/>
      </w:divBdr>
    </w:div>
    <w:div w:id="1469858878">
      <w:bodyDiv w:val="1"/>
      <w:marLeft w:val="0"/>
      <w:marRight w:val="0"/>
      <w:marTop w:val="0"/>
      <w:marBottom w:val="0"/>
      <w:divBdr>
        <w:top w:val="none" w:sz="0" w:space="0" w:color="auto"/>
        <w:left w:val="none" w:sz="0" w:space="0" w:color="auto"/>
        <w:bottom w:val="none" w:sz="0" w:space="0" w:color="auto"/>
        <w:right w:val="none" w:sz="0" w:space="0" w:color="auto"/>
      </w:divBdr>
    </w:div>
    <w:div w:id="1897546791">
      <w:bodyDiv w:val="1"/>
      <w:marLeft w:val="0"/>
      <w:marRight w:val="0"/>
      <w:marTop w:val="0"/>
      <w:marBottom w:val="0"/>
      <w:divBdr>
        <w:top w:val="none" w:sz="0" w:space="0" w:color="auto"/>
        <w:left w:val="none" w:sz="0" w:space="0" w:color="auto"/>
        <w:bottom w:val="none" w:sz="0" w:space="0" w:color="auto"/>
        <w:right w:val="none" w:sz="0" w:space="0" w:color="auto"/>
      </w:divBdr>
    </w:div>
    <w:div w:id="1973170237">
      <w:bodyDiv w:val="1"/>
      <w:marLeft w:val="0"/>
      <w:marRight w:val="0"/>
      <w:marTop w:val="0"/>
      <w:marBottom w:val="0"/>
      <w:divBdr>
        <w:top w:val="none" w:sz="0" w:space="0" w:color="auto"/>
        <w:left w:val="none" w:sz="0" w:space="0" w:color="auto"/>
        <w:bottom w:val="none" w:sz="0" w:space="0" w:color="auto"/>
        <w:right w:val="none" w:sz="0" w:space="0" w:color="auto"/>
      </w:divBdr>
    </w:div>
    <w:div w:id="20528792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33"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9366</Words>
  <Characters>50756</Characters>
  <Application>Microsoft Office Word</Application>
  <DocSecurity>0</DocSecurity>
  <Lines>422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2022-04-29T19:28:00Z</dcterms:created>
  <dcterms:modified xsi:type="dcterms:W3CDTF">2022-04-29T19:28:00Z</dcterms:modified>
  <cp:category/>
</cp:coreProperties>
</file>